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FEFB4" w14:textId="385DBADF" w:rsidR="00C15B60" w:rsidRPr="003F2F28" w:rsidRDefault="00C15B60" w:rsidP="00C15B60">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F2F28">
        <w:rPr>
          <w:rFonts w:ascii="Times New Roman" w:eastAsia="Times New Roman" w:hAnsi="Times New Roman" w:cs="Times New Roman"/>
          <w:b/>
          <w:bCs/>
          <w:kern w:val="36"/>
          <w:sz w:val="36"/>
          <w:szCs w:val="48"/>
          <w:lang w:val="fr-FR"/>
        </w:rPr>
        <w:t>Unité Split Inverter Réversible R-32</w:t>
      </w:r>
      <w:r w:rsidRPr="003F2F28">
        <w:rPr>
          <w:rFonts w:ascii="Times New Roman" w:eastAsia="Times New Roman" w:hAnsi="Times New Roman" w:cs="Times New Roman"/>
          <w:b/>
          <w:bCs/>
          <w:kern w:val="36"/>
          <w:sz w:val="36"/>
          <w:szCs w:val="48"/>
          <w:lang w:val="fr-FR"/>
        </w:rPr>
        <w:br/>
        <w:t>Gamme PERFERA</w:t>
      </w:r>
      <w:r w:rsidRPr="003F2F28">
        <w:rPr>
          <w:rFonts w:ascii="Times New Roman" w:eastAsia="Times New Roman" w:hAnsi="Times New Roman" w:cs="Times New Roman"/>
          <w:b/>
          <w:bCs/>
          <w:kern w:val="36"/>
          <w:sz w:val="36"/>
          <w:szCs w:val="48"/>
          <w:lang w:val="fr-FR"/>
        </w:rPr>
        <w:br/>
        <w:t>FTXM 60 R / RXM 60 R</w:t>
      </w:r>
    </w:p>
    <w:p w14:paraId="65DB86C2" w14:textId="77777777" w:rsidR="00C15B60" w:rsidRPr="003F2F28" w:rsidRDefault="00C15B60" w:rsidP="00C15B60">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1CDAD6C" w14:textId="77777777" w:rsidR="00C15B60" w:rsidRPr="003F2F28" w:rsidRDefault="00C15B60" w:rsidP="00C15B6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F2F28">
        <w:rPr>
          <w:rFonts w:ascii="Times New Roman" w:eastAsia="Times New Roman" w:hAnsi="Times New Roman" w:cs="Times New Roman"/>
          <w:b/>
          <w:bCs/>
          <w:color w:val="00A0C6"/>
          <w:sz w:val="36"/>
          <w:szCs w:val="36"/>
          <w:lang w:val="fr-FR"/>
        </w:rPr>
        <w:t xml:space="preserve">1 - GENERALITES </w:t>
      </w:r>
    </w:p>
    <w:p w14:paraId="3A82E61F" w14:textId="77777777" w:rsidR="00C15B60" w:rsidRPr="003F2F28" w:rsidRDefault="00C15B60" w:rsidP="00C15B60">
      <w:pPr>
        <w:spacing w:after="0"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F2F28">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3F2F2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F2F2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F2F28">
        <w:rPr>
          <w:rFonts w:ascii="Times New Roman" w:eastAsia="Times New Roman" w:hAnsi="Times New Roman" w:cs="Times New Roman"/>
          <w:sz w:val="24"/>
          <w:szCs w:val="24"/>
          <w:lang w:val="fr-FR"/>
        </w:rPr>
        <w:br/>
      </w:r>
    </w:p>
    <w:p w14:paraId="4AC2FD97" w14:textId="001688A1" w:rsidR="00C15B60" w:rsidRPr="003F2F28" w:rsidRDefault="00C15B60" w:rsidP="00C15B60">
      <w:pPr>
        <w:spacing w:after="0"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35876AE3" w14:textId="77777777"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271C68EC" w14:textId="77777777"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07F1F324" w14:textId="77777777" w:rsidR="00C15B60" w:rsidRPr="003F2F28" w:rsidRDefault="00C15B60" w:rsidP="00C15B6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F2F28">
        <w:rPr>
          <w:rFonts w:ascii="Times New Roman" w:eastAsia="Times New Roman" w:hAnsi="Times New Roman" w:cs="Times New Roman"/>
          <w:b/>
          <w:bCs/>
          <w:color w:val="00A0C6"/>
          <w:sz w:val="36"/>
          <w:szCs w:val="36"/>
          <w:lang w:val="fr-FR"/>
        </w:rPr>
        <w:t>2 - MATERIEL</w:t>
      </w:r>
    </w:p>
    <w:p w14:paraId="6809518A" w14:textId="77777777" w:rsidR="00C15B60" w:rsidRPr="003F2F28" w:rsidRDefault="00C15B60" w:rsidP="00C15B60">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F2F28">
        <w:rPr>
          <w:rFonts w:ascii="Times New Roman" w:eastAsia="Times New Roman" w:hAnsi="Times New Roman" w:cs="Times New Roman"/>
          <w:b/>
          <w:bCs/>
          <w:sz w:val="27"/>
          <w:szCs w:val="27"/>
          <w:lang w:val="fr-FR"/>
        </w:rPr>
        <w:t>2.1 - Unité extérieure</w:t>
      </w:r>
    </w:p>
    <w:p w14:paraId="488A1471" w14:textId="0FA4A169"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 xml:space="preserve">L'unité extérieure sera de type </w:t>
      </w:r>
      <w:r w:rsidRPr="003F2F28">
        <w:rPr>
          <w:rFonts w:ascii="Times New Roman" w:eastAsia="Times New Roman" w:hAnsi="Times New Roman" w:cs="Times New Roman"/>
          <w:b/>
          <w:bCs/>
          <w:sz w:val="24"/>
          <w:szCs w:val="24"/>
          <w:lang w:val="fr-FR"/>
        </w:rPr>
        <w:t xml:space="preserve">RXM 60 </w:t>
      </w:r>
      <w:r w:rsidRPr="003F2F28">
        <w:rPr>
          <w:rFonts w:ascii="Times New Roman" w:eastAsia="Times New Roman" w:hAnsi="Times New Roman" w:cs="Times New Roman"/>
          <w:sz w:val="24"/>
          <w:szCs w:val="24"/>
          <w:lang w:val="fr-FR"/>
        </w:rPr>
        <w:t>assemblée et testée en usine. Elle sera préchargée en fluide R-32 pour une longueur de tuyauterie de 10m.</w:t>
      </w:r>
      <w:r w:rsidRPr="003F2F28">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3F2F28">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3F2F28">
        <w:rPr>
          <w:rFonts w:ascii="Times New Roman" w:eastAsia="Times New Roman" w:hAnsi="Times New Roman" w:cs="Times New Roman"/>
          <w:sz w:val="24"/>
          <w:szCs w:val="24"/>
          <w:lang w:val="fr-FR"/>
        </w:rPr>
        <w:br/>
        <w:t>Les ailettes du condenseur seront protégées par un revêtement polyacrylique évitant la corrosion.</w:t>
      </w:r>
      <w:r w:rsidRPr="003F2F28">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743F0FCF" w14:textId="412F2EAE" w:rsidR="00C15B60" w:rsidRPr="003F2F28" w:rsidRDefault="00F94839" w:rsidP="00F94839">
      <w:pPr>
        <w:pStyle w:val="NormalWeb"/>
        <w:jc w:val="center"/>
      </w:pPr>
      <w:r w:rsidRPr="003F2F28">
        <w:rPr>
          <w:noProof/>
        </w:rPr>
        <w:lastRenderedPageBreak/>
        <w:drawing>
          <wp:inline distT="0" distB="0" distL="0" distR="0" wp14:anchorId="06EF2104" wp14:editId="24AB365C">
            <wp:extent cx="1515585" cy="1285875"/>
            <wp:effectExtent l="0" t="0" r="8890" b="0"/>
            <wp:docPr id="1854668922" name="Image 1" descr="Une image contenant Électroménager, climatiseu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668922" name="Image 1" descr="Une image contenant Électroménager, climatiseu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9928" cy="129804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F2F28" w:rsidRPr="003F2F28" w14:paraId="2E09B3D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324E7375"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3F2F28">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6B021B4" w14:textId="2B2B12B5" w:rsidR="00C15B60" w:rsidRPr="003F2F28" w:rsidRDefault="00C15B60"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3F2F28">
              <w:rPr>
                <w:rFonts w:ascii="Verdana" w:eastAsia="Times New Roman" w:hAnsi="Verdana" w:cs="Times New Roman"/>
                <w:b/>
                <w:bCs/>
                <w:sz w:val="17"/>
                <w:szCs w:val="17"/>
                <w:lang w:val="fr-FR"/>
              </w:rPr>
              <w:t>RXM 60 R</w:t>
            </w:r>
          </w:p>
        </w:tc>
      </w:tr>
      <w:tr w:rsidR="003F2F28" w:rsidRPr="003F2F28" w14:paraId="69B2A7E7"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544CA1F"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rPr>
            </w:pPr>
            <w:r w:rsidRPr="003F2F28">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B0AD5A2" w14:textId="77777777" w:rsidR="00C15B60" w:rsidRPr="003F2F28" w:rsidRDefault="00C15B60" w:rsidP="00E752E8">
            <w:pPr>
              <w:spacing w:before="100" w:beforeAutospacing="1" w:after="100" w:afterAutospacing="1"/>
              <w:jc w:val="center"/>
              <w:rPr>
                <w:rFonts w:ascii="Verdana" w:eastAsia="Times New Roman" w:hAnsi="Verdana" w:cs="Times New Roman"/>
                <w:sz w:val="17"/>
                <w:szCs w:val="17"/>
              </w:rPr>
            </w:pPr>
            <w:r w:rsidRPr="003F2F28">
              <w:rPr>
                <w:rFonts w:ascii="Verdana" w:eastAsia="Times New Roman" w:hAnsi="Verdana" w:cs="Times New Roman"/>
                <w:sz w:val="17"/>
                <w:szCs w:val="17"/>
              </w:rPr>
              <w:t>R32</w:t>
            </w:r>
          </w:p>
        </w:tc>
      </w:tr>
      <w:tr w:rsidR="003F2F28" w:rsidRPr="003F2F28" w14:paraId="0D2D3D5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5E03318"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rPr>
            </w:pPr>
            <w:r w:rsidRPr="003F2F28">
              <w:rPr>
                <w:rFonts w:ascii="Verdana" w:eastAsia="Times New Roman" w:hAnsi="Verdana" w:cs="Times New Roman"/>
                <w:sz w:val="17"/>
                <w:szCs w:val="17"/>
              </w:rPr>
              <w:t xml:space="preserve">Encombrement </w:t>
            </w:r>
            <w:proofErr w:type="spellStart"/>
            <w:r w:rsidRPr="003F2F28">
              <w:rPr>
                <w:rFonts w:ascii="Verdana" w:eastAsia="Times New Roman" w:hAnsi="Verdana" w:cs="Times New Roman"/>
                <w:sz w:val="17"/>
                <w:szCs w:val="17"/>
              </w:rPr>
              <w:t>HxLxP</w:t>
            </w:r>
            <w:proofErr w:type="spellEnd"/>
            <w:r w:rsidRPr="003F2F28">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514E1F6"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734 x 954 x 401</w:t>
            </w:r>
          </w:p>
        </w:tc>
      </w:tr>
      <w:tr w:rsidR="003F2F28" w:rsidRPr="003F2F28" w14:paraId="70539435"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1B97C598"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rPr>
            </w:pPr>
            <w:r w:rsidRPr="003F2F28">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8842386" w14:textId="1924C699" w:rsidR="00C15B60" w:rsidRPr="003F2F28" w:rsidRDefault="008724D2"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50</w:t>
            </w:r>
          </w:p>
        </w:tc>
      </w:tr>
      <w:tr w:rsidR="003F2F28" w:rsidRPr="003F2F28" w14:paraId="0FE4E03C"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5169AEDD"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E6626A1"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48 / 49</w:t>
            </w:r>
          </w:p>
        </w:tc>
      </w:tr>
      <w:tr w:rsidR="003F2F28" w:rsidRPr="003F2F28" w14:paraId="0B7AB5E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5A7B06EE"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CC5CDF3" w14:textId="62E4F6BA"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6</w:t>
            </w:r>
            <w:r w:rsidR="008724D2" w:rsidRPr="003F2F28">
              <w:rPr>
                <w:rFonts w:ascii="Verdana" w:eastAsia="Times New Roman" w:hAnsi="Verdana" w:cs="Times New Roman"/>
                <w:sz w:val="17"/>
                <w:szCs w:val="17"/>
              </w:rPr>
              <w:t>3</w:t>
            </w:r>
          </w:p>
        </w:tc>
      </w:tr>
      <w:tr w:rsidR="003F2F28" w:rsidRPr="003F2F28" w14:paraId="7E6E49CB"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7DA205FB"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BCC79ED"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-10 / +50°C</w:t>
            </w:r>
          </w:p>
        </w:tc>
      </w:tr>
      <w:tr w:rsidR="003F2F28" w:rsidRPr="003F2F28" w14:paraId="0892218E"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811E2A3"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13064A7"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-20 / +24 °C</w:t>
            </w:r>
          </w:p>
        </w:tc>
      </w:tr>
    </w:tbl>
    <w:p w14:paraId="691DF19E" w14:textId="77777777" w:rsidR="00C15B60" w:rsidRPr="003F2F28" w:rsidRDefault="00C15B60" w:rsidP="00C15B60">
      <w:pPr>
        <w:spacing w:before="100" w:beforeAutospacing="1" w:after="100" w:afterAutospacing="1" w:line="240" w:lineRule="auto"/>
        <w:outlineLvl w:val="2"/>
        <w:rPr>
          <w:rFonts w:ascii="Times New Roman" w:eastAsia="Times New Roman" w:hAnsi="Times New Roman" w:cs="Times New Roman"/>
          <w:b/>
          <w:bCs/>
          <w:sz w:val="27"/>
          <w:szCs w:val="27"/>
        </w:rPr>
      </w:pPr>
      <w:r w:rsidRPr="003F2F28">
        <w:rPr>
          <w:rFonts w:ascii="Times New Roman" w:eastAsia="Times New Roman" w:hAnsi="Times New Roman" w:cs="Times New Roman"/>
          <w:b/>
          <w:bCs/>
          <w:sz w:val="27"/>
          <w:szCs w:val="27"/>
        </w:rPr>
        <w:t xml:space="preserve">2.2 - </w:t>
      </w:r>
      <w:proofErr w:type="spellStart"/>
      <w:r w:rsidRPr="003F2F28">
        <w:rPr>
          <w:rFonts w:ascii="Times New Roman" w:eastAsia="Times New Roman" w:hAnsi="Times New Roman" w:cs="Times New Roman"/>
          <w:b/>
          <w:bCs/>
          <w:sz w:val="27"/>
          <w:szCs w:val="27"/>
        </w:rPr>
        <w:t>Unité</w:t>
      </w:r>
      <w:proofErr w:type="spellEnd"/>
      <w:r w:rsidRPr="003F2F28">
        <w:rPr>
          <w:rFonts w:ascii="Times New Roman" w:eastAsia="Times New Roman" w:hAnsi="Times New Roman" w:cs="Times New Roman"/>
          <w:b/>
          <w:bCs/>
          <w:sz w:val="27"/>
          <w:szCs w:val="27"/>
        </w:rPr>
        <w:t xml:space="preserve"> </w:t>
      </w:r>
      <w:proofErr w:type="spellStart"/>
      <w:r w:rsidRPr="003F2F28">
        <w:rPr>
          <w:rFonts w:ascii="Times New Roman" w:eastAsia="Times New Roman" w:hAnsi="Times New Roman" w:cs="Times New Roman"/>
          <w:b/>
          <w:bCs/>
          <w:sz w:val="27"/>
          <w:szCs w:val="27"/>
        </w:rPr>
        <w:t>intérieure</w:t>
      </w:r>
      <w:proofErr w:type="spellEnd"/>
    </w:p>
    <w:p w14:paraId="3CCB1A9B" w14:textId="7EB5464F" w:rsidR="00C15B60" w:rsidRPr="003F2F28" w:rsidRDefault="00C15B60" w:rsidP="00C15B60">
      <w:pPr>
        <w:spacing w:before="100" w:beforeAutospacing="1" w:after="0"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3F2F28">
        <w:rPr>
          <w:rFonts w:ascii="Times New Roman" w:eastAsia="Times New Roman" w:hAnsi="Times New Roman" w:cs="Times New Roman"/>
          <w:b/>
          <w:bCs/>
          <w:sz w:val="24"/>
          <w:szCs w:val="24"/>
          <w:lang w:val="fr-FR"/>
        </w:rPr>
        <w:t>FTXM 60</w:t>
      </w:r>
      <w:r w:rsidRPr="003F2F28">
        <w:rPr>
          <w:rFonts w:ascii="Times New Roman" w:eastAsia="Times New Roman" w:hAnsi="Times New Roman" w:cs="Times New Roman"/>
          <w:sz w:val="24"/>
          <w:szCs w:val="24"/>
          <w:lang w:val="fr-FR"/>
        </w:rPr>
        <w:t>.</w:t>
      </w:r>
    </w:p>
    <w:p w14:paraId="56C88ED7" w14:textId="77777777" w:rsidR="00C15B60" w:rsidRPr="003F2F28" w:rsidRDefault="00C15B60" w:rsidP="00C15B60">
      <w:pPr>
        <w:spacing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3F2F28">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3F2F28">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3F2F28">
        <w:rPr>
          <w:rFonts w:ascii="Times New Roman" w:eastAsia="Times New Roman" w:hAnsi="Times New Roman" w:cs="Times New Roman"/>
          <w:sz w:val="24"/>
          <w:szCs w:val="24"/>
          <w:lang w:val="fr-FR"/>
        </w:rPr>
        <w:br/>
        <w:t xml:space="preserve">L'unité pourra être pilotée par une télécommande infrarouge ou à fil. </w:t>
      </w:r>
    </w:p>
    <w:p w14:paraId="671CA279" w14:textId="036F662A" w:rsidR="00C15B60" w:rsidRPr="003F2F28" w:rsidRDefault="00F94839" w:rsidP="00C15B60">
      <w:pPr>
        <w:spacing w:before="100" w:beforeAutospacing="1" w:after="100" w:afterAutospacing="1" w:line="240" w:lineRule="auto"/>
        <w:jc w:val="center"/>
        <w:rPr>
          <w:rFonts w:ascii="Times New Roman" w:eastAsia="Times New Roman" w:hAnsi="Times New Roman" w:cs="Times New Roman"/>
          <w:sz w:val="24"/>
          <w:szCs w:val="24"/>
          <w:lang w:val="fr-FR"/>
        </w:rPr>
      </w:pPr>
      <w:r w:rsidRPr="003F2F28">
        <w:rPr>
          <w:noProof/>
        </w:rPr>
        <w:drawing>
          <wp:inline distT="0" distB="0" distL="0" distR="0" wp14:anchorId="0671C383" wp14:editId="18AB6C88">
            <wp:extent cx="2289139" cy="1036320"/>
            <wp:effectExtent l="0" t="0" r="0" b="0"/>
            <wp:docPr id="1981473463" name="Image 1" descr="Une image contenant Électroménager, ordinateur por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473463" name="Image 1" descr="Une image contenant Électroménager, ordinateur portable&#10;&#10;Description générée automatiquement"/>
                    <pic:cNvPicPr/>
                  </pic:nvPicPr>
                  <pic:blipFill>
                    <a:blip r:embed="rId8"/>
                    <a:stretch>
                      <a:fillRect/>
                    </a:stretch>
                  </pic:blipFill>
                  <pic:spPr>
                    <a:xfrm>
                      <a:off x="0" y="0"/>
                      <a:ext cx="2297262" cy="1039997"/>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3F2F28" w:rsidRPr="003F2F28" w14:paraId="10A4B48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091EA07"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3F2F28">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8CBE1DE" w14:textId="5798A773" w:rsidR="00C15B60" w:rsidRPr="003F2F28" w:rsidRDefault="00C15B60"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3F2F28">
              <w:rPr>
                <w:rFonts w:ascii="Verdana" w:eastAsia="Times New Roman" w:hAnsi="Verdana" w:cs="Times New Roman"/>
                <w:b/>
                <w:bCs/>
                <w:sz w:val="17"/>
                <w:szCs w:val="17"/>
                <w:lang w:val="fr-FR"/>
              </w:rPr>
              <w:t>FTXM 60 R</w:t>
            </w:r>
          </w:p>
        </w:tc>
      </w:tr>
      <w:tr w:rsidR="003F2F28" w:rsidRPr="003F2F28" w14:paraId="05E3439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9AE5F56"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rPr>
            </w:pPr>
            <w:r w:rsidRPr="003F2F28">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18C13DF" w14:textId="6E50CF90"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 xml:space="preserve">1,7 – </w:t>
            </w:r>
            <w:r w:rsidR="00865BEF" w:rsidRPr="003F2F28">
              <w:rPr>
                <w:rFonts w:ascii="Verdana" w:eastAsia="Times New Roman" w:hAnsi="Verdana" w:cs="Times New Roman"/>
                <w:sz w:val="17"/>
                <w:szCs w:val="17"/>
              </w:rPr>
              <w:t>6</w:t>
            </w:r>
            <w:r w:rsidRPr="003F2F28">
              <w:rPr>
                <w:rFonts w:ascii="Verdana" w:eastAsia="Times New Roman" w:hAnsi="Verdana" w:cs="Times New Roman"/>
                <w:sz w:val="17"/>
                <w:szCs w:val="17"/>
              </w:rPr>
              <w:t xml:space="preserve">,0 – </w:t>
            </w:r>
            <w:r w:rsidR="00865BEF" w:rsidRPr="003F2F28">
              <w:rPr>
                <w:rFonts w:ascii="Verdana" w:eastAsia="Times New Roman" w:hAnsi="Verdana" w:cs="Times New Roman"/>
                <w:sz w:val="17"/>
                <w:szCs w:val="17"/>
              </w:rPr>
              <w:t>7,0</w:t>
            </w:r>
          </w:p>
        </w:tc>
      </w:tr>
      <w:tr w:rsidR="003F2F28" w:rsidRPr="003F2F28" w14:paraId="600CB74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AA552DE"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rPr>
            </w:pPr>
            <w:r w:rsidRPr="003F2F28">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3690C61" w14:textId="6A80B4E7"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 xml:space="preserve">1,7 – </w:t>
            </w:r>
            <w:r w:rsidR="00865BEF" w:rsidRPr="003F2F28">
              <w:rPr>
                <w:rFonts w:ascii="Verdana" w:eastAsia="Times New Roman" w:hAnsi="Verdana" w:cs="Times New Roman"/>
                <w:sz w:val="17"/>
                <w:szCs w:val="17"/>
              </w:rPr>
              <w:t>7,0</w:t>
            </w:r>
            <w:r w:rsidRPr="003F2F28">
              <w:rPr>
                <w:rFonts w:ascii="Verdana" w:eastAsia="Times New Roman" w:hAnsi="Verdana" w:cs="Times New Roman"/>
                <w:sz w:val="17"/>
                <w:szCs w:val="17"/>
              </w:rPr>
              <w:t xml:space="preserve"> – </w:t>
            </w:r>
            <w:r w:rsidR="00865BEF" w:rsidRPr="003F2F28">
              <w:rPr>
                <w:rFonts w:ascii="Verdana" w:eastAsia="Times New Roman" w:hAnsi="Verdana" w:cs="Times New Roman"/>
                <w:sz w:val="17"/>
                <w:szCs w:val="17"/>
              </w:rPr>
              <w:t>8,0</w:t>
            </w:r>
          </w:p>
        </w:tc>
      </w:tr>
      <w:tr w:rsidR="003F2F28" w:rsidRPr="003F2F28" w14:paraId="423001E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2E04163"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03952F3" w14:textId="26133E26"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1,</w:t>
            </w:r>
            <w:r w:rsidR="007D1086" w:rsidRPr="003F2F28">
              <w:rPr>
                <w:rFonts w:ascii="Verdana" w:eastAsia="Times New Roman" w:hAnsi="Verdana" w:cs="Times New Roman"/>
                <w:sz w:val="17"/>
                <w:szCs w:val="17"/>
              </w:rPr>
              <w:t>77</w:t>
            </w:r>
          </w:p>
        </w:tc>
      </w:tr>
      <w:tr w:rsidR="003F2F28" w:rsidRPr="003F2F28" w14:paraId="1D47E12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6C5DBA6"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F885C40" w14:textId="450B95A1"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1,</w:t>
            </w:r>
            <w:r w:rsidR="007D1086" w:rsidRPr="003F2F28">
              <w:rPr>
                <w:rFonts w:ascii="Verdana" w:eastAsia="Times New Roman" w:hAnsi="Verdana" w:cs="Times New Roman"/>
                <w:sz w:val="17"/>
                <w:szCs w:val="17"/>
              </w:rPr>
              <w:t>94</w:t>
            </w:r>
          </w:p>
        </w:tc>
      </w:tr>
      <w:tr w:rsidR="003F2F28" w:rsidRPr="003F2F28" w14:paraId="0D5C700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994C60B"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B7E7508" w14:textId="291E3995"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3,</w:t>
            </w:r>
            <w:r w:rsidR="00865BEF" w:rsidRPr="003F2F28">
              <w:rPr>
                <w:rFonts w:ascii="Verdana" w:eastAsia="Times New Roman" w:hAnsi="Verdana" w:cs="Times New Roman"/>
                <w:sz w:val="17"/>
                <w:szCs w:val="17"/>
              </w:rPr>
              <w:t>39</w:t>
            </w:r>
            <w:r w:rsidRPr="003F2F28">
              <w:rPr>
                <w:rFonts w:ascii="Verdana" w:eastAsia="Times New Roman" w:hAnsi="Verdana" w:cs="Times New Roman"/>
                <w:sz w:val="17"/>
                <w:szCs w:val="17"/>
              </w:rPr>
              <w:t xml:space="preserve"> / </w:t>
            </w:r>
            <w:r w:rsidR="00865BEF" w:rsidRPr="003F2F28">
              <w:rPr>
                <w:rFonts w:ascii="Verdana" w:eastAsia="Times New Roman" w:hAnsi="Verdana" w:cs="Times New Roman"/>
                <w:sz w:val="17"/>
                <w:szCs w:val="17"/>
              </w:rPr>
              <w:t>3,61</w:t>
            </w:r>
          </w:p>
        </w:tc>
      </w:tr>
      <w:tr w:rsidR="003F2F28" w:rsidRPr="003F2F28" w14:paraId="12CDD7D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E417D67"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174A43F" w14:textId="6948B4FC" w:rsidR="00C15B60" w:rsidRPr="003F2F28" w:rsidRDefault="00865BEF"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6,90</w:t>
            </w:r>
            <w:r w:rsidR="00C15B60" w:rsidRPr="003F2F28">
              <w:rPr>
                <w:rFonts w:ascii="Verdana" w:eastAsia="Times New Roman" w:hAnsi="Verdana" w:cs="Times New Roman"/>
                <w:sz w:val="17"/>
                <w:szCs w:val="17"/>
              </w:rPr>
              <w:t xml:space="preserve"> / 4,</w:t>
            </w:r>
            <w:r w:rsidRPr="003F2F28">
              <w:rPr>
                <w:rFonts w:ascii="Verdana" w:eastAsia="Times New Roman" w:hAnsi="Verdana" w:cs="Times New Roman"/>
                <w:sz w:val="17"/>
                <w:szCs w:val="17"/>
              </w:rPr>
              <w:t>3</w:t>
            </w:r>
            <w:r w:rsidR="00C15B60" w:rsidRPr="003F2F28">
              <w:rPr>
                <w:rFonts w:ascii="Verdana" w:eastAsia="Times New Roman" w:hAnsi="Verdana" w:cs="Times New Roman"/>
                <w:sz w:val="17"/>
                <w:szCs w:val="17"/>
              </w:rPr>
              <w:t xml:space="preserve">0 </w:t>
            </w:r>
          </w:p>
        </w:tc>
      </w:tr>
      <w:tr w:rsidR="003F2F28" w:rsidRPr="003F2F28" w14:paraId="261512A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DDDE323"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45FB0F9" w14:textId="6C6AEFE4"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54</w:t>
            </w:r>
            <w:r w:rsidR="008724D2" w:rsidRPr="003F2F28">
              <w:rPr>
                <w:rFonts w:ascii="Verdana" w:eastAsia="Times New Roman" w:hAnsi="Verdana" w:cs="Times New Roman"/>
                <w:sz w:val="17"/>
                <w:szCs w:val="17"/>
              </w:rPr>
              <w:t>6</w:t>
            </w:r>
            <w:r w:rsidRPr="003F2F28">
              <w:rPr>
                <w:rFonts w:ascii="Verdana" w:eastAsia="Times New Roman" w:hAnsi="Verdana" w:cs="Times New Roman"/>
                <w:sz w:val="17"/>
                <w:szCs w:val="17"/>
              </w:rPr>
              <w:t xml:space="preserve"> / </w:t>
            </w:r>
            <w:r w:rsidR="008724D2" w:rsidRPr="003F2F28">
              <w:rPr>
                <w:rFonts w:ascii="Verdana" w:eastAsia="Times New Roman" w:hAnsi="Verdana" w:cs="Times New Roman"/>
                <w:sz w:val="17"/>
                <w:szCs w:val="17"/>
              </w:rPr>
              <w:t>708</w:t>
            </w:r>
            <w:r w:rsidRPr="003F2F28">
              <w:rPr>
                <w:rFonts w:ascii="Verdana" w:eastAsia="Times New Roman" w:hAnsi="Verdana" w:cs="Times New Roman"/>
                <w:sz w:val="17"/>
                <w:szCs w:val="17"/>
              </w:rPr>
              <w:t xml:space="preserve"> / </w:t>
            </w:r>
            <w:r w:rsidR="008724D2" w:rsidRPr="003F2F28">
              <w:rPr>
                <w:rFonts w:ascii="Verdana" w:eastAsia="Times New Roman" w:hAnsi="Verdana" w:cs="Times New Roman"/>
                <w:sz w:val="17"/>
                <w:szCs w:val="17"/>
              </w:rPr>
              <w:t>840</w:t>
            </w:r>
            <w:r w:rsidRPr="003F2F28">
              <w:rPr>
                <w:rFonts w:ascii="Verdana" w:eastAsia="Times New Roman" w:hAnsi="Verdana" w:cs="Times New Roman"/>
                <w:sz w:val="17"/>
                <w:szCs w:val="17"/>
              </w:rPr>
              <w:t xml:space="preserve"> / </w:t>
            </w:r>
            <w:r w:rsidR="008724D2" w:rsidRPr="003F2F28">
              <w:rPr>
                <w:rFonts w:ascii="Verdana" w:eastAsia="Times New Roman" w:hAnsi="Verdana" w:cs="Times New Roman"/>
                <w:sz w:val="17"/>
                <w:szCs w:val="17"/>
              </w:rPr>
              <w:t>1002</w:t>
            </w:r>
          </w:p>
        </w:tc>
      </w:tr>
      <w:tr w:rsidR="003F2F28" w:rsidRPr="003F2F28" w14:paraId="7D5E2A6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179747A"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B761DB2" w14:textId="018992D0" w:rsidR="00C15B60" w:rsidRPr="003F2F28" w:rsidRDefault="008724D2"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30</w:t>
            </w:r>
            <w:r w:rsidR="00C15B60" w:rsidRPr="003F2F28">
              <w:rPr>
                <w:rFonts w:ascii="Verdana" w:eastAsia="Times New Roman" w:hAnsi="Verdana" w:cs="Times New Roman"/>
                <w:sz w:val="17"/>
                <w:szCs w:val="17"/>
              </w:rPr>
              <w:t xml:space="preserve"> / 3</w:t>
            </w:r>
            <w:r w:rsidRPr="003F2F28">
              <w:rPr>
                <w:rFonts w:ascii="Verdana" w:eastAsia="Times New Roman" w:hAnsi="Verdana" w:cs="Times New Roman"/>
                <w:sz w:val="17"/>
                <w:szCs w:val="17"/>
              </w:rPr>
              <w:t>7</w:t>
            </w:r>
            <w:r w:rsidR="00C15B60" w:rsidRPr="003F2F28">
              <w:rPr>
                <w:rFonts w:ascii="Verdana" w:eastAsia="Times New Roman" w:hAnsi="Verdana" w:cs="Times New Roman"/>
                <w:sz w:val="17"/>
                <w:szCs w:val="17"/>
              </w:rPr>
              <w:t xml:space="preserve"> / 4</w:t>
            </w:r>
            <w:r w:rsidRPr="003F2F28">
              <w:rPr>
                <w:rFonts w:ascii="Verdana" w:eastAsia="Times New Roman" w:hAnsi="Verdana" w:cs="Times New Roman"/>
                <w:sz w:val="17"/>
                <w:szCs w:val="17"/>
              </w:rPr>
              <w:t>2</w:t>
            </w:r>
            <w:r w:rsidR="00C15B60" w:rsidRPr="003F2F28">
              <w:rPr>
                <w:rFonts w:ascii="Verdana" w:eastAsia="Times New Roman" w:hAnsi="Verdana" w:cs="Times New Roman"/>
                <w:sz w:val="17"/>
                <w:szCs w:val="17"/>
              </w:rPr>
              <w:t xml:space="preserve"> / 46</w:t>
            </w:r>
          </w:p>
        </w:tc>
      </w:tr>
      <w:tr w:rsidR="003F2F28" w:rsidRPr="003F2F28" w14:paraId="15077D9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08D8B42"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12434B8" w14:textId="77777777"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60</w:t>
            </w:r>
          </w:p>
        </w:tc>
      </w:tr>
      <w:tr w:rsidR="003F2F28" w:rsidRPr="003F2F28" w14:paraId="3EB4044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B68EDEE"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rPr>
              <w:t xml:space="preserve">Encombrement </w:t>
            </w:r>
            <w:proofErr w:type="spellStart"/>
            <w:r w:rsidRPr="003F2F28">
              <w:rPr>
                <w:rFonts w:ascii="Verdana" w:eastAsia="Times New Roman" w:hAnsi="Verdana" w:cs="Times New Roman"/>
                <w:sz w:val="17"/>
                <w:szCs w:val="17"/>
              </w:rPr>
              <w:t>HxLxP</w:t>
            </w:r>
            <w:proofErr w:type="spellEnd"/>
            <w:r w:rsidRPr="003F2F28">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37C9D86" w14:textId="1B67FBDC"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29</w:t>
            </w:r>
            <w:r w:rsidR="00865BEF" w:rsidRPr="003F2F28">
              <w:rPr>
                <w:rFonts w:ascii="Verdana" w:eastAsia="Times New Roman" w:hAnsi="Verdana" w:cs="Times New Roman"/>
                <w:sz w:val="17"/>
                <w:szCs w:val="17"/>
              </w:rPr>
              <w:t>9</w:t>
            </w:r>
            <w:r w:rsidRPr="003F2F28">
              <w:rPr>
                <w:rFonts w:ascii="Verdana" w:eastAsia="Times New Roman" w:hAnsi="Verdana" w:cs="Times New Roman"/>
                <w:sz w:val="17"/>
                <w:szCs w:val="17"/>
              </w:rPr>
              <w:t xml:space="preserve"> x </w:t>
            </w:r>
            <w:r w:rsidR="00865BEF" w:rsidRPr="003F2F28">
              <w:rPr>
                <w:rFonts w:ascii="Verdana" w:eastAsia="Times New Roman" w:hAnsi="Verdana" w:cs="Times New Roman"/>
                <w:sz w:val="17"/>
                <w:szCs w:val="17"/>
              </w:rPr>
              <w:t>998</w:t>
            </w:r>
            <w:r w:rsidRPr="003F2F28">
              <w:rPr>
                <w:rFonts w:ascii="Verdana" w:eastAsia="Times New Roman" w:hAnsi="Verdana" w:cs="Times New Roman"/>
                <w:sz w:val="17"/>
                <w:szCs w:val="17"/>
              </w:rPr>
              <w:t xml:space="preserve"> x 2</w:t>
            </w:r>
            <w:r w:rsidR="00865BEF" w:rsidRPr="003F2F28">
              <w:rPr>
                <w:rFonts w:ascii="Verdana" w:eastAsia="Times New Roman" w:hAnsi="Verdana" w:cs="Times New Roman"/>
                <w:sz w:val="17"/>
                <w:szCs w:val="17"/>
              </w:rPr>
              <w:t>9</w:t>
            </w:r>
            <w:r w:rsidRPr="003F2F28">
              <w:rPr>
                <w:rFonts w:ascii="Verdana" w:eastAsia="Times New Roman" w:hAnsi="Verdana" w:cs="Times New Roman"/>
                <w:sz w:val="17"/>
                <w:szCs w:val="17"/>
              </w:rPr>
              <w:t>2</w:t>
            </w:r>
          </w:p>
        </w:tc>
      </w:tr>
      <w:tr w:rsidR="003F2F28" w:rsidRPr="003F2F28" w14:paraId="185D3BAC"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B142501" w14:textId="77777777" w:rsidR="00C15B60" w:rsidRPr="003F2F28" w:rsidRDefault="00C15B60" w:rsidP="00E752E8">
            <w:pPr>
              <w:spacing w:before="100" w:beforeAutospacing="1" w:after="100" w:afterAutospacing="1" w:line="240" w:lineRule="auto"/>
              <w:rPr>
                <w:rFonts w:ascii="Verdana" w:eastAsia="Times New Roman" w:hAnsi="Verdana" w:cs="Times New Roman"/>
                <w:sz w:val="17"/>
                <w:szCs w:val="17"/>
                <w:lang w:val="fr-FR"/>
              </w:rPr>
            </w:pPr>
            <w:r w:rsidRPr="003F2F28">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EDC66B6" w14:textId="52109551" w:rsidR="00C15B60" w:rsidRPr="003F2F28" w:rsidRDefault="00C15B60" w:rsidP="00E752E8">
            <w:pPr>
              <w:spacing w:before="100" w:beforeAutospacing="1" w:after="100" w:afterAutospacing="1" w:line="240" w:lineRule="auto"/>
              <w:jc w:val="center"/>
              <w:rPr>
                <w:rFonts w:ascii="Verdana" w:eastAsia="Times New Roman" w:hAnsi="Verdana" w:cs="Times New Roman"/>
                <w:sz w:val="17"/>
                <w:szCs w:val="17"/>
              </w:rPr>
            </w:pPr>
            <w:r w:rsidRPr="003F2F28">
              <w:rPr>
                <w:rFonts w:ascii="Verdana" w:eastAsia="Times New Roman" w:hAnsi="Verdana" w:cs="Times New Roman"/>
                <w:sz w:val="17"/>
                <w:szCs w:val="17"/>
              </w:rPr>
              <w:t>1</w:t>
            </w:r>
            <w:r w:rsidR="00865BEF" w:rsidRPr="003F2F28">
              <w:rPr>
                <w:rFonts w:ascii="Verdana" w:eastAsia="Times New Roman" w:hAnsi="Verdana" w:cs="Times New Roman"/>
                <w:sz w:val="17"/>
                <w:szCs w:val="17"/>
              </w:rPr>
              <w:t>4</w:t>
            </w:r>
            <w:r w:rsidRPr="003F2F28">
              <w:rPr>
                <w:rFonts w:ascii="Verdana" w:eastAsia="Times New Roman" w:hAnsi="Verdana" w:cs="Times New Roman"/>
                <w:sz w:val="17"/>
                <w:szCs w:val="17"/>
              </w:rPr>
              <w:t>,5</w:t>
            </w:r>
          </w:p>
        </w:tc>
      </w:tr>
    </w:tbl>
    <w:p w14:paraId="4BC6EA29" w14:textId="77777777"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0"/>
          <w:szCs w:val="24"/>
          <w:u w:val="single"/>
          <w:lang w:val="fr-FR"/>
        </w:rPr>
        <w:lastRenderedPageBreak/>
        <w:t>Conditions de mesures :</w:t>
      </w:r>
      <w:r w:rsidRPr="003F2F28">
        <w:rPr>
          <w:rFonts w:ascii="Times New Roman" w:eastAsia="Times New Roman" w:hAnsi="Times New Roman" w:cs="Times New Roman"/>
          <w:sz w:val="20"/>
          <w:szCs w:val="24"/>
          <w:lang w:val="fr-FR"/>
        </w:rPr>
        <w:t xml:space="preserve"> </w:t>
      </w:r>
      <w:r w:rsidRPr="003F2F28">
        <w:rPr>
          <w:rFonts w:ascii="Times New Roman" w:eastAsia="Times New Roman" w:hAnsi="Times New Roman" w:cs="Times New Roman"/>
          <w:sz w:val="24"/>
          <w:szCs w:val="24"/>
          <w:lang w:val="fr-FR"/>
        </w:rPr>
        <w:br/>
      </w:r>
      <w:r w:rsidRPr="003F2F28">
        <w:rPr>
          <w:rFonts w:ascii="Times New Roman" w:eastAsia="Times New Roman" w:hAnsi="Times New Roman" w:cs="Times New Roman"/>
          <w:sz w:val="20"/>
          <w:szCs w:val="24"/>
          <w:lang w:val="fr-FR"/>
        </w:rPr>
        <w:t xml:space="preserve">ETE: 19°CBH/27°CBS intérieur, 35°CBS extérieur </w:t>
      </w:r>
      <w:r w:rsidRPr="003F2F28">
        <w:rPr>
          <w:rFonts w:ascii="Times New Roman" w:eastAsia="Times New Roman" w:hAnsi="Times New Roman" w:cs="Times New Roman"/>
          <w:sz w:val="20"/>
          <w:szCs w:val="24"/>
          <w:lang w:val="fr-FR"/>
        </w:rPr>
        <w:br/>
        <w:t xml:space="preserve">HIVER: 20°CBS intérieur, 7°CBS / 6 °CBH extérieur </w:t>
      </w:r>
    </w:p>
    <w:p w14:paraId="2911F4F9" w14:textId="77777777" w:rsidR="00C15B60" w:rsidRPr="003F2F28" w:rsidRDefault="00C15B60" w:rsidP="00C15B6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F2F28">
        <w:rPr>
          <w:rFonts w:ascii="Times New Roman" w:eastAsia="Times New Roman" w:hAnsi="Times New Roman" w:cs="Times New Roman"/>
          <w:b/>
          <w:bCs/>
          <w:color w:val="00A0C6"/>
          <w:sz w:val="36"/>
          <w:szCs w:val="36"/>
          <w:lang w:val="fr-FR"/>
        </w:rPr>
        <w:t>3 - CIRCUIT FRIGORIFIQUE ET ELECTRIQUE</w:t>
      </w:r>
    </w:p>
    <w:p w14:paraId="30EFB246" w14:textId="58A34665"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F2F28">
        <w:rPr>
          <w:rFonts w:ascii="Times New Roman" w:eastAsia="Times New Roman" w:hAnsi="Times New Roman" w:cs="Times New Roman"/>
          <w:sz w:val="24"/>
          <w:szCs w:val="24"/>
          <w:lang w:val="fr-FR"/>
        </w:rPr>
        <w:br/>
        <w:t xml:space="preserve">La longueur maximale sera de </w:t>
      </w:r>
      <w:r w:rsidR="004F771F" w:rsidRPr="003F2F28">
        <w:rPr>
          <w:rFonts w:ascii="Times New Roman" w:eastAsia="Times New Roman" w:hAnsi="Times New Roman" w:cs="Times New Roman"/>
          <w:sz w:val="24"/>
          <w:szCs w:val="24"/>
          <w:lang w:val="fr-FR"/>
        </w:rPr>
        <w:t>3</w:t>
      </w:r>
      <w:r w:rsidRPr="003F2F28">
        <w:rPr>
          <w:rFonts w:ascii="Times New Roman" w:eastAsia="Times New Roman" w:hAnsi="Times New Roman" w:cs="Times New Roman"/>
          <w:sz w:val="24"/>
          <w:szCs w:val="24"/>
          <w:lang w:val="fr-FR"/>
        </w:rPr>
        <w:t xml:space="preserve">0m équivalent (entre unité extérieure et unité intérieure) dont </w:t>
      </w:r>
      <w:r w:rsidR="004F771F" w:rsidRPr="003F2F28">
        <w:rPr>
          <w:rFonts w:ascii="Times New Roman" w:eastAsia="Times New Roman" w:hAnsi="Times New Roman" w:cs="Times New Roman"/>
          <w:sz w:val="24"/>
          <w:szCs w:val="24"/>
          <w:lang w:val="fr-FR"/>
        </w:rPr>
        <w:t>20</w:t>
      </w:r>
      <w:r w:rsidRPr="003F2F28">
        <w:rPr>
          <w:rFonts w:ascii="Times New Roman" w:eastAsia="Times New Roman" w:hAnsi="Times New Roman" w:cs="Times New Roman"/>
          <w:sz w:val="24"/>
          <w:szCs w:val="24"/>
          <w:lang w:val="fr-FR"/>
        </w:rPr>
        <w:t xml:space="preserve">m de dénivelé. </w:t>
      </w:r>
      <w:r w:rsidRPr="003F2F28">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3F2F28">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7696FBA5" w14:textId="77777777" w:rsidR="00C15B60" w:rsidRPr="003F2F28" w:rsidRDefault="00C15B60" w:rsidP="00C15B60">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F2F28">
        <w:rPr>
          <w:rFonts w:ascii="Times New Roman" w:eastAsia="Times New Roman" w:hAnsi="Times New Roman" w:cs="Times New Roman"/>
          <w:b/>
          <w:bCs/>
          <w:color w:val="00A0C6"/>
          <w:sz w:val="36"/>
          <w:szCs w:val="36"/>
          <w:lang w:val="fr-FR"/>
        </w:rPr>
        <w:t>4 - REGULATION ET SECURITE</w:t>
      </w:r>
    </w:p>
    <w:p w14:paraId="1940EF71" w14:textId="77777777"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L'unité intérieure disposera de sa propre régulation et des fonctionnalités suivantes :</w:t>
      </w:r>
    </w:p>
    <w:p w14:paraId="6B2E7753"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Marche/Arrêt, fixation de la température de consigne, choix des paramètres de ventilation</w:t>
      </w:r>
    </w:p>
    <w:p w14:paraId="70A48A9C"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Choix du mode de fonctionnement chauffage/rafraîchissement</w:t>
      </w:r>
    </w:p>
    <w:p w14:paraId="73666C65"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3F2F28">
        <w:rPr>
          <w:rFonts w:ascii="Times New Roman" w:eastAsia="Times New Roman" w:hAnsi="Times New Roman" w:cs="Times New Roman"/>
          <w:sz w:val="24"/>
          <w:szCs w:val="24"/>
        </w:rPr>
        <w:t>Horloge</w:t>
      </w:r>
      <w:proofErr w:type="spellEnd"/>
      <w:r w:rsidRPr="003F2F28">
        <w:rPr>
          <w:rFonts w:ascii="Times New Roman" w:eastAsia="Times New Roman" w:hAnsi="Times New Roman" w:cs="Times New Roman"/>
          <w:sz w:val="24"/>
          <w:szCs w:val="24"/>
        </w:rPr>
        <w:t xml:space="preserve"> </w:t>
      </w:r>
      <w:proofErr w:type="spellStart"/>
      <w:r w:rsidRPr="003F2F28">
        <w:rPr>
          <w:rFonts w:ascii="Times New Roman" w:eastAsia="Times New Roman" w:hAnsi="Times New Roman" w:cs="Times New Roman"/>
          <w:sz w:val="24"/>
          <w:szCs w:val="24"/>
        </w:rPr>
        <w:t>hebdomadaire</w:t>
      </w:r>
      <w:proofErr w:type="spellEnd"/>
      <w:r w:rsidRPr="003F2F28">
        <w:rPr>
          <w:rFonts w:ascii="Times New Roman" w:eastAsia="Times New Roman" w:hAnsi="Times New Roman" w:cs="Times New Roman"/>
          <w:sz w:val="24"/>
          <w:szCs w:val="24"/>
        </w:rPr>
        <w:t xml:space="preserve"> programmable</w:t>
      </w:r>
    </w:p>
    <w:p w14:paraId="3B5943EC"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6A8F777E"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Redémarrage automatique après coupure de courant</w:t>
      </w:r>
    </w:p>
    <w:p w14:paraId="1CE816E9"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0EC39EF9" w14:textId="77777777"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Activation du mode Puissance permettant d'atteindre rapidement le point de consigne de la pièce</w:t>
      </w:r>
    </w:p>
    <w:p w14:paraId="10D867EB" w14:textId="7B843DC2" w:rsidR="00C15B60" w:rsidRPr="003F2F28" w:rsidRDefault="00C15B60" w:rsidP="00C15B60">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3F2F28">
        <w:rPr>
          <w:rFonts w:ascii="Times New Roman" w:eastAsia="Times New Roman" w:hAnsi="Times New Roman" w:cs="Times New Roman"/>
          <w:sz w:val="24"/>
          <w:szCs w:val="24"/>
          <w:lang w:val="fr-FR"/>
        </w:rPr>
        <w:t>Onecta</w:t>
      </w:r>
      <w:proofErr w:type="spellEnd"/>
    </w:p>
    <w:p w14:paraId="6DCCA871" w14:textId="059B2F8B"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br/>
      </w:r>
      <w:r w:rsidRPr="003F2F28">
        <w:rPr>
          <w:rFonts w:ascii="Times New Roman" w:eastAsia="Times New Roman" w:hAnsi="Times New Roman" w:cs="Times New Roman"/>
          <w:sz w:val="24"/>
          <w:szCs w:val="24"/>
          <w:u w:val="single"/>
          <w:lang w:val="fr-FR"/>
        </w:rPr>
        <w:t>Blocage mode "Chaud Seul":</w:t>
      </w:r>
      <w:r w:rsidRPr="003F2F2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3F2F28">
        <w:rPr>
          <w:rFonts w:ascii="Times New Roman" w:eastAsia="Times New Roman" w:hAnsi="Times New Roman" w:cs="Times New Roman"/>
          <w:sz w:val="24"/>
          <w:szCs w:val="24"/>
          <w:lang w:val="fr-FR"/>
        </w:rPr>
        <w:br/>
        <w:t>Le blocage du mode chaud devra être justifié par une attestation du fabricant.</w:t>
      </w:r>
      <w:r w:rsidRPr="003F2F2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5F66F993" w14:textId="77777777" w:rsidR="00C15B60" w:rsidRPr="003F2F28" w:rsidRDefault="00C15B60" w:rsidP="00C15B60">
      <w:pPr>
        <w:spacing w:before="100" w:beforeAutospacing="1" w:after="100" w:afterAutospacing="1" w:line="240" w:lineRule="auto"/>
        <w:rPr>
          <w:rFonts w:ascii="Times New Roman" w:eastAsia="Times New Roman" w:hAnsi="Times New Roman" w:cs="Times New Roman"/>
          <w:color w:val="00B050"/>
          <w:sz w:val="24"/>
          <w:szCs w:val="24"/>
          <w:lang w:val="fr-FR"/>
        </w:rPr>
      </w:pPr>
      <w:r w:rsidRPr="003F2F28">
        <w:rPr>
          <w:rFonts w:ascii="Times New Roman" w:eastAsia="Times New Roman" w:hAnsi="Times New Roman" w:cs="Times New Roman"/>
          <w:b/>
          <w:bCs/>
          <w:color w:val="00A0C6"/>
          <w:sz w:val="36"/>
          <w:szCs w:val="36"/>
          <w:lang w:val="fr-FR"/>
        </w:rPr>
        <w:t>5 - MISE EN ŒUVRE</w:t>
      </w:r>
    </w:p>
    <w:p w14:paraId="0C81666E" w14:textId="77777777" w:rsidR="00C15B60" w:rsidRPr="003F2F28" w:rsidRDefault="00C15B60" w:rsidP="00C15B60">
      <w:pPr>
        <w:spacing w:before="100" w:beforeAutospacing="1" w:after="100" w:afterAutospacing="1" w:line="240" w:lineRule="auto"/>
        <w:rPr>
          <w:rFonts w:ascii="Times New Roman" w:eastAsia="Times New Roman" w:hAnsi="Times New Roman" w:cs="Times New Roman"/>
          <w:sz w:val="24"/>
          <w:szCs w:val="24"/>
          <w:lang w:val="fr-FR"/>
        </w:rPr>
      </w:pPr>
      <w:r w:rsidRPr="003F2F2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7205C94" w14:textId="77777777" w:rsidR="00F622A2" w:rsidRPr="005F1982" w:rsidRDefault="00F622A2">
      <w:pPr>
        <w:rPr>
          <w:lang w:val="fr-FR"/>
        </w:rPr>
      </w:pPr>
    </w:p>
    <w:sectPr w:rsidR="00F622A2" w:rsidRPr="005F198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8BDAB" w14:textId="77777777" w:rsidR="004A6570" w:rsidRDefault="004A6570" w:rsidP="001F2547">
      <w:pPr>
        <w:spacing w:after="0" w:line="240" w:lineRule="auto"/>
      </w:pPr>
      <w:r>
        <w:separator/>
      </w:r>
    </w:p>
  </w:endnote>
  <w:endnote w:type="continuationSeparator" w:id="0">
    <w:p w14:paraId="58FCA36C" w14:textId="77777777" w:rsidR="004A6570" w:rsidRDefault="004A6570" w:rsidP="001F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15F4" w14:textId="77777777" w:rsidR="004A6570" w:rsidRDefault="004A6570" w:rsidP="001F2547">
      <w:pPr>
        <w:spacing w:after="0" w:line="240" w:lineRule="auto"/>
      </w:pPr>
      <w:r>
        <w:separator/>
      </w:r>
    </w:p>
  </w:footnote>
  <w:footnote w:type="continuationSeparator" w:id="0">
    <w:p w14:paraId="09F62052" w14:textId="77777777" w:rsidR="004A6570" w:rsidRDefault="004A6570" w:rsidP="001F25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196BB5"/>
    <w:multiLevelType w:val="multilevel"/>
    <w:tmpl w:val="976C7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9199209">
    <w:abstractNumId w:val="1"/>
  </w:num>
  <w:num w:numId="2" w16cid:durableId="581111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82"/>
    <w:rsid w:val="001F2547"/>
    <w:rsid w:val="00334648"/>
    <w:rsid w:val="003F2F28"/>
    <w:rsid w:val="004A6570"/>
    <w:rsid w:val="004F771F"/>
    <w:rsid w:val="005B35E9"/>
    <w:rsid w:val="005F1982"/>
    <w:rsid w:val="007D1086"/>
    <w:rsid w:val="00865BEF"/>
    <w:rsid w:val="008724D2"/>
    <w:rsid w:val="009D540F"/>
    <w:rsid w:val="00AF7E70"/>
    <w:rsid w:val="00C15B60"/>
    <w:rsid w:val="00C9091D"/>
    <w:rsid w:val="00D815B0"/>
    <w:rsid w:val="00F622A2"/>
    <w:rsid w:val="00F948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6CA9D5"/>
  <w15:chartTrackingRefBased/>
  <w15:docId w15:val="{F399F00D-769E-4598-903C-53D9F156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F198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F198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F19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F198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F1982"/>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F1982"/>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F1982"/>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F198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5F1982"/>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1F2547"/>
    <w:pPr>
      <w:tabs>
        <w:tab w:val="center" w:pos="4536"/>
        <w:tab w:val="right" w:pos="9072"/>
      </w:tabs>
      <w:spacing w:after="0" w:line="240" w:lineRule="auto"/>
    </w:pPr>
  </w:style>
  <w:style w:type="character" w:customStyle="1" w:styleId="En-tteCar">
    <w:name w:val="En-tête Car"/>
    <w:basedOn w:val="Policepardfaut"/>
    <w:link w:val="En-tte"/>
    <w:uiPriority w:val="99"/>
    <w:rsid w:val="001F2547"/>
  </w:style>
  <w:style w:type="paragraph" w:styleId="Pieddepage">
    <w:name w:val="footer"/>
    <w:basedOn w:val="Normal"/>
    <w:link w:val="PieddepageCar"/>
    <w:uiPriority w:val="99"/>
    <w:unhideWhenUsed/>
    <w:rsid w:val="001F25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F2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621423">
      <w:bodyDiv w:val="1"/>
      <w:marLeft w:val="0"/>
      <w:marRight w:val="0"/>
      <w:marTop w:val="0"/>
      <w:marBottom w:val="0"/>
      <w:divBdr>
        <w:top w:val="none" w:sz="0" w:space="0" w:color="auto"/>
        <w:left w:val="none" w:sz="0" w:space="0" w:color="auto"/>
        <w:bottom w:val="none" w:sz="0" w:space="0" w:color="auto"/>
        <w:right w:val="none" w:sz="0" w:space="0" w:color="auto"/>
      </w:divBdr>
    </w:div>
    <w:div w:id="153302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823</Words>
  <Characters>4696</Characters>
  <Application>Microsoft Office Word</Application>
  <DocSecurity>0</DocSecurity>
  <Lines>39</Lines>
  <Paragraphs>11</Paragraphs>
  <ScaleCrop>false</ScaleCrop>
  <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12</cp:revision>
  <dcterms:created xsi:type="dcterms:W3CDTF">2019-08-20T06:54:00Z</dcterms:created>
  <dcterms:modified xsi:type="dcterms:W3CDTF">2024-04-09T07:36:00Z</dcterms:modified>
</cp:coreProperties>
</file>