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61FB3172" wp14:paraId="4EBE36FF" wp14:textId="71F8A757">
      <w:pPr>
        <w:spacing w:before="0" w:beforeAutospacing="off" w:after="0" w:afterAutospacing="off"/>
        <w:jc w:val="center"/>
      </w:pPr>
      <w:r w:rsidRPr="61FB3172" w:rsidR="5DEAE95B">
        <w:rPr>
          <w:rFonts w:ascii="Calibri" w:hAnsi="Calibri" w:eastAsia="Calibri" w:cs="Calibri"/>
          <w:b w:val="1"/>
          <w:bCs w:val="1"/>
          <w:i w:val="0"/>
          <w:iCs w:val="0"/>
          <w:caps w:val="0"/>
          <w:smallCaps w:val="0"/>
          <w:noProof w:val="0"/>
          <w:color w:val="000000" w:themeColor="text1" w:themeTint="FF" w:themeShade="FF"/>
          <w:sz w:val="36"/>
          <w:szCs w:val="36"/>
          <w:lang w:val="fr-FR"/>
        </w:rPr>
        <w:t xml:space="preserve">Unité Multi Split </w:t>
      </w:r>
      <w:r w:rsidRPr="61FB3172" w:rsidR="5DEAE95B">
        <w:rPr>
          <w:rFonts w:ascii="Calibri" w:hAnsi="Calibri" w:eastAsia="Calibri" w:cs="Calibri"/>
          <w:b w:val="1"/>
          <w:bCs w:val="1"/>
          <w:i w:val="0"/>
          <w:iCs w:val="0"/>
          <w:caps w:val="0"/>
          <w:smallCaps w:val="0"/>
          <w:noProof w:val="0"/>
          <w:color w:val="000000" w:themeColor="text1" w:themeTint="FF" w:themeShade="FF"/>
          <w:sz w:val="36"/>
          <w:szCs w:val="36"/>
          <w:lang w:val="fr-FR"/>
        </w:rPr>
        <w:t>Inverter</w:t>
      </w:r>
      <w:r w:rsidRPr="61FB3172" w:rsidR="5DEAE95B">
        <w:rPr>
          <w:rFonts w:ascii="Calibri" w:hAnsi="Calibri" w:eastAsia="Calibri" w:cs="Calibri"/>
          <w:b w:val="1"/>
          <w:bCs w:val="1"/>
          <w:i w:val="0"/>
          <w:iCs w:val="0"/>
          <w:caps w:val="0"/>
          <w:smallCaps w:val="0"/>
          <w:noProof w:val="0"/>
          <w:color w:val="000000" w:themeColor="text1" w:themeTint="FF" w:themeShade="FF"/>
          <w:sz w:val="36"/>
          <w:szCs w:val="36"/>
          <w:lang w:val="fr-FR"/>
        </w:rPr>
        <w:t xml:space="preserve"> Réversible R-32</w:t>
      </w:r>
      <w:r>
        <w:br/>
      </w:r>
      <w:r w:rsidRPr="61FB3172" w:rsidR="5DEAE95B">
        <w:rPr>
          <w:rFonts w:ascii="Calibri" w:hAnsi="Calibri" w:eastAsia="Calibri" w:cs="Calibri"/>
          <w:b w:val="1"/>
          <w:bCs w:val="1"/>
          <w:i w:val="0"/>
          <w:iCs w:val="0"/>
          <w:caps w:val="0"/>
          <w:smallCaps w:val="0"/>
          <w:noProof w:val="0"/>
          <w:color w:val="000000" w:themeColor="text1" w:themeTint="FF" w:themeShade="FF"/>
          <w:sz w:val="36"/>
          <w:szCs w:val="36"/>
          <w:lang w:val="fr-FR"/>
        </w:rPr>
        <w:t>2MXM50</w:t>
      </w:r>
    </w:p>
    <w:p xmlns:wp14="http://schemas.microsoft.com/office/word/2010/wordml" w:rsidP="61FB3172" wp14:paraId="35841C6A" wp14:textId="1D3F039F">
      <w:pPr>
        <w:spacing w:before="0" w:beforeAutospacing="off" w:after="0" w:afterAutospacing="off"/>
        <w:jc w:val="center"/>
      </w:pPr>
      <w:r w:rsidRPr="61FB3172" w:rsidR="5DEAE95B">
        <w:rPr>
          <w:rFonts w:ascii="Calibri" w:hAnsi="Calibri" w:eastAsia="Calibri" w:cs="Calibri"/>
          <w:b w:val="1"/>
          <w:bCs w:val="1"/>
          <w:i w:val="0"/>
          <w:iCs w:val="0"/>
          <w:caps w:val="0"/>
          <w:smallCaps w:val="0"/>
          <w:noProof w:val="0"/>
          <w:color w:val="000000" w:themeColor="text1" w:themeTint="FF" w:themeShade="FF"/>
          <w:sz w:val="48"/>
          <w:szCs w:val="48"/>
          <w:lang w:val="fr"/>
        </w:rPr>
        <w:t xml:space="preserve"> </w:t>
      </w:r>
    </w:p>
    <w:p xmlns:wp14="http://schemas.microsoft.com/office/word/2010/wordml" w:rsidP="61FB3172" wp14:paraId="0ADADE7C" wp14:textId="7CE92A00">
      <w:pPr>
        <w:spacing w:before="0" w:beforeAutospacing="off" w:after="0" w:afterAutospacing="off"/>
      </w:pPr>
      <w:r w:rsidRPr="61FB3172" w:rsidR="5DEAE95B">
        <w:rPr>
          <w:rFonts w:ascii="Calibri" w:hAnsi="Calibri" w:eastAsia="Calibri" w:cs="Calibri"/>
          <w:b w:val="1"/>
          <w:bCs w:val="1"/>
          <w:i w:val="0"/>
          <w:iCs w:val="0"/>
          <w:caps w:val="0"/>
          <w:smallCaps w:val="0"/>
          <w:noProof w:val="0"/>
          <w:color w:val="00A0C6"/>
          <w:sz w:val="36"/>
          <w:szCs w:val="36"/>
          <w:lang w:val="fr"/>
        </w:rPr>
        <w:t>1 - GENERALITES</w:t>
      </w:r>
    </w:p>
    <w:p xmlns:wp14="http://schemas.microsoft.com/office/word/2010/wordml" w:rsidP="61FB3172" wp14:paraId="048864C0" wp14:textId="53DC07E1">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7F05EDFB" wp14:textId="5DCB594C">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climatisation se fera par un système Multi Split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Réversible à détente directe et à condensation par air, de marque DAIKIN permettant le rafraîchissement et le chauffage des locaux.</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(A noter que le blocage du système en mode "chauffage seul" sera possible afin d'optimiser la valeur de Cep du bâtiment).</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technologie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moduler en permanence la puissance de l'unité extérieure en fonction des charges thermiques des pièces.</w:t>
      </w:r>
    </w:p>
    <w:p xmlns:wp14="http://schemas.microsoft.com/office/word/2010/wordml" w:rsidP="61FB3172" wp14:paraId="63ED6B4D" wp14:textId="556C20E0">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A noter également que la compatibilité au réseau wifi permettra un contrôle à distance sur ordinateur, tablette ou smartphone.</w:t>
      </w:r>
    </w:p>
    <w:p xmlns:wp14="http://schemas.microsoft.com/office/word/2010/wordml" w:rsidP="61FB3172" wp14:paraId="28F3A20D" wp14:textId="3F7D6A12">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En outre, l'utilisation du réfrigérant R-32, ayant un faible GWP (Potentiel de Réchauffement Global de 675), limitera l'impact environnemental des équipements, et garantira une efficacité optimale à charge partielle et totale.</w:t>
      </w:r>
    </w:p>
    <w:p xmlns:wp14="http://schemas.microsoft.com/office/word/2010/wordml" w:rsidP="61FB3172" wp14:paraId="1BF5B309" wp14:textId="7BD84C85">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B93DC7E" wp14:textId="2CD32C5F">
      <w:pPr>
        <w:spacing w:before="0" w:beforeAutospacing="off" w:after="0" w:afterAutospacing="off"/>
      </w:pPr>
      <w:r w:rsidRPr="61FB3172" w:rsidR="5DEAE95B">
        <w:rPr>
          <w:rFonts w:ascii="Calibri" w:hAnsi="Calibri" w:eastAsia="Calibri" w:cs="Calibri"/>
          <w:b w:val="1"/>
          <w:bCs w:val="1"/>
          <w:i w:val="0"/>
          <w:iCs w:val="0"/>
          <w:caps w:val="0"/>
          <w:smallCaps w:val="0"/>
          <w:noProof w:val="0"/>
          <w:color w:val="00A0C6"/>
          <w:sz w:val="36"/>
          <w:szCs w:val="36"/>
          <w:lang w:val="fr"/>
        </w:rPr>
        <w:t>2 - MATERIEL</w:t>
      </w:r>
    </w:p>
    <w:p xmlns:wp14="http://schemas.microsoft.com/office/word/2010/wordml" w:rsidP="61FB3172" wp14:paraId="65F2E094" wp14:textId="2FF39268">
      <w:pPr>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61FB3172" wp14:paraId="3A43AB03" wp14:textId="43B31314">
      <w:pPr>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7"/>
          <w:szCs w:val="27"/>
          <w:lang w:val="fr"/>
        </w:rPr>
        <w:t>2.1 - Unité extérieure</w:t>
      </w:r>
    </w:p>
    <w:p xmlns:wp14="http://schemas.microsoft.com/office/word/2010/wordml" w:rsidP="61FB3172" wp14:paraId="0A040EDE" wp14:textId="38508233">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3BD6E9C7" wp14:textId="2EBACC36">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L'unité extérieure de type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FR"/>
        </w:rPr>
        <w:t>2MXM50</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sera assemblée et testée en usine. Elle sera préchargée en fluide R-32 pour une longueur de tuyauterie de 20m.</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équipée d'un compresseur " Swing - DC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 à très haut rendement énergétique et de faible niveau sonore.</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Le compresseur commandé par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limitera les surintensités au démarrage et permettra la variation de la puissance frigorifique et calorifique.</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Les ailettes du condenseur seront protégées par un revêtement polyacrylique évitant la corrosion.</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De poids et dimensions réduits, l'unité s'installera aisément sur un toit, une terrasse, ou contre un mur extérieur.</w:t>
      </w:r>
    </w:p>
    <w:p xmlns:wp14="http://schemas.microsoft.com/office/word/2010/wordml" w:rsidP="61FB3172" wp14:paraId="798BA0B8" wp14:textId="132EAE0B">
      <w:pPr>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AA8FD2D" wp14:textId="3B3C7EA9">
      <w:pPr>
        <w:spacing w:before="0" w:beforeAutospacing="off" w:after="0" w:afterAutospacing="off"/>
        <w:jc w:val="center"/>
      </w:pPr>
      <w:r w:rsidR="5DEAE95B">
        <w:drawing>
          <wp:inline xmlns:wp14="http://schemas.microsoft.com/office/word/2010/wordprocessingDrawing" wp14:editId="0B8AD248" wp14:anchorId="62E92843">
            <wp:extent cx="1990725" cy="1514475"/>
            <wp:effectExtent l="0" t="0" r="0" b="0"/>
            <wp:docPr id="188421828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84218285" name="Picture 1884218285"/>
                    <pic:cNvPicPr/>
                  </pic:nvPicPr>
                  <pic:blipFill>
                    <a:blip xmlns:r="http://schemas.openxmlformats.org/officeDocument/2006/relationships" r:embed="rId588984383">
                      <a:extLst>
                        <a:ext uri="{28A0092B-C50C-407E-A947-70E740481C1C}">
                          <a14:useLocalDpi xmlns:a14="http://schemas.microsoft.com/office/drawing/2010/main"/>
                        </a:ext>
                      </a:extLst>
                    </a:blip>
                    <a:stretch>
                      <a:fillRect/>
                    </a:stretch>
                  </pic:blipFill>
                  <pic:spPr>
                    <a:xfrm>
                      <a:off x="0" y="0"/>
                      <a:ext cx="1990725" cy="1514475"/>
                    </a:xfrm>
                    <a:prstGeom prst="rect">
                      <a:avLst/>
                    </a:prstGeom>
                  </pic:spPr>
                </pic:pic>
              </a:graphicData>
            </a:graphic>
          </wp:inline>
        </w:drawing>
      </w:r>
    </w:p>
    <w:p xmlns:wp14="http://schemas.microsoft.com/office/word/2010/wordml" w:rsidP="61FB3172" wp14:paraId="6970AC29" wp14:textId="3CDD7F0F">
      <w:pPr>
        <w:spacing w:before="0" w:beforeAutospacing="off" w:after="0" w:afterAutospacing="off"/>
        <w:jc w:val="center"/>
      </w:pPr>
      <w:r w:rsidRPr="61FB3172" w:rsidR="5DEAE95B">
        <w:rPr>
          <w:rFonts w:ascii="Calibri" w:hAnsi="Calibri" w:eastAsia="Calibri" w:cs="Calibri"/>
          <w:b w:val="0"/>
          <w:bCs w:val="0"/>
          <w:i w:val="1"/>
          <w:iCs w:val="1"/>
          <w:caps w:val="0"/>
          <w:smallCaps w:val="0"/>
          <w:strike w:val="0"/>
          <w:dstrike w:val="0"/>
          <w:noProof w:val="0"/>
          <w:color w:val="000000" w:themeColor="text1" w:themeTint="FF" w:themeShade="FF"/>
          <w:sz w:val="17"/>
          <w:szCs w:val="17"/>
          <w:u w:val="none"/>
          <w:lang w:val="fr"/>
        </w:rPr>
        <w:t xml:space="preserve"> </w:t>
      </w:r>
    </w:p>
    <w:p xmlns:wp14="http://schemas.microsoft.com/office/word/2010/wordml" w:rsidP="61FB3172" wp14:paraId="6C29A23F" wp14:textId="40D03BFC">
      <w:pPr>
        <w:spacing w:before="0" w:beforeAutospacing="off" w:after="0" w:afterAutospacing="off"/>
      </w:pPr>
      <w:r w:rsidRPr="61FB3172" w:rsidR="5DEAE95B">
        <w:rPr>
          <w:rFonts w:ascii="Calibri" w:hAnsi="Calibri" w:eastAsia="Calibri" w:cs="Calibri"/>
          <w:b w:val="0"/>
          <w:bCs w:val="0"/>
          <w:i w:val="1"/>
          <w:iCs w:val="1"/>
          <w:caps w:val="0"/>
          <w:smallCaps w:val="0"/>
          <w:strike w:val="0"/>
          <w:dstrike w:val="0"/>
          <w:noProof w:val="0"/>
          <w:color w:val="000000" w:themeColor="text1" w:themeTint="FF" w:themeShade="FF"/>
          <w:sz w:val="17"/>
          <w:szCs w:val="17"/>
          <w:u w:val="none"/>
          <w:lang w:val="fr"/>
        </w:rPr>
        <w:t xml:space="preserve"> </w:t>
      </w:r>
    </w:p>
    <w:tbl>
      <w:tblPr>
        <w:tblStyle w:val="TableNormal"/>
        <w:bidiVisual w:val="0"/>
        <w:tblW w:w="0" w:type="auto"/>
        <w:tblLook w:val="06A0" w:firstRow="1" w:lastRow="0" w:firstColumn="1" w:lastColumn="0" w:noHBand="1" w:noVBand="1"/>
      </w:tblPr>
      <w:tblGrid>
        <w:gridCol w:w="6339"/>
        <w:gridCol w:w="2676"/>
      </w:tblGrid>
      <w:tr w:rsidR="61FB3172" w:rsidTr="61FB3172" w14:paraId="2967AD5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72814A9" w14:textId="241805DB">
            <w:pPr>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33523CC" w14:textId="4385D429">
            <w:pPr>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2MXM50</w:t>
            </w:r>
          </w:p>
        </w:tc>
      </w:tr>
      <w:tr w:rsidR="61FB3172" w:rsidTr="61FB3172" w14:paraId="03CAEAE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BBAD0D2" w14:textId="535911B1">
            <w:pPr>
              <w:spacing w:before="0" w:beforeAutospacing="off" w:after="0" w:afterAutospacing="off"/>
            </w:pPr>
            <w:r w:rsidRPr="61FB3172" w:rsidR="61FB3172">
              <w:rPr>
                <w:rFonts w:ascii="Calibri" w:hAnsi="Calibri" w:eastAsia="Calibri" w:cs="Calibri"/>
                <w:color w:val="000000" w:themeColor="text1" w:themeTint="FF" w:themeShade="FF"/>
                <w:sz w:val="17"/>
                <w:szCs w:val="17"/>
              </w:rPr>
              <w:t>Fluide frigorigène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34A358D" w14:textId="31D05A15">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R32</w:t>
            </w:r>
          </w:p>
        </w:tc>
      </w:tr>
      <w:tr w:rsidR="61FB3172" w:rsidTr="61FB3172" w14:paraId="246B168C">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6026016" w14:textId="74A45DD0">
            <w:pPr>
              <w:spacing w:before="0" w:beforeAutospacing="off" w:after="0" w:afterAutospacing="off"/>
            </w:pPr>
            <w:r w:rsidRPr="61FB3172" w:rsidR="61FB3172">
              <w:rPr>
                <w:rFonts w:ascii="Calibri" w:hAnsi="Calibri" w:eastAsia="Calibri" w:cs="Calibri"/>
                <w:color w:val="000000" w:themeColor="text1" w:themeTint="FF" w:themeShade="FF"/>
                <w:sz w:val="17"/>
                <w:szCs w:val="17"/>
              </w:rPr>
              <w:t>Nbre d’unités intérieures raccordables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A7D55FB" w14:textId="00658C23">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2</w:t>
            </w:r>
          </w:p>
        </w:tc>
      </w:tr>
      <w:tr w:rsidR="61FB3172" w:rsidTr="61FB3172" w14:paraId="4D18D399">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866E9D7" w14:textId="198B8F7D">
            <w:pPr>
              <w:spacing w:before="0" w:beforeAutospacing="off" w:after="0" w:afterAutospacing="off"/>
            </w:pPr>
            <w:r w:rsidRPr="61FB3172" w:rsidR="61FB3172">
              <w:rPr>
                <w:rFonts w:ascii="Calibri" w:hAnsi="Calibri" w:eastAsia="Calibri" w:cs="Calibri"/>
                <w:color w:val="000000" w:themeColor="text1" w:themeTint="FF" w:themeShade="FF"/>
                <w:sz w:val="17"/>
                <w:szCs w:val="17"/>
              </w:rPr>
              <w:t>Puissance frigorifique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DEB9333" w14:textId="49DE5D1A">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5,0</w:t>
            </w:r>
          </w:p>
        </w:tc>
      </w:tr>
      <w:tr w:rsidR="61FB3172" w:rsidTr="61FB3172" w14:paraId="1F8B9ECE">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49D863E" w14:textId="1996CDAD">
            <w:pPr>
              <w:spacing w:before="0" w:beforeAutospacing="off" w:after="0" w:afterAutospacing="off"/>
            </w:pPr>
            <w:r w:rsidRPr="61FB3172" w:rsidR="61FB3172">
              <w:rPr>
                <w:rFonts w:ascii="Calibri" w:hAnsi="Calibri" w:eastAsia="Calibri" w:cs="Calibri"/>
                <w:color w:val="000000" w:themeColor="text1" w:themeTint="FF" w:themeShade="FF"/>
                <w:sz w:val="17"/>
                <w:szCs w:val="17"/>
              </w:rPr>
              <w:t>Puissance calorifique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2F37EF8" w14:textId="199EF1CD">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5,6</w:t>
            </w:r>
          </w:p>
        </w:tc>
      </w:tr>
      <w:tr w:rsidR="61FB3172" w:rsidTr="61FB3172" w14:paraId="6403E75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99C6AE8" w14:textId="78DB0E5B">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Puissance absorbée en froid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D8FC062" w14:textId="2D3BF31B">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1,25</w:t>
            </w:r>
          </w:p>
        </w:tc>
      </w:tr>
      <w:tr w:rsidR="61FB3172" w:rsidTr="61FB3172" w14:paraId="2B45772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749E262" w14:textId="255BFD35">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Puissance absorbée en chaud (kW)</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437A707" w14:textId="62508DD5">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1,37</w:t>
            </w:r>
          </w:p>
        </w:tc>
      </w:tr>
      <w:tr w:rsidR="61FB3172" w:rsidTr="61FB3172" w14:paraId="4BB5A7F7">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736BD01" w14:textId="4D2B1E71">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EER / COP nominale</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0603710" w14:textId="449FA536">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4,01 / 4,08</w:t>
            </w:r>
          </w:p>
        </w:tc>
      </w:tr>
      <w:tr w:rsidR="61FB3172" w:rsidTr="61FB3172" w14:paraId="5CBF0368">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660648F" w14:textId="3192ED87">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SEER / SCOP</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E00DC98" w14:textId="093506D4">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8,53/ 4,61</w:t>
            </w:r>
          </w:p>
        </w:tc>
      </w:tr>
      <w:tr w:rsidR="61FB3172" w:rsidTr="61FB3172" w14:paraId="78256302">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FC2A883" w14:textId="09C050C7">
            <w:pPr>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7664D53" w14:textId="455AA9C6">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550 x 765 x 285</w:t>
            </w:r>
          </w:p>
        </w:tc>
      </w:tr>
      <w:tr w:rsidR="61FB3172" w:rsidTr="61FB3172" w14:paraId="1AC11DE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24F330D" w14:textId="1948AA40">
            <w:pPr>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DC5318D" w14:textId="7A786D7D">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41</w:t>
            </w:r>
          </w:p>
        </w:tc>
      </w:tr>
      <w:tr w:rsidR="61FB3172" w:rsidTr="61FB3172" w14:paraId="7B2142B0">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6E03BB9" w14:textId="3EF11DFC">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 à 1m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1083E6E" w14:textId="11069F02">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46 / 48</w:t>
            </w:r>
          </w:p>
        </w:tc>
      </w:tr>
      <w:tr w:rsidR="61FB3172" w:rsidTr="61FB3172" w14:paraId="44EA6D1A">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50194EA" w14:textId="68D244B9">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 – (Froid/Chaud)</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A0CC07E" w14:textId="0359A4E3">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60 / 62</w:t>
            </w:r>
          </w:p>
        </w:tc>
      </w:tr>
      <w:tr w:rsidR="61FB3172" w:rsidTr="61FB3172" w14:paraId="5B3D0621">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30FE8F4" w14:textId="70B55C37">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Plage de fonctionnement (froid) °CBS</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4FB60E9" w14:textId="1DDA5B22">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-10 / +46°C</w:t>
            </w:r>
          </w:p>
        </w:tc>
      </w:tr>
      <w:tr w:rsidR="61FB3172" w:rsidTr="61FB3172" w14:paraId="08AE6923">
        <w:trPr>
          <w:trHeight w:val="300"/>
        </w:trPr>
        <w:tc>
          <w:tcPr>
            <w:tcW w:w="633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3257BB3" w14:textId="2C7231C5">
            <w:pPr>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Plage de fonctionnement (chaud) °CBH</w:t>
            </w:r>
          </w:p>
        </w:tc>
        <w:tc>
          <w:tcPr>
            <w:tcW w:w="2676"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4F50C0A" w14:textId="4A3293A3">
            <w:pPr>
              <w:spacing w:before="0" w:beforeAutospacing="off" w:after="0" w:afterAutospacing="off" w:line="182" w:lineRule="auto"/>
              <w:jc w:val="center"/>
            </w:pPr>
            <w:r w:rsidRPr="61FB3172" w:rsidR="61FB3172">
              <w:rPr>
                <w:rFonts w:ascii="Calibri" w:hAnsi="Calibri" w:eastAsia="Calibri" w:cs="Calibri"/>
                <w:color w:val="000000" w:themeColor="text1" w:themeTint="FF" w:themeShade="FF"/>
                <w:sz w:val="17"/>
                <w:szCs w:val="17"/>
              </w:rPr>
              <w:t>-15 / +18°C</w:t>
            </w:r>
          </w:p>
        </w:tc>
      </w:tr>
    </w:tbl>
    <w:p xmlns:wp14="http://schemas.microsoft.com/office/word/2010/wordml" w:rsidP="61FB3172" wp14:paraId="36100CE0" wp14:textId="709331ED">
      <w:pPr>
        <w:bidi w:val="0"/>
        <w:spacing w:before="0" w:beforeAutospacing="off" w:after="0" w:afterAutospacing="off"/>
      </w:pPr>
      <w:r w:rsidRPr="61FB3172" w:rsidR="5DEAE95B">
        <w:rPr>
          <w:rFonts w:ascii="Calibri" w:hAnsi="Calibri" w:eastAsia="Calibri" w:cs="Calibri"/>
          <w:b w:val="0"/>
          <w:bCs w:val="0"/>
          <w:i w:val="1"/>
          <w:iCs w:val="1"/>
          <w:caps w:val="0"/>
          <w:smallCaps w:val="0"/>
          <w:noProof w:val="0"/>
          <w:color w:val="000000" w:themeColor="text1" w:themeTint="FF" w:themeShade="FF"/>
          <w:sz w:val="17"/>
          <w:szCs w:val="17"/>
          <w:u w:val="single"/>
          <w:lang w:val="fr"/>
        </w:rPr>
        <w:t>Conditions de mesures :</w:t>
      </w:r>
      <w:r>
        <w:br/>
      </w:r>
      <w:r w:rsidRPr="61FB3172" w:rsidR="5DEAE95B">
        <w:rPr>
          <w:rFonts w:ascii="Calibri" w:hAnsi="Calibri" w:eastAsia="Calibri" w:cs="Calibri"/>
          <w:b w:val="0"/>
          <w:bCs w:val="0"/>
          <w:i w:val="1"/>
          <w:iCs w:val="1"/>
          <w:caps w:val="0"/>
          <w:smallCaps w:val="0"/>
          <w:noProof w:val="0"/>
          <w:color w:val="000000" w:themeColor="text1" w:themeTint="FF" w:themeShade="FF"/>
          <w:sz w:val="17"/>
          <w:szCs w:val="17"/>
          <w:lang w:val="fr"/>
        </w:rPr>
        <w:t>ETE: 19°CBH/27°CBS intérieur, 35°CBS extérieur</w:t>
      </w:r>
      <w:r>
        <w:br/>
      </w:r>
      <w:r w:rsidRPr="61FB3172" w:rsidR="5DEAE95B">
        <w:rPr>
          <w:rFonts w:ascii="Calibri" w:hAnsi="Calibri" w:eastAsia="Calibri" w:cs="Calibri"/>
          <w:b w:val="0"/>
          <w:bCs w:val="0"/>
          <w:i w:val="1"/>
          <w:iCs w:val="1"/>
          <w:caps w:val="0"/>
          <w:smallCaps w:val="0"/>
          <w:noProof w:val="0"/>
          <w:color w:val="000000" w:themeColor="text1" w:themeTint="FF" w:themeShade="FF"/>
          <w:sz w:val="17"/>
          <w:szCs w:val="17"/>
          <w:lang w:val="fr"/>
        </w:rPr>
        <w:t>HIVER: 20°CBS intérieur, 7°CBS / 6 °CBH extérieur</w:t>
      </w:r>
    </w:p>
    <w:p xmlns:wp14="http://schemas.microsoft.com/office/word/2010/wordml" w:rsidP="61FB3172" wp14:paraId="40BF86A3" wp14:textId="4A30C85A">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 xml:space="preserve"> </w:t>
      </w:r>
    </w:p>
    <w:p xmlns:wp14="http://schemas.microsoft.com/office/word/2010/wordml" w:rsidP="61FB3172" wp14:paraId="60AB24EA" wp14:textId="10DD3055">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7"/>
          <w:szCs w:val="27"/>
          <w:lang w:val="fr"/>
        </w:rPr>
        <w:t>2.2 - Unités intérieures</w:t>
      </w:r>
    </w:p>
    <w:p xmlns:wp14="http://schemas.microsoft.com/office/word/2010/wordml" w:rsidP="61FB3172" wp14:paraId="369D7999" wp14:textId="42C8A21A">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63234DB6" wp14:textId="40EDC2D0">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seront sélectionnées en fonction des besoins thermiques des locaux et des contraintes d'installation.</w:t>
      </w:r>
    </w:p>
    <w:p xmlns:wp14="http://schemas.microsoft.com/office/word/2010/wordml" w:rsidP="61FB3172" wp14:paraId="27AC4643" wp14:textId="1A770655">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54B5F6FC" wp14:textId="0CFAA5F1">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FTXP</w:t>
      </w:r>
    </w:p>
    <w:p xmlns:wp14="http://schemas.microsoft.com/office/word/2010/wordml" w:rsidP="61FB3172" wp14:paraId="134C7672" wp14:textId="55ED35BF">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083AB131" wp14:textId="2F545036">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FTXP</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61FB3172" wp14:paraId="3B8DDF4F" wp14:textId="6C7B792B">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w:t>
      </w:r>
    </w:p>
    <w:p xmlns:wp14="http://schemas.microsoft.com/office/word/2010/wordml" w:rsidP="61FB3172" wp14:paraId="4963E223" wp14:textId="0C462CF7">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6B4F8DEE" wp14:textId="5F624CBE">
      <w:pPr>
        <w:bidi w:val="0"/>
        <w:spacing w:before="0" w:beforeAutospacing="off" w:after="0" w:afterAutospacing="off"/>
        <w:jc w:val="center"/>
      </w:pPr>
      <w:r w:rsidR="5DEAE95B">
        <w:drawing>
          <wp:inline xmlns:wp14="http://schemas.microsoft.com/office/word/2010/wordprocessingDrawing" wp14:editId="05C8D8BF" wp14:anchorId="5133D83D">
            <wp:extent cx="2228850" cy="1066800"/>
            <wp:effectExtent l="0" t="0" r="0" b="0"/>
            <wp:docPr id="51902040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519020400" name="Picture 519020400"/>
                    <pic:cNvPicPr/>
                  </pic:nvPicPr>
                  <pic:blipFill>
                    <a:blip xmlns:r="http://schemas.openxmlformats.org/officeDocument/2006/relationships" r:embed="rId554021535">
                      <a:extLst>
                        <a:ext uri="{28A0092B-C50C-407E-A947-70E740481C1C}">
                          <a14:useLocalDpi xmlns:a14="http://schemas.microsoft.com/office/drawing/2010/main"/>
                        </a:ext>
                      </a:extLst>
                    </a:blip>
                    <a:stretch>
                      <a:fillRect/>
                    </a:stretch>
                  </pic:blipFill>
                  <pic:spPr>
                    <a:xfrm>
                      <a:off x="0" y="0"/>
                      <a:ext cx="2228850" cy="1066800"/>
                    </a:xfrm>
                    <a:prstGeom prst="rect">
                      <a:avLst/>
                    </a:prstGeom>
                  </pic:spPr>
                </pic:pic>
              </a:graphicData>
            </a:graphic>
          </wp:inline>
        </w:drawing>
      </w:r>
    </w:p>
    <w:p xmlns:wp14="http://schemas.microsoft.com/office/word/2010/wordml" w:rsidP="61FB3172" wp14:paraId="2A340C49" wp14:textId="01EE5F27">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61FB3172" w:rsidTr="61FB3172" w14:paraId="74514E6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287F1CE" w14:textId="05C99B95">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3689088" w14:textId="18396015">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FTXP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F8E7F8D" w14:textId="4E955874">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FTXP 25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0E15AEF" w14:textId="448D9CFB">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FTXP 35 M</w:t>
            </w:r>
          </w:p>
        </w:tc>
      </w:tr>
      <w:tr w:rsidR="61FB3172" w:rsidTr="61FB3172" w14:paraId="63A94A1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78E4F8F" w14:textId="6566F84C">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5D43B01" w14:textId="5431F51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264 / 354 / 588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6271ECF" w14:textId="5AE3076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264 / 369 / 606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63FF2B5" w14:textId="42D2533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270 / 378 / 690</w:t>
            </w:r>
          </w:p>
        </w:tc>
      </w:tr>
      <w:tr w:rsidR="61FB3172" w:rsidTr="61FB3172" w14:paraId="17A6AC5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2E31A83" w14:textId="3156C273">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1E42819" w14:textId="49EFA531">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20 / 25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5D830CE" w14:textId="24263B23">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20 / 25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E9B5583" w14:textId="1F67349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20 / 27 / 43</w:t>
            </w:r>
          </w:p>
        </w:tc>
      </w:tr>
      <w:tr w:rsidR="61FB3172" w:rsidTr="61FB3172" w14:paraId="65383B2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A5D8121" w14:textId="0C316076">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94E7932" w14:textId="12977FD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62581E9" w14:textId="682E290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9B8DD96" w14:textId="6292996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58</w:t>
            </w:r>
          </w:p>
        </w:tc>
      </w:tr>
      <w:tr w:rsidR="61FB3172" w:rsidTr="61FB3172" w14:paraId="4319EA0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BB1B22F" w14:textId="3F520D42">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BD2976F" w14:textId="456232CF">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286 x 770 x 225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B0286EA" w14:textId="7A3EA02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286 x 770 x 225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0D32552" w14:textId="686C607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286 x 770 x 225</w:t>
            </w:r>
          </w:p>
        </w:tc>
      </w:tr>
      <w:tr w:rsidR="61FB3172" w:rsidTr="61FB3172" w14:paraId="37ECD54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B38E509" w14:textId="65CECFB5">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7A20E51" w14:textId="15B5E05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9D7F7A0" w14:textId="5FB70A6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E5EB813" w14:textId="6B045CD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9</w:t>
            </w:r>
          </w:p>
        </w:tc>
      </w:tr>
    </w:tbl>
    <w:p xmlns:wp14="http://schemas.microsoft.com/office/word/2010/wordml" w:rsidP="61FB3172" wp14:paraId="082555FA" wp14:textId="475A4E06">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0163356D" wp14:textId="3B4AC2C8">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FDXM</w:t>
      </w:r>
    </w:p>
    <w:p xmlns:wp14="http://schemas.microsoft.com/office/word/2010/wordml" w:rsidP="61FB3172" wp14:paraId="7D88A8D8" wp14:textId="5D7146BD">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29FF82A0" wp14:textId="705AAE8F">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gainable extraplat à ventilateur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Inverter</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installée en faux plafond</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FR"/>
        </w:rPr>
        <w:t xml:space="preserve"> FDXM.</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61FB3172" w:rsidR="5DEAE95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61FB3172" wp14:paraId="5230A123" wp14:textId="43F2F873">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73F17DE2" wp14:textId="4A7D4023">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61FB3172" wp14:paraId="1BCEF996" wp14:textId="52580A2B">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7B3F6808" wp14:textId="2E2254E3">
      <w:pPr>
        <w:bidi w:val="0"/>
        <w:spacing w:before="0" w:beforeAutospacing="off" w:after="0" w:afterAutospacing="off"/>
        <w:jc w:val="center"/>
      </w:pPr>
      <w:r w:rsidR="5DEAE95B">
        <w:drawing>
          <wp:inline xmlns:wp14="http://schemas.microsoft.com/office/word/2010/wordprocessingDrawing" wp14:editId="1363DC0F" wp14:anchorId="0B264A82">
            <wp:extent cx="2543175" cy="1095375"/>
            <wp:effectExtent l="0" t="0" r="0" b="0"/>
            <wp:docPr id="4079169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07916903" name="Picture 407916903"/>
                    <pic:cNvPicPr/>
                  </pic:nvPicPr>
                  <pic:blipFill>
                    <a:blip xmlns:r="http://schemas.openxmlformats.org/officeDocument/2006/relationships" r:embed="rId353617772">
                      <a:extLst>
                        <a:ext uri="{28A0092B-C50C-407E-A947-70E740481C1C}">
                          <a14:useLocalDpi xmlns:a14="http://schemas.microsoft.com/office/drawing/2010/main"/>
                        </a:ext>
                      </a:extLst>
                    </a:blip>
                    <a:stretch>
                      <a:fillRect/>
                    </a:stretch>
                  </pic:blipFill>
                  <pic:spPr>
                    <a:xfrm>
                      <a:off x="0" y="0"/>
                      <a:ext cx="2543175" cy="1095375"/>
                    </a:xfrm>
                    <a:prstGeom prst="rect">
                      <a:avLst/>
                    </a:prstGeom>
                  </pic:spPr>
                </pic:pic>
              </a:graphicData>
            </a:graphic>
          </wp:inline>
        </w:drawing>
      </w:r>
    </w:p>
    <w:p xmlns:wp14="http://schemas.microsoft.com/office/word/2010/wordml" w:rsidP="61FB3172" wp14:paraId="71E0CD22" wp14:textId="281201A9">
      <w:pPr>
        <w:bidi w:val="0"/>
        <w:spacing w:before="0" w:beforeAutospacing="off" w:after="0" w:afterAutospacing="off"/>
        <w:jc w:val="center"/>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639926DC" wp14:textId="5262BE2A">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Options</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Elle pourra être équipée d'un kit de nettoyage automatique permettant un nettoyage quotidien du filtre, afin d'assurer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une diffusion optimal</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l'air, d'éviter toute surconsommation liée à l'encrassement du filtre et aussi d'éliminer toute trace de poussière sur les grilles de reprise et de soufflage.</w:t>
      </w:r>
    </w:p>
    <w:p xmlns:wp14="http://schemas.microsoft.com/office/word/2010/wordml" w:rsidP="61FB3172" wp14:paraId="349AA237" wp14:textId="532B2269">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14874491" wp14:textId="66D3CC7F">
      <w:pPr>
        <w:bidi w:val="0"/>
        <w:spacing w:before="0" w:beforeAutospacing="off" w:after="0" w:afterAutospacing="off"/>
        <w:jc w:val="center"/>
      </w:pPr>
      <w:r w:rsidR="5DEAE95B">
        <w:drawing>
          <wp:inline xmlns:wp14="http://schemas.microsoft.com/office/word/2010/wordprocessingDrawing" wp14:editId="6D0F6651" wp14:anchorId="2321B83F">
            <wp:extent cx="1714500" cy="971550"/>
            <wp:effectExtent l="0" t="0" r="0" b="0"/>
            <wp:docPr id="15283279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2832792" name="Picture 152832792"/>
                    <pic:cNvPicPr/>
                  </pic:nvPicPr>
                  <pic:blipFill>
                    <a:blip xmlns:r="http://schemas.openxmlformats.org/officeDocument/2006/relationships" r:embed="rId1535535905">
                      <a:extLst>
                        <a:ext uri="{28A0092B-C50C-407E-A947-70E740481C1C}">
                          <a14:useLocalDpi xmlns:a14="http://schemas.microsoft.com/office/drawing/2010/main"/>
                        </a:ext>
                      </a:extLst>
                    </a:blip>
                    <a:stretch>
                      <a:fillRect/>
                    </a:stretch>
                  </pic:blipFill>
                  <pic:spPr>
                    <a:xfrm>
                      <a:off x="0" y="0"/>
                      <a:ext cx="1714500" cy="971550"/>
                    </a:xfrm>
                    <a:prstGeom prst="rect">
                      <a:avLst/>
                    </a:prstGeom>
                  </pic:spPr>
                </pic:pic>
              </a:graphicData>
            </a:graphic>
          </wp:inline>
        </w:drawing>
      </w:r>
    </w:p>
    <w:p xmlns:wp14="http://schemas.microsoft.com/office/word/2010/wordml" w:rsidP="61FB3172" wp14:paraId="7DFB3C8C" wp14:textId="3EBDF7CC">
      <w:pPr>
        <w:bidi w:val="0"/>
        <w:spacing w:before="0" w:beforeAutospacing="off" w:after="0" w:afterAutospacing="off"/>
        <w:jc w:val="center"/>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1F76119E" wp14:textId="79E045F4">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Un plénum motorisé précablé plug &amp;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play</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conçu sur mesure, pourra également venir s'adapter directement au refoulement de l'unité gainable Daikin. La compatibilité avec ce dispositif de régulation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multizoning</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Airzone</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permettra de traiter jusqu'à 5 zones indépendantes via un thermostat centralisé situé dans la pièce principale et des thermostats individuels pour chacune des zones.</w:t>
      </w:r>
    </w:p>
    <w:p xmlns:wp14="http://schemas.microsoft.com/office/word/2010/wordml" w:rsidP="61FB3172" wp14:paraId="23537B28" wp14:textId="0095428E">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74AD0EAF" wp14:textId="2898C64B">
      <w:pPr>
        <w:bidi w:val="0"/>
        <w:spacing w:before="0" w:beforeAutospacing="off" w:after="0" w:afterAutospacing="off"/>
        <w:jc w:val="center"/>
      </w:pPr>
      <w:r w:rsidR="5DEAE95B">
        <w:drawing>
          <wp:inline xmlns:wp14="http://schemas.microsoft.com/office/word/2010/wordprocessingDrawing" wp14:editId="495C4117" wp14:anchorId="31075DF1">
            <wp:extent cx="1685925" cy="866775"/>
            <wp:effectExtent l="0" t="0" r="0" b="0"/>
            <wp:docPr id="178968945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89689457" name="Picture 1789689457"/>
                    <pic:cNvPicPr/>
                  </pic:nvPicPr>
                  <pic:blipFill>
                    <a:blip xmlns:r="http://schemas.openxmlformats.org/officeDocument/2006/relationships" r:embed="rId1519489642">
                      <a:extLst>
                        <a:ext uri="{28A0092B-C50C-407E-A947-70E740481C1C}">
                          <a14:useLocalDpi xmlns:a14="http://schemas.microsoft.com/office/drawing/2010/main"/>
                        </a:ext>
                      </a:extLst>
                    </a:blip>
                    <a:stretch>
                      <a:fillRect/>
                    </a:stretch>
                  </pic:blipFill>
                  <pic:spPr>
                    <a:xfrm>
                      <a:off x="0" y="0"/>
                      <a:ext cx="1685925" cy="866775"/>
                    </a:xfrm>
                    <a:prstGeom prst="rect">
                      <a:avLst/>
                    </a:prstGeom>
                  </pic:spPr>
                </pic:pic>
              </a:graphicData>
            </a:graphic>
          </wp:inline>
        </w:drawing>
      </w:r>
    </w:p>
    <w:p xmlns:wp14="http://schemas.microsoft.com/office/word/2010/wordml" w:rsidP="61FB3172" wp14:paraId="2B5BBE78" wp14:textId="04F2A96B">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9"/>
        <w:gridCol w:w="1969"/>
        <w:gridCol w:w="1969"/>
        <w:gridCol w:w="1969"/>
      </w:tblGrid>
      <w:tr w:rsidR="61FB3172" w:rsidTr="61FB3172" w14:paraId="66C508A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948EEF9" w14:textId="21E74067">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C658367" w14:textId="577A5550">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FDXM 25 F</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493E589" w14:textId="12AFE3CE">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FDXM 35 F</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7B2739A" w14:textId="1759E747">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FDXM 50 F</w:t>
            </w:r>
          </w:p>
        </w:tc>
      </w:tr>
      <w:tr w:rsidR="61FB3172" w:rsidTr="61FB3172" w14:paraId="4BE9EDD1">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CF3030A" w14:textId="2FF64459">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E39C0DA" w14:textId="4913B683">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438 / 480 / 522</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3ED72B9" w14:textId="10DF216B">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438 / 480 / 522</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6F47740" w14:textId="40556F7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600 / 660 / 720</w:t>
            </w:r>
          </w:p>
        </w:tc>
      </w:tr>
      <w:tr w:rsidR="61FB3172" w:rsidTr="61FB3172" w14:paraId="0B2D26D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2F85DCC" w14:textId="566BE2B9">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50F2D8F" w14:textId="5752A19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C63E9F7" w14:textId="72D5400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27 / 33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B750D5D" w14:textId="60CA109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30 / 35 / 38</w:t>
            </w:r>
          </w:p>
        </w:tc>
      </w:tr>
      <w:tr w:rsidR="61FB3172" w:rsidTr="61FB3172" w14:paraId="1A2A193A">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88B8E44" w14:textId="5EED16BF">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59277EE" w14:textId="1D08C23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 / 33 / 35</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6DEA1A4" w14:textId="7A92175F">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53</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3530817" w14:textId="2129CAF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55</w:t>
            </w:r>
          </w:p>
        </w:tc>
      </w:tr>
      <w:tr w:rsidR="61FB3172" w:rsidTr="61FB3172" w14:paraId="646C1163">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7ED57E4" w14:textId="60461F62">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Pression statique externe max (Pa)</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59634A3" w14:textId="229EBAF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53</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E9A4C2B" w14:textId="61E0200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30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2BD5BDE" w14:textId="1274508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40</w:t>
            </w:r>
          </w:p>
        </w:tc>
      </w:tr>
      <w:tr w:rsidR="61FB3172" w:rsidTr="61FB3172" w14:paraId="53516BCF">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F37920F" w14:textId="6BC4E01F">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00B5E79" w14:textId="5857517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200 x 750 x 620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895C5AE" w14:textId="61296F3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200 x 750 x 620</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8269D44" w14:textId="42F663E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200 x 1150 x 620</w:t>
            </w:r>
          </w:p>
        </w:tc>
      </w:tr>
      <w:tr w:rsidR="61FB3172" w:rsidTr="61FB3172" w14:paraId="066B6A74">
        <w:trPr>
          <w:trHeight w:val="300"/>
        </w:trPr>
        <w:tc>
          <w:tcPr>
            <w:tcW w:w="310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E9B6841" w14:textId="3F8292EC">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AB8049B" w14:textId="2C69DDB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21</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230D968" w14:textId="5FC88DBF">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28</w:t>
            </w:r>
          </w:p>
        </w:tc>
        <w:tc>
          <w:tcPr>
            <w:tcW w:w="1969"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65661C4" w14:textId="1B230961">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28</w:t>
            </w:r>
          </w:p>
        </w:tc>
      </w:tr>
    </w:tbl>
    <w:p xmlns:wp14="http://schemas.microsoft.com/office/word/2010/wordml" w:rsidP="61FB3172" wp14:paraId="06F10394" wp14:textId="332451D9">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58ED87FD" wp14:textId="282A3AE5">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48B320B6" wp14:textId="51502734">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21C2928E" wp14:textId="51B2E9F5">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5C415D74" wp14:textId="6488D034">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FVXM</w:t>
      </w:r>
    </w:p>
    <w:p xmlns:wp14="http://schemas.microsoft.com/office/word/2010/wordml" w:rsidP="61FB3172" wp14:paraId="79C9A9F0" wp14:textId="06050BC0">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EE8777C" wp14:textId="49DFF0E0">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console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FVXM</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pilotée par une télécommande infrarouge ou filaire.</w:t>
      </w:r>
    </w:p>
    <w:p xmlns:wp14="http://schemas.microsoft.com/office/word/2010/wordml" w:rsidP="61FB3172" wp14:paraId="5375102A" wp14:textId="6826685B">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297AB708" wp14:textId="417A342C">
      <w:pPr>
        <w:bidi w:val="0"/>
        <w:spacing w:before="0" w:beforeAutospacing="off" w:after="0" w:afterAutospacing="off"/>
        <w:jc w:val="center"/>
      </w:pPr>
      <w:r w:rsidR="5DEAE95B">
        <w:drawing>
          <wp:inline xmlns:wp14="http://schemas.microsoft.com/office/word/2010/wordprocessingDrawing" wp14:editId="4C3448B0" wp14:anchorId="6740DAFB">
            <wp:extent cx="1543050" cy="1552575"/>
            <wp:effectExtent l="0" t="0" r="0" b="0"/>
            <wp:docPr id="75030117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50301173" name="Picture 750301173"/>
                    <pic:cNvPicPr/>
                  </pic:nvPicPr>
                  <pic:blipFill>
                    <a:blip xmlns:r="http://schemas.openxmlformats.org/officeDocument/2006/relationships" r:embed="rId661265834">
                      <a:extLst>
                        <a:ext uri="{28A0092B-C50C-407E-A947-70E740481C1C}">
                          <a14:useLocalDpi xmlns:a14="http://schemas.microsoft.com/office/drawing/2010/main"/>
                        </a:ext>
                      </a:extLst>
                    </a:blip>
                    <a:stretch>
                      <a:fillRect/>
                    </a:stretch>
                  </pic:blipFill>
                  <pic:spPr>
                    <a:xfrm>
                      <a:off x="0" y="0"/>
                      <a:ext cx="1543050" cy="1552575"/>
                    </a:xfrm>
                    <a:prstGeom prst="rect">
                      <a:avLst/>
                    </a:prstGeom>
                  </pic:spPr>
                </pic:pic>
              </a:graphicData>
            </a:graphic>
          </wp:inline>
        </w:drawing>
      </w:r>
    </w:p>
    <w:p xmlns:wp14="http://schemas.microsoft.com/office/word/2010/wordml" w:rsidP="61FB3172" wp14:paraId="707261DB" wp14:textId="39B43483">
      <w:pPr>
        <w:bidi w:val="0"/>
        <w:spacing w:before="0" w:beforeAutospacing="off" w:after="0" w:afterAutospacing="off"/>
        <w:jc w:val="center"/>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61FB3172" w:rsidTr="61FB3172" w14:paraId="3242EF02">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052E1B4" w14:textId="141C5C0B">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EE7076C" w14:textId="4EB38EF4">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FVXM 25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D08257E" w14:textId="6409DD75">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FVXM 35 F</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F12CE8C" w14:textId="0113CE44">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FVXM 50 F</w:t>
            </w:r>
          </w:p>
        </w:tc>
      </w:tr>
      <w:tr w:rsidR="61FB3172" w:rsidTr="61FB3172" w14:paraId="3CA14778">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6027B38" w14:textId="165CCEE3">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6B9E205" w14:textId="7B23CAD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246 / 288 / 390 / 492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DA4B656" w14:textId="22FD9D4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270 / 294 / 402 / 510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21EDA2E" w14:textId="5007E90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396 / 468 / 552 / 642</w:t>
            </w:r>
          </w:p>
        </w:tc>
      </w:tr>
      <w:tr w:rsidR="61FB3172" w:rsidTr="61FB3172" w14:paraId="588A7F9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80CE612" w14:textId="6F81EB49">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FFE7AD9" w14:textId="546B232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23 / 26 / 32 / 38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6B8AAC5" w14:textId="34331EA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24 / 27 / 33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7DE0099" w14:textId="17ABB8F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32 / 36 / 40 / 44</w:t>
            </w:r>
          </w:p>
        </w:tc>
      </w:tr>
      <w:tr w:rsidR="61FB3172" w:rsidTr="61FB3172" w14:paraId="0EBEB25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6F04CA1" w14:textId="469C4009">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AD48D81" w14:textId="47F7381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9D7B1DC" w14:textId="2B63927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1E1B377" w14:textId="3211229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58</w:t>
            </w:r>
          </w:p>
        </w:tc>
      </w:tr>
      <w:tr w:rsidR="61FB3172" w:rsidTr="61FB3172" w14:paraId="680381E3">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15B0827" w14:textId="14FE6908">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150AF24" w14:textId="3DBD2AC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2CA3F77" w14:textId="73810653">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600 x 700 x 210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A0842B3" w14:textId="0FA2E5F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600 x 700 x 210</w:t>
            </w:r>
          </w:p>
        </w:tc>
      </w:tr>
      <w:tr w:rsidR="61FB3172" w:rsidTr="61FB3172" w14:paraId="0BD7F15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61428CC" w14:textId="49210917">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16BC80B" w14:textId="0A9C8D2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7FBA2E1" w14:textId="0EC5E39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70086F0" w14:textId="49BA2C4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14</w:t>
            </w:r>
          </w:p>
        </w:tc>
      </w:tr>
    </w:tbl>
    <w:p xmlns:wp14="http://schemas.microsoft.com/office/word/2010/wordml" w:rsidP="61FB3172" wp14:paraId="7F501BFC" wp14:textId="555CC4F1">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4D2FEAA2" wp14:textId="6C0C62F6">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FFA</w:t>
      </w:r>
    </w:p>
    <w:p xmlns:wp14="http://schemas.microsoft.com/office/word/2010/wordml" w:rsidP="61FB3172" wp14:paraId="5F670819" wp14:textId="61F82372">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060BFA1" wp14:textId="7B387D81">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sera de type cassette encastrable à 4 voies de soufflage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FR"/>
        </w:rPr>
        <w:t>FFA</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La façade s'intègrera parfaitement à la place d'une dalle 600x600 sans débordement et permettra ainsi l'implantation d'équipements annexes (luminaire,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haut parleur</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 sur les dalles environnantes.</w:t>
      </w:r>
      <w:r>
        <w:br/>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être pilotée par une télécommande infrarouge ou à fil design, de type MADOKA </w:t>
      </w:r>
      <w:r w:rsidRPr="61FB3172" w:rsidR="5DEAE95B">
        <w:rPr>
          <w:rFonts w:ascii="Calibri" w:hAnsi="Calibri" w:eastAsia="Calibri" w:cs="Calibri"/>
          <w:b w:val="0"/>
          <w:bCs w:val="0"/>
          <w:i w:val="1"/>
          <w:iCs w:val="1"/>
          <w:caps w:val="0"/>
          <w:smallCaps w:val="0"/>
          <w:noProof w:val="0"/>
          <w:color w:val="000000" w:themeColor="text1" w:themeTint="FF" w:themeShade="FF"/>
          <w:sz w:val="20"/>
          <w:szCs w:val="20"/>
          <w:lang w:val="fr-FR"/>
        </w:rPr>
        <w:t>(BRC1H519)</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de marque DAIKIN, avec interface simplifiée et un contrôle individuel ou groupé. Trois coloris disponibles seront au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choix:</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Blanc, Gris argenté ou Noir.</w:t>
      </w:r>
    </w:p>
    <w:p xmlns:wp14="http://schemas.microsoft.com/office/word/2010/wordml" w:rsidP="61FB3172" wp14:paraId="33AC6653" wp14:textId="3C552716">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La compacité (85x85mm) de la télécommande filaire permettra un encastrement aisé dans tout boîtier PVC standard du marché.</w:t>
      </w:r>
    </w:p>
    <w:p xmlns:wp14="http://schemas.microsoft.com/office/word/2010/wordml" w:rsidP="61FB3172" wp14:paraId="5B7F0950" wp14:textId="552AE31B">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en standard d'une pompe de relevage des condensats</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L'unité disposera de volets de soufflage motorisés avec possibilité de fermer un ou deux volets de manière indépendante afin d'améliorer la diffusion d'air dans les volumes ou en prévision d'un cloisonnement futur.</w:t>
      </w:r>
    </w:p>
    <w:p xmlns:wp14="http://schemas.microsoft.com/office/word/2010/wordml" w:rsidP="61FB3172" wp14:paraId="5FE3FA41" wp14:textId="15CAAD83">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05B86B38" wp14:textId="5B298D28">
      <w:pPr>
        <w:bidi w:val="0"/>
        <w:spacing w:before="0" w:beforeAutospacing="off" w:after="0" w:afterAutospacing="off"/>
        <w:jc w:val="center"/>
      </w:pPr>
      <w:r w:rsidR="5DEAE95B">
        <w:drawing>
          <wp:inline xmlns:wp14="http://schemas.microsoft.com/office/word/2010/wordprocessingDrawing" wp14:editId="27B7B0EC" wp14:anchorId="34352710">
            <wp:extent cx="1438275" cy="1209675"/>
            <wp:effectExtent l="0" t="0" r="0" b="0"/>
            <wp:docPr id="15194485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51944851" name="Picture 151944851"/>
                    <pic:cNvPicPr/>
                  </pic:nvPicPr>
                  <pic:blipFill>
                    <a:blip xmlns:r="http://schemas.openxmlformats.org/officeDocument/2006/relationships" r:embed="rId163598513">
                      <a:extLst>
                        <a:ext uri="{28A0092B-C50C-407E-A947-70E740481C1C}">
                          <a14:useLocalDpi xmlns:a14="http://schemas.microsoft.com/office/drawing/2010/main"/>
                        </a:ext>
                      </a:extLst>
                    </a:blip>
                    <a:stretch>
                      <a:fillRect/>
                    </a:stretch>
                  </pic:blipFill>
                  <pic:spPr>
                    <a:xfrm>
                      <a:off x="0" y="0"/>
                      <a:ext cx="1438275" cy="1209675"/>
                    </a:xfrm>
                    <a:prstGeom prst="rect">
                      <a:avLst/>
                    </a:prstGeom>
                  </pic:spPr>
                </pic:pic>
              </a:graphicData>
            </a:graphic>
          </wp:inline>
        </w:drawing>
      </w:r>
    </w:p>
    <w:p xmlns:wp14="http://schemas.microsoft.com/office/word/2010/wordml" w:rsidP="61FB3172" wp14:paraId="3077A06B" wp14:textId="389A8EAD">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06E2A983" wp14:textId="085D3911">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u w:val="single"/>
          <w:lang w:val="fr-FR"/>
        </w:rPr>
        <w:t>Option</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Elle pourra également être dotée d'une sonde de sol qui garantira un confort optimal des occupants par une diffusion homogène de la température entre le sol et le plafond, éliminant les effets de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stratification;</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FR"/>
        </w:rPr>
        <w:t xml:space="preserve">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xmlns:wp14="http://schemas.microsoft.com/office/word/2010/wordml" w:rsidP="61FB3172" wp14:paraId="5D18DD0F" wp14:textId="160A9941">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32BE8EAB" wp14:textId="22523030">
      <w:pPr>
        <w:bidi w:val="0"/>
        <w:spacing w:before="0" w:beforeAutospacing="off" w:after="0" w:afterAutospacing="off"/>
        <w:jc w:val="center"/>
        <w:rPr>
          <w:rFonts w:ascii="Calibri" w:hAnsi="Calibri" w:eastAsia="Calibri" w:cs="Calibri"/>
          <w:b w:val="0"/>
          <w:bCs w:val="0"/>
          <w:i w:val="0"/>
          <w:iCs w:val="0"/>
          <w:caps w:val="0"/>
          <w:smallCaps w:val="0"/>
          <w:noProof w:val="0"/>
          <w:color w:val="000000" w:themeColor="text1" w:themeTint="FF" w:themeShade="FF"/>
          <w:sz w:val="20"/>
          <w:szCs w:val="20"/>
          <w:lang w:val="fr"/>
        </w:rPr>
      </w:pPr>
      <w:r w:rsidR="5DEAE95B">
        <w:drawing>
          <wp:inline xmlns:wp14="http://schemas.microsoft.com/office/word/2010/wordprocessingDrawing" wp14:editId="012E32F1" wp14:anchorId="6D293D67">
            <wp:extent cx="1495425" cy="971550"/>
            <wp:effectExtent l="0" t="0" r="0" b="0"/>
            <wp:docPr id="25485432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54854320" name="Picture 254854320"/>
                    <pic:cNvPicPr/>
                  </pic:nvPicPr>
                  <pic:blipFill>
                    <a:blip xmlns:r="http://schemas.openxmlformats.org/officeDocument/2006/relationships" r:embed="rId1923128816">
                      <a:extLst>
                        <a:ext uri="{28A0092B-C50C-407E-A947-70E740481C1C}">
                          <a14:useLocalDpi xmlns:a14="http://schemas.microsoft.com/office/drawing/2010/main"/>
                        </a:ext>
                      </a:extLst>
                    </a:blip>
                    <a:stretch>
                      <a:fillRect/>
                    </a:stretch>
                  </pic:blipFill>
                  <pic:spPr>
                    <a:xfrm>
                      <a:off x="0" y="0"/>
                      <a:ext cx="1495425" cy="971550"/>
                    </a:xfrm>
                    <a:prstGeom prst="rect">
                      <a:avLst/>
                    </a:prstGeom>
                  </pic:spPr>
                </pic:pic>
              </a:graphicData>
            </a:graphic>
          </wp:inline>
        </w:drawing>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r w:rsidR="5DEAE95B">
        <w:drawing>
          <wp:inline xmlns:wp14="http://schemas.microsoft.com/office/word/2010/wordprocessingDrawing" wp14:editId="57193FDB" wp14:anchorId="0BC8EDB9">
            <wp:extent cx="1876425" cy="962025"/>
            <wp:effectExtent l="0" t="0" r="0" b="0"/>
            <wp:docPr id="1237613800"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37613800" name="Picture 1237613800"/>
                    <pic:cNvPicPr/>
                  </pic:nvPicPr>
                  <pic:blipFill>
                    <a:blip xmlns:r="http://schemas.openxmlformats.org/officeDocument/2006/relationships" r:embed="rId2016190672">
                      <a:extLst>
                        <a:ext uri="{28A0092B-C50C-407E-A947-70E740481C1C}">
                          <a14:useLocalDpi xmlns:a14="http://schemas.microsoft.com/office/drawing/2010/main"/>
                        </a:ext>
                      </a:extLst>
                    </a:blip>
                    <a:stretch>
                      <a:fillRect/>
                    </a:stretch>
                  </pic:blipFill>
                  <pic:spPr>
                    <a:xfrm>
                      <a:off x="0" y="0"/>
                      <a:ext cx="1876425" cy="962025"/>
                    </a:xfrm>
                    <a:prstGeom prst="rect">
                      <a:avLst/>
                    </a:prstGeom>
                  </pic:spPr>
                </pic:pic>
              </a:graphicData>
            </a:graphic>
          </wp:inline>
        </w:drawing>
      </w:r>
    </w:p>
    <w:p xmlns:wp14="http://schemas.microsoft.com/office/word/2010/wordml" w:rsidP="61FB3172" wp14:paraId="25A9ABE2" wp14:textId="18B423E5">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3"/>
        <w:gridCol w:w="1968"/>
        <w:gridCol w:w="1972"/>
        <w:gridCol w:w="1972"/>
      </w:tblGrid>
      <w:tr w:rsidR="61FB3172" w:rsidTr="61FB3172" w14:paraId="7C75086F">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9D6FE5A" w14:textId="3C4802FD">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48A3E06" w14:textId="6109DB37">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FFA 25 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B34251D" w14:textId="419D84AD">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FFA 35 A</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61FB3172" w:rsidP="61FB3172" w:rsidRDefault="61FB3172" w14:paraId="1E108225" w14:textId="17C1E32E">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FFA 50 A</w:t>
            </w:r>
          </w:p>
        </w:tc>
      </w:tr>
      <w:tr w:rsidR="61FB3172" w:rsidTr="61FB3172" w14:paraId="793241D2">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4176953" w14:textId="69B92377">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21CD189" w14:textId="0D0B7063">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390 / 480 / 540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1CBDEB4" w14:textId="566185E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390 / 510 / 600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FEE190D" w14:textId="499992F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480 / 600 / 720</w:t>
            </w:r>
          </w:p>
        </w:tc>
      </w:tr>
      <w:tr w:rsidR="61FB3172" w:rsidTr="61FB3172" w14:paraId="07E891F3">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E96A148" w14:textId="30FFC2DF">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23D1721" w14:textId="44EA6AE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25 / 28,5 / 31</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DD07CA2" w14:textId="3959752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25 / 30,5 / 34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915056A" w14:textId="137D7C3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27 / 34 / 39</w:t>
            </w:r>
          </w:p>
        </w:tc>
      </w:tr>
      <w:tr w:rsidR="61FB3172" w:rsidTr="61FB3172" w14:paraId="0F55E9FF">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6E0A6DC" w14:textId="18094408">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34F6185" w14:textId="0228A73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48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79811E5" w14:textId="15160CE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51</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548F289" w14:textId="3E1BF9F1">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56</w:t>
            </w:r>
          </w:p>
        </w:tc>
      </w:tr>
      <w:tr w:rsidR="61FB3172" w:rsidTr="61FB3172" w14:paraId="185C8DE2">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4093F0D" w14:textId="5F3885C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85EB579" w14:textId="7DD4FA5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260 x 575 x 575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0BC1923" w14:textId="2D6E546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260 x 575 x 575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A5F7D3D" w14:textId="72FEA4C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260 x 575 x 575</w:t>
            </w:r>
          </w:p>
        </w:tc>
      </w:tr>
      <w:tr w:rsidR="61FB3172" w:rsidTr="61FB3172" w14:paraId="4816BB62">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8C159B9" w14:textId="502713DB">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FR"/>
              </w:rPr>
              <w:t xml:space="preserve">Encombrement de la façade </w:t>
            </w:r>
            <w:r w:rsidRPr="61FB3172" w:rsidR="61FB3172">
              <w:rPr>
                <w:rFonts w:ascii="Calibri" w:hAnsi="Calibri" w:eastAsia="Calibri" w:cs="Calibri"/>
                <w:color w:val="000000" w:themeColor="text1" w:themeTint="FF" w:themeShade="FF"/>
                <w:sz w:val="17"/>
                <w:szCs w:val="17"/>
                <w:lang w:val="fr-FR"/>
              </w:rPr>
              <w:t>HxLxP</w:t>
            </w:r>
            <w:r w:rsidRPr="61FB3172" w:rsidR="61FB3172">
              <w:rPr>
                <w:rFonts w:ascii="Calibri" w:hAnsi="Calibri" w:eastAsia="Calibri" w:cs="Calibri"/>
                <w:color w:val="000000" w:themeColor="text1" w:themeTint="FF" w:themeShade="FF"/>
                <w:sz w:val="17"/>
                <w:szCs w:val="17"/>
                <w:lang w:val="fr-FR"/>
              </w:rPr>
              <w:t xml:space="preserve"> (mm)</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EFC92CB" w14:textId="3A616B7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390 / 480 / 540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1F69B55" w14:textId="2A615DA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46 x 620 x 620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6D88C08" w14:textId="35227AB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46 x 620 x 620</w:t>
            </w:r>
          </w:p>
        </w:tc>
      </w:tr>
      <w:tr w:rsidR="61FB3172" w:rsidTr="61FB3172" w14:paraId="28DBB82E">
        <w:trPr>
          <w:trHeight w:val="300"/>
        </w:trPr>
        <w:tc>
          <w:tcPr>
            <w:tcW w:w="310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07A8BD7" w14:textId="3156BAD7">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5D1E17F" w14:textId="6BDB159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18,8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7BDB87F" w14:textId="1B52E8E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18,8</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AE59A39" w14:textId="297AC9F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lang w:val="fr"/>
              </w:rPr>
              <w:t>20,3</w:t>
            </w:r>
          </w:p>
        </w:tc>
      </w:tr>
    </w:tbl>
    <w:p xmlns:wp14="http://schemas.microsoft.com/office/word/2010/wordml" w:rsidP="61FB3172" wp14:paraId="03A81B28" wp14:textId="368A911B">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7F53E0B7" wp14:textId="03514C16">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3925B4B7" wp14:textId="48FB6E7E">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76847A5F" wp14:textId="63376BD2">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FTXA</w:t>
      </w:r>
    </w:p>
    <w:p xmlns:wp14="http://schemas.microsoft.com/office/word/2010/wordml" w:rsidP="61FB3172" wp14:paraId="5EE88063" wp14:textId="091E69D2">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1F46B935" wp14:textId="283D2F28">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FTXA</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w:t>
      </w:r>
    </w:p>
    <w:p xmlns:wp14="http://schemas.microsoft.com/office/word/2010/wordml" w:rsidP="61FB3172" wp14:paraId="7B172EB0" wp14:textId="4DE094FB">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trois coloris au choix (blanc, argent ou noir).</w:t>
      </w:r>
    </w:p>
    <w:p xmlns:wp14="http://schemas.microsoft.com/office/word/2010/wordml" w:rsidP="61FB3172" wp14:paraId="643CCF7F" wp14:textId="647DDF93">
      <w:pPr>
        <w:bidi w:val="0"/>
        <w:spacing w:before="0" w:beforeAutospacing="off" w:after="0" w:afterAutospacing="off"/>
      </w:pPr>
    </w:p>
    <w:p xmlns:wp14="http://schemas.microsoft.com/office/word/2010/wordml" w:rsidP="61FB3172" wp14:paraId="7459DF3E" wp14:textId="542833FF">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61FB3172" wp14:paraId="0F156529" wp14:textId="2E45F5D0">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178D7617" wp14:textId="0562AD62">
      <w:pPr>
        <w:bidi w:val="0"/>
        <w:spacing w:before="0" w:beforeAutospacing="off" w:after="0" w:afterAutospacing="off"/>
        <w:jc w:val="center"/>
      </w:pPr>
      <w:r w:rsidR="5DEAE95B">
        <w:drawing>
          <wp:inline xmlns:wp14="http://schemas.microsoft.com/office/word/2010/wordprocessingDrawing" wp14:editId="57567FCF" wp14:anchorId="5FD8E5B4">
            <wp:extent cx="2238375" cy="1209675"/>
            <wp:effectExtent l="0" t="0" r="0" b="0"/>
            <wp:docPr id="180185591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01855919" name="Picture 1801855919"/>
                    <pic:cNvPicPr/>
                  </pic:nvPicPr>
                  <pic:blipFill>
                    <a:blip xmlns:r="http://schemas.openxmlformats.org/officeDocument/2006/relationships" r:embed="rId1543450727">
                      <a:extLst>
                        <a:ext uri="{28A0092B-C50C-407E-A947-70E740481C1C}">
                          <a14:useLocalDpi xmlns:a14="http://schemas.microsoft.com/office/drawing/2010/main"/>
                        </a:ext>
                      </a:extLst>
                    </a:blip>
                    <a:stretch>
                      <a:fillRect/>
                    </a:stretch>
                  </pic:blipFill>
                  <pic:spPr>
                    <a:xfrm>
                      <a:off x="0" y="0"/>
                      <a:ext cx="2238375" cy="1209675"/>
                    </a:xfrm>
                    <a:prstGeom prst="rect">
                      <a:avLst/>
                    </a:prstGeom>
                  </pic:spPr>
                </pic:pic>
              </a:graphicData>
            </a:graphic>
          </wp:inline>
        </w:drawing>
      </w:r>
    </w:p>
    <w:p xmlns:wp14="http://schemas.microsoft.com/office/word/2010/wordml" w:rsidP="61FB3172" wp14:paraId="4C099AAB" wp14:textId="0F5511EC">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61FB3172" w:rsidTr="61FB3172" w14:paraId="37A2CCAC">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5DAFE97" w14:textId="49312B0E">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EA7422F" w14:textId="3BF95B57">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CTXA 15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2C63CDB" w14:textId="0C551278">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FTXA 20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61FB3172" w:rsidP="61FB3172" w:rsidRDefault="61FB3172" w14:paraId="2FD8B3A1" w14:textId="15F67AD2">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FTXA 25 A</w:t>
            </w:r>
          </w:p>
        </w:tc>
      </w:tr>
      <w:tr w:rsidR="61FB3172" w:rsidTr="61FB3172" w14:paraId="4294C6E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484E7F5" w14:textId="502A53BA">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8F34452" w14:textId="691E17C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BEA058F" w14:textId="67CA50B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366 / 480 / 660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C2AAD1B" w14:textId="679DA20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366 / 540 / 690</w:t>
            </w:r>
          </w:p>
        </w:tc>
      </w:tr>
      <w:tr w:rsidR="61FB3172" w:rsidTr="61FB3172" w14:paraId="4891A27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D6EA4E8" w14:textId="0AE41B26">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D542073" w14:textId="2D3A9ED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C9E6CD7" w14:textId="1D3FA37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32 / 39</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0096451" w14:textId="01A990B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33 / 40</w:t>
            </w:r>
          </w:p>
        </w:tc>
      </w:tr>
      <w:tr w:rsidR="61FB3172" w:rsidTr="61FB3172" w14:paraId="050A3FE6">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0C163CB" w14:textId="40EC46F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44B3438" w14:textId="6FA5AC0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9AFC1F8" w14:textId="317E20B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57</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0F2ABE7" w14:textId="4C68203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57</w:t>
            </w:r>
          </w:p>
        </w:tc>
      </w:tr>
      <w:tr w:rsidR="61FB3172" w:rsidTr="61FB3172" w14:paraId="0417E571">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5409CA7" w14:textId="3D9B9F29">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5767ADD" w14:textId="2F290A5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CF20BBC" w14:textId="1A89FC9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10D6658" w14:textId="630FAB5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295 x 798 x 198</w:t>
            </w:r>
          </w:p>
        </w:tc>
      </w:tr>
      <w:tr w:rsidR="61FB3172" w:rsidTr="61FB3172" w14:paraId="6BD50735">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AA6C759" w14:textId="11DF6750">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AB0B89C" w14:textId="43D8043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BCCCCE0" w14:textId="7C5F0EC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5D7ACB3" w14:textId="3B2560F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r>
    </w:tbl>
    <w:p xmlns:wp14="http://schemas.microsoft.com/office/word/2010/wordml" w:rsidP="61FB3172" wp14:paraId="79BFBE08" wp14:textId="0E1D684A">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61FB3172" w:rsidTr="61FB3172" w14:paraId="7D9C66B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7C0F012" w14:textId="3E575B35">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E49770B" w14:textId="762B10CB">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FTXA 35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3DA6035" w14:textId="4A4C2CEC">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FTXA 42 A</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top"/>
          </w:tcPr>
          <w:p w:rsidR="61FB3172" w:rsidP="61FB3172" w:rsidRDefault="61FB3172" w14:paraId="0ED80E02" w14:textId="17AC3032">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FTXA 50 A</w:t>
            </w:r>
          </w:p>
        </w:tc>
      </w:tr>
      <w:tr w:rsidR="61FB3172" w:rsidTr="61FB3172" w14:paraId="617AB714">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2A66A09" w14:textId="047001CD">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888B0EB" w14:textId="6EAC059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366 / 540 / 714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3BF7878" w14:textId="122E90A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432 / 600 / 786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85BCE4F" w14:textId="7AD054C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312 / 456 / 600 / 810</w:t>
            </w:r>
          </w:p>
        </w:tc>
      </w:tr>
      <w:tr w:rsidR="61FB3172" w:rsidTr="61FB3172" w14:paraId="6986000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7EEF1D1" w14:textId="099A4E8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7125A0A" w14:textId="3733811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33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B6C3055" w14:textId="2665849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21 / 29 / 37 / 45</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8B4A01E" w14:textId="070CF64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24 / 31 / 39 / 46</w:t>
            </w:r>
          </w:p>
        </w:tc>
      </w:tr>
      <w:tr w:rsidR="61FB3172" w:rsidTr="61FB3172" w14:paraId="57522B9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94B933A" w14:textId="3070E90A">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FD1A69E" w14:textId="3DCFA84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5F1D00D" w14:textId="6C24E40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E19C92A" w14:textId="174BBCE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w:t>
            </w:r>
          </w:p>
        </w:tc>
      </w:tr>
      <w:tr w:rsidR="61FB3172" w:rsidTr="61FB3172" w14:paraId="201B817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5D878DD" w14:textId="7CEF1B00">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2ADCB7F" w14:textId="5ABE184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7A8250A" w14:textId="77796F9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295 x 798 x 198</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EC32729" w14:textId="1FB5431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295 x 798 x 198</w:t>
            </w:r>
          </w:p>
        </w:tc>
      </w:tr>
      <w:tr w:rsidR="61FB3172" w:rsidTr="61FB3172" w14:paraId="0180EA0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F9EF2BA" w14:textId="25CD98A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47BECA0" w14:textId="1432B72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96AA456" w14:textId="3B61674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7F56F1F" w14:textId="0ACDE70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r>
    </w:tbl>
    <w:p xmlns:wp14="http://schemas.microsoft.com/office/word/2010/wordml" w:rsidP="61FB3172" wp14:paraId="5D7613D3" wp14:textId="6CC55C14">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61FB3172" wp14:paraId="12709608" wp14:textId="3FB30FEE">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FTXJ</w:t>
      </w:r>
    </w:p>
    <w:p xmlns:wp14="http://schemas.microsoft.com/office/word/2010/wordml" w:rsidP="61FB3172" wp14:paraId="1C07C084" wp14:textId="43609E25">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3734FB89" wp14:textId="49EC2E57">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FTXJ</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disponible en deux coloris au choix (blanc mat ou argent).</w:t>
      </w:r>
      <w:r>
        <w:br/>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équipée d'un détecteur de présence bizone intégré qui favorisera une diffusion d'air à l'écart des occupants afin d'optimiser la sensation de confort intérieur.</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En outre, un filtre purificateur d'air et anti-allergène (pollens et acariens) garantira une qualité d'air intérieur optimale.</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61FB3172" wp14:paraId="53EBF4BE" wp14:textId="509E5F54">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5FF2051B" wp14:textId="1C1BCABD">
      <w:pPr>
        <w:bidi w:val="0"/>
        <w:spacing w:before="0" w:beforeAutospacing="off" w:after="0" w:afterAutospacing="off"/>
        <w:jc w:val="center"/>
      </w:pPr>
      <w:r w:rsidR="5DEAE95B">
        <w:drawing>
          <wp:inline xmlns:wp14="http://schemas.microsoft.com/office/word/2010/wordprocessingDrawing" wp14:editId="1D743D81" wp14:anchorId="7D3379B9">
            <wp:extent cx="2571750" cy="1419225"/>
            <wp:effectExtent l="0" t="0" r="0" b="0"/>
            <wp:docPr id="6142138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1421384" name="Picture 61421384"/>
                    <pic:cNvPicPr/>
                  </pic:nvPicPr>
                  <pic:blipFill>
                    <a:blip xmlns:r="http://schemas.openxmlformats.org/officeDocument/2006/relationships" r:embed="rId1624591627">
                      <a:extLst>
                        <a:ext uri="{28A0092B-C50C-407E-A947-70E740481C1C}">
                          <a14:useLocalDpi xmlns:a14="http://schemas.microsoft.com/office/drawing/2010/main"/>
                        </a:ext>
                      </a:extLst>
                    </a:blip>
                    <a:stretch>
                      <a:fillRect/>
                    </a:stretch>
                  </pic:blipFill>
                  <pic:spPr>
                    <a:xfrm>
                      <a:off x="0" y="0"/>
                      <a:ext cx="2571750" cy="1419225"/>
                    </a:xfrm>
                    <a:prstGeom prst="rect">
                      <a:avLst/>
                    </a:prstGeom>
                  </pic:spPr>
                </pic:pic>
              </a:graphicData>
            </a:graphic>
          </wp:inline>
        </w:drawing>
      </w:r>
    </w:p>
    <w:p xmlns:wp14="http://schemas.microsoft.com/office/word/2010/wordml" w:rsidP="61FB3172" wp14:paraId="014E15CD" wp14:textId="65B3BB8C">
      <w:pPr>
        <w:bidi w:val="0"/>
        <w:spacing w:before="0" w:beforeAutospacing="off" w:after="0" w:afterAutospacing="off"/>
        <w:jc w:val="center"/>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61FB3172" w:rsidTr="61FB3172" w14:paraId="62E535D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EDF6E36" w14:textId="641C0F03">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DDAEAC5" w14:textId="66ADC89F">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FTXJ 20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B42FBDA" w14:textId="36C6FC86">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FTXJ 25 M</w:t>
            </w:r>
          </w:p>
        </w:tc>
      </w:tr>
      <w:tr w:rsidR="61FB3172" w:rsidTr="61FB3172" w14:paraId="10C5D47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B58AAE1" w14:textId="5B6AFBF2">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94CE2D1" w14:textId="6572F18B">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156 / 264 / 396 / 534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999ADAE" w14:textId="300D31E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156 / 264 / 396 / 534</w:t>
            </w:r>
          </w:p>
        </w:tc>
      </w:tr>
      <w:tr w:rsidR="61FB3172" w:rsidTr="61FB3172" w14:paraId="31558405">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340B653" w14:textId="5B724AA5">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15B6C13" w14:textId="1E40FEA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32 / 38</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41ADDD4" w14:textId="41D5B78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32 / 38</w:t>
            </w:r>
          </w:p>
        </w:tc>
      </w:tr>
      <w:tr w:rsidR="61FB3172" w:rsidTr="61FB3172" w14:paraId="0B818E3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AE50B41" w14:textId="6FBE6AED">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70BDADC" w14:textId="48642D3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446F13F" w14:textId="21005AE3">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54</w:t>
            </w:r>
          </w:p>
        </w:tc>
      </w:tr>
      <w:tr w:rsidR="61FB3172" w:rsidTr="61FB3172" w14:paraId="09E05AA1">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3111DE3" w14:textId="2AAB64C2">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7F61192" w14:textId="0677152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08EDE0B" w14:textId="3760C64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303 x 998 x 212</w:t>
            </w:r>
          </w:p>
        </w:tc>
      </w:tr>
      <w:tr w:rsidR="61FB3172" w:rsidTr="61FB3172" w14:paraId="6AD0D047">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58CDD69" w14:textId="2CB4CA7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89D14B1" w14:textId="5AEE867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8F90F31" w14:textId="7C151FA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r>
    </w:tbl>
    <w:p xmlns:wp14="http://schemas.microsoft.com/office/word/2010/wordml" w:rsidP="61FB3172" wp14:paraId="75985F94" wp14:textId="306D5449">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tbl>
      <w:tblPr>
        <w:tblStyle w:val="TableNormal"/>
        <w:bidiVisual w:val="0"/>
        <w:tblW w:w="0" w:type="auto"/>
        <w:tblLook w:val="06A0" w:firstRow="1" w:lastRow="0" w:firstColumn="1" w:lastColumn="0" w:noHBand="1" w:noVBand="1"/>
      </w:tblPr>
      <w:tblGrid>
        <w:gridCol w:w="3978"/>
        <w:gridCol w:w="2512"/>
        <w:gridCol w:w="2525"/>
      </w:tblGrid>
      <w:tr w:rsidR="61FB3172" w:rsidTr="61FB3172" w14:paraId="1D60BC69">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D5D81C4" w14:textId="51DF6EF2">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D1F3CA9" w14:textId="6F9DE964">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FTXJ 35 M</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C35620C" w14:textId="5E7299E4">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FTXJ 50 M</w:t>
            </w:r>
          </w:p>
        </w:tc>
      </w:tr>
      <w:tr w:rsidR="61FB3172" w:rsidTr="61FB3172" w14:paraId="681AE519">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D8607BB" w14:textId="3A7F7853">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1EAD9EA" w14:textId="6D7F2F7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174 / 288 / 468 / 654</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FE24C73" w14:textId="3478C3DE">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216 / 408 / 534 / 654</w:t>
            </w:r>
          </w:p>
        </w:tc>
      </w:tr>
      <w:tr w:rsidR="61FB3172" w:rsidTr="61FB3172" w14:paraId="46BCA208">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A149FB5" w14:textId="0908E061">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94705DC" w14:textId="2F41871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20 / 26 / 34 / 45</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A44EA51" w14:textId="2D376A0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32 / 35 / 40 / 46</w:t>
            </w:r>
          </w:p>
        </w:tc>
      </w:tr>
      <w:tr w:rsidR="61FB3172" w:rsidTr="61FB3172" w14:paraId="701DECE3">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1792E79" w14:textId="0D33ED41">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29ED6A4" w14:textId="4A353EF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59</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CDA9E5E" w14:textId="2EDA8D4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w:t>
            </w:r>
          </w:p>
        </w:tc>
      </w:tr>
      <w:tr w:rsidR="61FB3172" w:rsidTr="61FB3172" w14:paraId="4BE3433B">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3FA49C1" w14:textId="772D53C8">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E244FD8" w14:textId="7752CF4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303 x 998 x 212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0911929" w14:textId="72254210">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303 x 998 x 212</w:t>
            </w:r>
          </w:p>
        </w:tc>
      </w:tr>
      <w:tr w:rsidR="61FB3172" w:rsidTr="61FB3172" w14:paraId="692A0E16">
        <w:trPr>
          <w:trHeight w:val="300"/>
        </w:trPr>
        <w:tc>
          <w:tcPr>
            <w:tcW w:w="397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8C7BD29" w14:textId="2F18D5A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251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89EF22C" w14:textId="0FE68D2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c>
          <w:tcPr>
            <w:tcW w:w="2525"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FDE4743" w14:textId="6BA927E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12</w:t>
            </w:r>
          </w:p>
        </w:tc>
      </w:tr>
    </w:tbl>
    <w:p xmlns:wp14="http://schemas.microsoft.com/office/word/2010/wordml" w:rsidP="61FB3172" wp14:paraId="60E8DB24" wp14:textId="476E9913">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 </w:t>
      </w:r>
    </w:p>
    <w:p xmlns:wp14="http://schemas.microsoft.com/office/word/2010/wordml" w:rsidP="61FB3172" wp14:paraId="311F702D" wp14:textId="3369DE8C">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FTXM</w:t>
      </w:r>
    </w:p>
    <w:p xmlns:wp14="http://schemas.microsoft.com/office/word/2010/wordml" w:rsidP="61FB3172" wp14:paraId="306677E6" wp14:textId="6B571933">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5E7741C" wp14:textId="2EE4AF1C">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Elle sera de type mural </w:t>
      </w:r>
      <w:r w:rsidRPr="61FB3172" w:rsidR="5DEAE95B">
        <w:rPr>
          <w:rFonts w:ascii="Calibri" w:hAnsi="Calibri" w:eastAsia="Calibri" w:cs="Calibri"/>
          <w:b w:val="1"/>
          <w:bCs w:val="1"/>
          <w:i w:val="0"/>
          <w:iCs w:val="0"/>
          <w:caps w:val="0"/>
          <w:smallCaps w:val="0"/>
          <w:noProof w:val="0"/>
          <w:color w:val="000000" w:themeColor="text1" w:themeTint="FF" w:themeShade="FF"/>
          <w:sz w:val="20"/>
          <w:szCs w:val="20"/>
          <w:lang w:val="fr"/>
        </w:rPr>
        <w:t>FTXM.</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Elle sera dotée de la technologie Flash Streamer permettant de purifier l'air distribué dans la pièce (élimination des bactéries, virus, moisissures et acariens).</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Un détecteur de présence bizone intégré favorisera une diffusion d'air à l'écart des occupants pour optimiser la sensation de confort intérieur.</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La diffusion d'air sera encore accrue grâce au mode de soufflage 3D activant un balayage automatique vertical et horizontal.</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L'unité pourra être pilotée par une télécommande infrarouge ou à fil.</w:t>
      </w:r>
    </w:p>
    <w:p xmlns:wp14="http://schemas.microsoft.com/office/word/2010/wordml" w:rsidP="61FB3172" wp14:paraId="027C3D7D" wp14:textId="1AEADB27">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6ABBB37A" wp14:textId="29E34190">
      <w:pPr>
        <w:bidi w:val="0"/>
        <w:spacing w:before="0" w:beforeAutospacing="off" w:after="0" w:afterAutospacing="off"/>
        <w:jc w:val="center"/>
      </w:pPr>
      <w:r w:rsidR="5DEAE95B">
        <w:drawing>
          <wp:inline xmlns:wp14="http://schemas.microsoft.com/office/word/2010/wordprocessingDrawing" wp14:editId="7CAFA545" wp14:anchorId="4CBFE5EB">
            <wp:extent cx="2571750" cy="1085850"/>
            <wp:effectExtent l="0" t="0" r="0" b="0"/>
            <wp:docPr id="124773802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47738024" name="Picture 1247738024"/>
                    <pic:cNvPicPr/>
                  </pic:nvPicPr>
                  <pic:blipFill>
                    <a:blip xmlns:r="http://schemas.openxmlformats.org/officeDocument/2006/relationships" r:embed="rId1504522124">
                      <a:extLst>
                        <a:ext uri="{28A0092B-C50C-407E-A947-70E740481C1C}">
                          <a14:useLocalDpi xmlns:a14="http://schemas.microsoft.com/office/drawing/2010/main"/>
                        </a:ext>
                      </a:extLst>
                    </a:blip>
                    <a:stretch>
                      <a:fillRect/>
                    </a:stretch>
                  </pic:blipFill>
                  <pic:spPr>
                    <a:xfrm>
                      <a:off x="0" y="0"/>
                      <a:ext cx="2571750" cy="1085850"/>
                    </a:xfrm>
                    <a:prstGeom prst="rect">
                      <a:avLst/>
                    </a:prstGeom>
                  </pic:spPr>
                </pic:pic>
              </a:graphicData>
            </a:graphic>
          </wp:inline>
        </w:drawing>
      </w:r>
    </w:p>
    <w:p xmlns:wp14="http://schemas.microsoft.com/office/word/2010/wordml" w:rsidP="61FB3172" wp14:paraId="7B72F743" wp14:textId="53625073">
      <w:pPr>
        <w:bidi w:val="0"/>
        <w:spacing w:before="0" w:beforeAutospacing="off" w:after="0" w:afterAutospacing="off"/>
        <w:jc w:val="center"/>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tbl>
      <w:tblPr>
        <w:tblStyle w:val="TableNormal"/>
        <w:bidiVisual w:val="0"/>
        <w:tblW w:w="0" w:type="auto"/>
        <w:tblLook w:val="06A0" w:firstRow="1" w:lastRow="0" w:firstColumn="1" w:lastColumn="0" w:noHBand="1" w:noVBand="1"/>
      </w:tblPr>
      <w:tblGrid>
        <w:gridCol w:w="3104"/>
        <w:gridCol w:w="1964"/>
        <w:gridCol w:w="1973"/>
        <w:gridCol w:w="1973"/>
      </w:tblGrid>
      <w:tr w:rsidR="61FB3172" w:rsidTr="61FB3172" w14:paraId="6459B51A">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4E3D174" w14:textId="7E4796CF">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2260066" w14:textId="5AFAE760">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CTXM 15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7D3BAE9" w14:textId="1A8D9280">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FTXM 20 M</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EF533C6" w14:textId="4A49D7D4">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FTXM 25 M</w:t>
            </w:r>
          </w:p>
        </w:tc>
      </w:tr>
      <w:tr w:rsidR="61FB3172" w:rsidTr="61FB3172" w14:paraId="4328F32B">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10032B5" w14:textId="412E874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267FBD1" w14:textId="6FF58B0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0D626AA" w14:textId="6C11D77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264 / 360 / 666</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37CD839" w14:textId="7FE732C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264 / 372 / 666</w:t>
            </w:r>
          </w:p>
        </w:tc>
      </w:tr>
      <w:tr w:rsidR="61FB3172" w:rsidTr="61FB3172" w14:paraId="066DFBD0">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87B74EC" w14:textId="6A5B70A8">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DF8B7D9" w14:textId="6B06328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D46701B" w14:textId="7FFB179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41</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9BECE87" w14:textId="3288663F">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25 / 41</w:t>
            </w:r>
          </w:p>
        </w:tc>
      </w:tr>
      <w:tr w:rsidR="61FB3172" w:rsidTr="61FB3172" w14:paraId="11A35F59">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FE1115E" w14:textId="3D23E61C">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EF563FB" w14:textId="2FB4950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5FDD82A" w14:textId="22E1D02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54</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D651B7C" w14:textId="34B4E68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54</w:t>
            </w:r>
          </w:p>
        </w:tc>
      </w:tr>
      <w:tr w:rsidR="61FB3172" w:rsidTr="61FB3172" w14:paraId="03B348CF">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FF62B85" w14:textId="6E05212D">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2182DD2" w14:textId="457B681A">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688C85A0" w14:textId="47E6EEDB">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294 x 811 x 272</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3E2B4FB" w14:textId="5B21230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294 x 811 x 272</w:t>
            </w:r>
          </w:p>
        </w:tc>
      </w:tr>
      <w:tr w:rsidR="61FB3172" w:rsidTr="61FB3172" w14:paraId="1B831DBD">
        <w:trPr>
          <w:trHeight w:val="300"/>
        </w:trPr>
        <w:tc>
          <w:tcPr>
            <w:tcW w:w="310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9F5551E" w14:textId="5BA5DFF4">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4"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C3B6659" w14:textId="4A98C26D">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2D1D4AA" w14:textId="3EE4F693">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10</w:t>
            </w:r>
          </w:p>
        </w:tc>
        <w:tc>
          <w:tcPr>
            <w:tcW w:w="197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F308DD9" w14:textId="1B88765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10</w:t>
            </w:r>
          </w:p>
        </w:tc>
      </w:tr>
    </w:tbl>
    <w:p xmlns:wp14="http://schemas.microsoft.com/office/word/2010/wordml" w:rsidP="61FB3172" wp14:paraId="4EBE6AD7" wp14:textId="7C33CB86">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tbl>
      <w:tblPr>
        <w:tblStyle w:val="TableNormal"/>
        <w:bidiVisual w:val="0"/>
        <w:tblW w:w="0" w:type="auto"/>
        <w:tblLook w:val="06A0" w:firstRow="1" w:lastRow="0" w:firstColumn="1" w:lastColumn="0" w:noHBand="1" w:noVBand="1"/>
      </w:tblPr>
      <w:tblGrid>
        <w:gridCol w:w="3108"/>
        <w:gridCol w:w="1963"/>
        <w:gridCol w:w="1972"/>
        <w:gridCol w:w="1972"/>
      </w:tblGrid>
      <w:tr w:rsidR="61FB3172" w:rsidTr="61FB3172" w14:paraId="1CF45EB6">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0F77F6A" w14:textId="35BE298B">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Référence</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06BBEF72" w14:textId="3891AF2F">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FTXM 35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2CF2F2E" w14:textId="43F32565">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FTXM 42 M</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EE96D67" w14:textId="6C3075DC">
            <w:pPr>
              <w:bidi w:val="0"/>
              <w:spacing w:before="0" w:beforeAutospacing="off" w:after="0" w:afterAutospacing="off"/>
              <w:jc w:val="center"/>
            </w:pPr>
            <w:r w:rsidRPr="61FB3172" w:rsidR="61FB3172">
              <w:rPr>
                <w:rFonts w:ascii="Calibri" w:hAnsi="Calibri" w:eastAsia="Calibri" w:cs="Calibri"/>
                <w:b w:val="1"/>
                <w:bCs w:val="1"/>
                <w:color w:val="000000" w:themeColor="text1" w:themeTint="FF" w:themeShade="FF"/>
                <w:sz w:val="17"/>
                <w:szCs w:val="17"/>
                <w:lang w:val="fr"/>
              </w:rPr>
              <w:t>FTXM 50 M</w:t>
            </w:r>
          </w:p>
        </w:tc>
      </w:tr>
      <w:tr w:rsidR="61FB3172" w:rsidTr="61FB3172" w14:paraId="57CE626E">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CD5E31F" w14:textId="42B6E17F">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Débit d’air (m³/h)</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2AFC039" w14:textId="3B9B27E1">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384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23BBCDB2" w14:textId="3B5B129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276 / 426 / 756</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3FA9E08" w14:textId="7E22CDFC">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606 / 666 / 960</w:t>
            </w:r>
          </w:p>
        </w:tc>
      </w:tr>
      <w:tr w:rsidR="61FB3172" w:rsidTr="61FB3172" w14:paraId="4F7DA5D8">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5D83B97" w14:textId="376D4A90">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Pression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E6346AD" w14:textId="1BF12AEB">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19 / 29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8887012" w14:textId="62D37FA2">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21 / 30 / 45</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F1A290D" w14:textId="2BA1E55B">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34 / 37 / 46</w:t>
            </w:r>
          </w:p>
        </w:tc>
      </w:tr>
      <w:tr w:rsidR="61FB3172" w:rsidTr="61FB3172" w14:paraId="7BCC72F9">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7DF36D9" w14:textId="30823A11">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lang w:val="fr"/>
              </w:rPr>
              <w:t>Niveau de Puissance sonore dB(A)</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8E61914" w14:textId="18059FD8">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54</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8698BB5" w14:textId="23D52B17">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60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9645259" w14:textId="1FBDA87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59</w:t>
            </w:r>
          </w:p>
        </w:tc>
      </w:tr>
      <w:tr w:rsidR="61FB3172" w:rsidTr="61FB3172" w14:paraId="41D2FF25">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E04874E" w14:textId="1E49DD06">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Encombrement HxLxP (mm)</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5442D8F1" w14:textId="1EBCE66F">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E1A0CE0" w14:textId="440BEBC6">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294 x 811 x 272</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3DAFDC24" w14:textId="3B8DA7F9">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300 x 1040 x 295</w:t>
            </w:r>
          </w:p>
        </w:tc>
      </w:tr>
      <w:tr w:rsidR="61FB3172" w:rsidTr="61FB3172" w14:paraId="68174FB3">
        <w:trPr>
          <w:trHeight w:val="300"/>
        </w:trPr>
        <w:tc>
          <w:tcPr>
            <w:tcW w:w="3108"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EC1C699" w14:textId="2388EB7E">
            <w:pPr>
              <w:bidi w:val="0"/>
              <w:spacing w:before="0" w:beforeAutospacing="off" w:after="0" w:afterAutospacing="off"/>
            </w:pPr>
            <w:r w:rsidRPr="61FB3172" w:rsidR="61FB3172">
              <w:rPr>
                <w:rFonts w:ascii="Calibri" w:hAnsi="Calibri" w:eastAsia="Calibri" w:cs="Calibri"/>
                <w:color w:val="000000" w:themeColor="text1" w:themeTint="FF" w:themeShade="FF"/>
                <w:sz w:val="17"/>
                <w:szCs w:val="17"/>
              </w:rPr>
              <w:t>Poids de l’unité (kg)</w:t>
            </w:r>
          </w:p>
        </w:tc>
        <w:tc>
          <w:tcPr>
            <w:tcW w:w="1963"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1EBBC7E6" w14:textId="654B2A11">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756478F7" w14:textId="0BDAF434">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10</w:t>
            </w:r>
          </w:p>
        </w:tc>
        <w:tc>
          <w:tcPr>
            <w:tcW w:w="1972" w:type="dxa"/>
            <w:tcBorders>
              <w:top w:val="single" w:color="000000" w:themeColor="text1" w:sz="8"/>
              <w:left w:val="single" w:color="000000" w:themeColor="text1" w:sz="8"/>
              <w:bottom w:val="single" w:color="000000" w:themeColor="text1" w:sz="8"/>
              <w:right w:val="single" w:color="000000" w:themeColor="text1" w:sz="8"/>
            </w:tcBorders>
            <w:tcMar>
              <w:top w:w="30" w:type="dxa"/>
              <w:left w:w="30" w:type="dxa"/>
              <w:bottom w:w="30" w:type="dxa"/>
              <w:right w:w="30" w:type="dxa"/>
            </w:tcMar>
            <w:vAlign w:val="center"/>
          </w:tcPr>
          <w:p w:rsidR="61FB3172" w:rsidP="61FB3172" w:rsidRDefault="61FB3172" w14:paraId="44340610" w14:textId="6100A9D5">
            <w:pPr>
              <w:bidi w:val="0"/>
              <w:spacing w:before="0" w:beforeAutospacing="off" w:after="0" w:afterAutospacing="off"/>
              <w:jc w:val="center"/>
            </w:pPr>
            <w:r w:rsidRPr="61FB3172" w:rsidR="61FB3172">
              <w:rPr>
                <w:rFonts w:ascii="Calibri" w:hAnsi="Calibri" w:eastAsia="Calibri" w:cs="Calibri"/>
                <w:color w:val="000000" w:themeColor="text1" w:themeTint="FF" w:themeShade="FF"/>
                <w:sz w:val="17"/>
                <w:szCs w:val="17"/>
              </w:rPr>
              <w:t>14,5</w:t>
            </w:r>
          </w:p>
        </w:tc>
      </w:tr>
    </w:tbl>
    <w:p xmlns:wp14="http://schemas.microsoft.com/office/word/2010/wordml" w:rsidP="61FB3172" wp14:paraId="210C5E4E" wp14:textId="6ED6F4D1">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1DE3161F" wp14:textId="12BE0E8B">
      <w:pPr>
        <w:bidi w:val="0"/>
        <w:spacing w:before="0" w:beforeAutospacing="off" w:after="0" w:afterAutospacing="off" w:line="235" w:lineRule="auto"/>
      </w:pPr>
      <w:r w:rsidRPr="61FB3172" w:rsidR="5DEAE95B">
        <w:rPr>
          <w:rFonts w:ascii="Calibri" w:hAnsi="Calibri" w:eastAsia="Calibri" w:cs="Calibri"/>
          <w:b w:val="0"/>
          <w:bCs w:val="0"/>
          <w:i w:val="0"/>
          <w:iCs w:val="0"/>
          <w:caps w:val="0"/>
          <w:smallCaps w:val="0"/>
          <w:noProof w:val="0"/>
          <w:color w:val="000000" w:themeColor="text1" w:themeTint="FF" w:themeShade="FF"/>
          <w:sz w:val="22"/>
          <w:szCs w:val="22"/>
          <w:lang w:val="fr"/>
        </w:rPr>
        <w:t xml:space="preserve"> </w:t>
      </w:r>
    </w:p>
    <w:p xmlns:wp14="http://schemas.microsoft.com/office/word/2010/wordml" w:rsidP="61FB3172" wp14:paraId="4CCFEA7F" wp14:textId="1DA2A223">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A0C6"/>
          <w:sz w:val="36"/>
          <w:szCs w:val="36"/>
          <w:lang w:val="fr"/>
        </w:rPr>
        <w:t>3 - CIRCUIT FRIGORIFIQUE ET ELECTRIQUE</w:t>
      </w:r>
    </w:p>
    <w:p xmlns:wp14="http://schemas.microsoft.com/office/word/2010/wordml" w:rsidP="61FB3172" wp14:paraId="0AAD480D" wp14:textId="1701EF2E">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6B1DA664" wp14:textId="2854078F">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Les raccordements entre l'unité extérieure et les unités intérieures seront effectués avec des liaisons cuivre de faible diamètre (qualité frigorifique), isolées séparément.</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La longueur maximale de tuyauterie cumulée sera de 30m (maximum 20m par circuit). Le dénivelé entre l'unité extérieure et chaque unité intérieure ne dépassera pas 15m.</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L'unité extérieure sera alimentée en monophasé 230V/ 1 Phase/ 50Hz. Elle sera protégée par un disjoncteur différentiel de calibre adapté.</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Un câble 4x1,5mm² assurera la communication entre chaque unité intérieure et l'unité extérieure.</w:t>
      </w:r>
    </w:p>
    <w:p xmlns:wp14="http://schemas.microsoft.com/office/word/2010/wordml" w:rsidP="61FB3172" wp14:paraId="13A5834A" wp14:textId="649B3F09">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9B443CA" wp14:textId="06301C88">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A0C6"/>
          <w:sz w:val="36"/>
          <w:szCs w:val="36"/>
          <w:lang w:val="fr"/>
        </w:rPr>
        <w:t>4 - REGULATION ET SECURITE</w:t>
      </w:r>
    </w:p>
    <w:p xmlns:wp14="http://schemas.microsoft.com/office/word/2010/wordml" w:rsidP="61FB3172" wp14:paraId="1E618381" wp14:textId="0864A1CF">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30AE9A4" wp14:textId="704A5E53">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Les unités intérieures disposeront de leur propre régulation et des fonctionnalités suivantes :</w:t>
      </w:r>
    </w:p>
    <w:p xmlns:wp14="http://schemas.microsoft.com/office/word/2010/wordml" w:rsidP="61FB3172" wp14:paraId="2D1D1330" wp14:textId="0D896C70">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Marche/Arrêt, fixation de la température de consigne, choix des paramètres de ventilation</w:t>
      </w:r>
    </w:p>
    <w:p xmlns:wp14="http://schemas.microsoft.com/office/word/2010/wordml" w:rsidP="61FB3172" wp14:paraId="2A9C96D8" wp14:textId="794BB617">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Choix du mode de fonctionnement chauffage/rafraîchissement</w:t>
      </w:r>
    </w:p>
    <w:p xmlns:wp14="http://schemas.microsoft.com/office/word/2010/wordml" w:rsidP="61FB3172" wp14:paraId="5ADA6D27" wp14:textId="6CBD5430">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Horloge hebdomadaire programmable</w:t>
      </w:r>
    </w:p>
    <w:p xmlns:wp14="http://schemas.microsoft.com/office/word/2010/wordml" w:rsidP="61FB3172" wp14:paraId="452289E5" wp14:textId="6D83C619">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Redémarrage automatique après coupure de courant</w:t>
      </w:r>
    </w:p>
    <w:p xmlns:wp14="http://schemas.microsoft.com/office/word/2010/wordml" w:rsidP="61FB3172" wp14:paraId="709AA500" wp14:textId="07DC0EAF">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Activation du mode Puissance permettant d'atteindre rapidement le point de consigne de la pièce</w:t>
      </w:r>
    </w:p>
    <w:p xmlns:wp14="http://schemas.microsoft.com/office/word/2010/wordml" w:rsidP="61FB3172" wp14:paraId="1B4607B8" wp14:textId="3788C345">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Mode abaissement de nuit permettant de réduire automatiquement le niveau sonore des unités extérieures (mode froid)</w:t>
      </w:r>
    </w:p>
    <w:p xmlns:wp14="http://schemas.microsoft.com/office/word/2010/wordml" w:rsidP="61FB3172" wp14:paraId="1759C1D0" wp14:textId="3A026CF8">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Fonction autodiagnostic, indiquant les défauts et dysfonctionnements des unités (simplification des opérations de maintenance)</w:t>
      </w:r>
    </w:p>
    <w:p xmlns:wp14="http://schemas.microsoft.com/office/word/2010/wordml" w:rsidP="61FB3172" wp14:paraId="2022FD80" wp14:textId="162833AA">
      <w:pPr>
        <w:bidi w:val="0"/>
        <w:spacing w:before="0" w:beforeAutospacing="off" w:after="0" w:afterAutospacing="off"/>
        <w:ind w:left="720" w:right="0" w:hanging="360"/>
      </w:pPr>
      <w:r w:rsidRPr="61FB3172" w:rsidR="5DEAE95B">
        <w:rPr>
          <w:rFonts w:ascii="Symbol" w:hAnsi="Symbol" w:eastAsia="Symbol" w:cs="Symbol"/>
          <w:b w:val="0"/>
          <w:bCs w:val="0"/>
          <w:i w:val="0"/>
          <w:iCs w:val="0"/>
          <w:caps w:val="0"/>
          <w:smallCaps w:val="0"/>
          <w:noProof w:val="0"/>
          <w:color w:val="000000" w:themeColor="text1" w:themeTint="FF" w:themeShade="FF"/>
          <w:sz w:val="20"/>
          <w:szCs w:val="20"/>
          <w:lang w:val="fr"/>
        </w:rPr>
        <w:t>·</w:t>
      </w:r>
      <w:r w:rsidRPr="61FB3172" w:rsidR="5DEAE95B">
        <w:rPr>
          <w:rFonts w:ascii="Times New Roman" w:hAnsi="Times New Roman" w:eastAsia="Times New Roman" w:cs="Times New Roman"/>
          <w:b w:val="0"/>
          <w:bCs w:val="0"/>
          <w:i w:val="0"/>
          <w:iCs w:val="0"/>
          <w:caps w:val="0"/>
          <w:smallCaps w:val="0"/>
          <w:noProof w:val="0"/>
          <w:color w:val="000000" w:themeColor="text1" w:themeTint="FF" w:themeShade="FF"/>
          <w:sz w:val="14"/>
          <w:szCs w:val="14"/>
          <w:lang w:val="fr"/>
        </w:rPr>
        <w:t xml:space="preserve">         </w:t>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Pilotage à distance sur ordinateur, tablette ou smartphone via la carte de communication Wifi Plug &amp; Play (BRP069) et en téléchargeant l'application Daikin "Online Controller"</w:t>
      </w:r>
    </w:p>
    <w:p xmlns:wp14="http://schemas.microsoft.com/office/word/2010/wordml" w:rsidP="61FB3172" wp14:paraId="189F0048" wp14:textId="5ADDA6A4">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2D64AE8" wp14:textId="62AFC5F3">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u w:val="single"/>
          <w:lang w:val="fr"/>
        </w:rPr>
        <w:t>Blocage mode "Chaud Seul":</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Il sera également possible de bloquer le fonctionnement de l'unité en mode "Chauffage" afin d'obtenir un impact nul du poste rafraîchissement dans les moteurs de calculs RT2012 et d'optimiser ainsi le niveau de Cep du bâtiment.</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Le blocage du mode chaud devra être justifié par une attestation du fabricant.</w:t>
      </w:r>
      <w:r>
        <w:br/>
      </w: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En outre, la solution sera validée à condition que le blocage soit effectué au moment de l'installation et sans possibilité de modification pour l'utilisateur final.</w:t>
      </w:r>
    </w:p>
    <w:p xmlns:wp14="http://schemas.microsoft.com/office/word/2010/wordml" w:rsidP="61FB3172" wp14:paraId="304D211A" wp14:textId="480F6C90">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46BB29DD" wp14:textId="7DB608FA">
      <w:pPr>
        <w:bidi w:val="0"/>
        <w:spacing w:before="0" w:beforeAutospacing="off" w:after="0" w:afterAutospacing="off"/>
      </w:pPr>
      <w:r w:rsidRPr="61FB3172" w:rsidR="5DEAE95B">
        <w:rPr>
          <w:rFonts w:ascii="Calibri" w:hAnsi="Calibri" w:eastAsia="Calibri" w:cs="Calibri"/>
          <w:b w:val="1"/>
          <w:bCs w:val="1"/>
          <w:i w:val="0"/>
          <w:iCs w:val="0"/>
          <w:caps w:val="0"/>
          <w:smallCaps w:val="0"/>
          <w:noProof w:val="0"/>
          <w:color w:val="00A0C6"/>
          <w:sz w:val="36"/>
          <w:szCs w:val="36"/>
          <w:lang w:val="fr"/>
        </w:rPr>
        <w:t>5 - MISE EN ŒUVRE</w:t>
      </w:r>
    </w:p>
    <w:p xmlns:wp14="http://schemas.microsoft.com/office/word/2010/wordml" w:rsidP="61FB3172" wp14:paraId="0FFFF02D" wp14:textId="7A764B9A">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 xml:space="preserve"> </w:t>
      </w:r>
    </w:p>
    <w:p xmlns:wp14="http://schemas.microsoft.com/office/word/2010/wordml" w:rsidP="61FB3172" wp14:paraId="19361589" wp14:textId="6D812D28">
      <w:pPr>
        <w:bidi w:val="0"/>
        <w:spacing w:before="0" w:beforeAutospacing="off" w:after="0" w:afterAutospacing="off"/>
      </w:pPr>
      <w:r w:rsidRPr="61FB3172" w:rsidR="5DEAE95B">
        <w:rPr>
          <w:rFonts w:ascii="Calibri" w:hAnsi="Calibri" w:eastAsia="Calibri" w:cs="Calibri"/>
          <w:b w:val="0"/>
          <w:bCs w:val="0"/>
          <w:i w:val="0"/>
          <w:iCs w:val="0"/>
          <w:caps w:val="0"/>
          <w:smallCaps w:val="0"/>
          <w:noProof w:val="0"/>
          <w:color w:val="000000" w:themeColor="text1" w:themeTint="FF" w:themeShade="FF"/>
          <w:sz w:val="20"/>
          <w:szCs w:val="20"/>
          <w:lang w:val="fr"/>
        </w:rPr>
        <w:t>L'installation sera réalisée dans les règles de l'art, selon les préconisations DAIKIN, afin d'engager la garantie du constructeur de 3 ans pièces et 5 ans compresseurs.</w:t>
      </w:r>
    </w:p>
    <w:p xmlns:wp14="http://schemas.microsoft.com/office/word/2010/wordml" w:rsidP="61FB3172" wp14:paraId="562201A9" wp14:textId="4FAD1E07">
      <w:pPr>
        <w:bidi w:val="0"/>
        <w:spacing w:before="0" w:beforeAutospacing="off" w:after="0" w:afterAutospacing="off" w:line="235" w:lineRule="auto"/>
        <w:rPr>
          <w:rFonts w:ascii="Calibri" w:hAnsi="Calibri" w:eastAsia="Calibri" w:cs="Calibri"/>
          <w:b w:val="0"/>
          <w:bCs w:val="0"/>
          <w:i w:val="0"/>
          <w:iCs w:val="0"/>
          <w:caps w:val="0"/>
          <w:smallCaps w:val="0"/>
          <w:noProof w:val="0"/>
          <w:color w:val="000000" w:themeColor="text1" w:themeTint="FF" w:themeShade="FF"/>
          <w:sz w:val="22"/>
          <w:szCs w:val="22"/>
          <w:lang w:val="fr"/>
        </w:rPr>
      </w:pPr>
    </w:p>
    <w:p xmlns:wp14="http://schemas.microsoft.com/office/word/2010/wordml" wp14:paraId="3BFEFB25" wp14:textId="05C8F418"/>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F8D185E"/>
    <w:rsid w:val="2F8D185E"/>
    <w:rsid w:val="5DEAE95B"/>
    <w:rsid w:val="61FB31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44976"/>
  <w15:chartTrackingRefBased/>
  <w15:docId w15:val="{7A3D222D-EC61-4867-88B9-2DD6C3ECDF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fr-FR"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Id588984383" /><Relationship Type="http://schemas.openxmlformats.org/officeDocument/2006/relationships/image" Target="/media/image.png" Id="rId554021535" /><Relationship Type="http://schemas.openxmlformats.org/officeDocument/2006/relationships/image" Target="/media/image2.jpg" Id="rId353617772" /><Relationship Type="http://schemas.openxmlformats.org/officeDocument/2006/relationships/image" Target="/media/image3.jpg" Id="rId1535535905" /><Relationship Type="http://schemas.openxmlformats.org/officeDocument/2006/relationships/image" Target="/media/image2.png" Id="rId1519489642" /><Relationship Type="http://schemas.openxmlformats.org/officeDocument/2006/relationships/image" Target="/media/image4.jpg" Id="rId661265834" /><Relationship Type="http://schemas.openxmlformats.org/officeDocument/2006/relationships/image" Target="/media/image5.jpg" Id="rId163598513" /><Relationship Type="http://schemas.openxmlformats.org/officeDocument/2006/relationships/image" Target="/media/image6.jpg" Id="rId1923128816" /><Relationship Type="http://schemas.openxmlformats.org/officeDocument/2006/relationships/image" Target="/media/image7.jpg" Id="rId2016190672" /><Relationship Type="http://schemas.openxmlformats.org/officeDocument/2006/relationships/image" Target="/media/image8.jpg" Id="rId1543450727" /><Relationship Type="http://schemas.openxmlformats.org/officeDocument/2006/relationships/image" Target="/media/image9.jpg" Id="rId1624591627" /><Relationship Type="http://schemas.openxmlformats.org/officeDocument/2006/relationships/image" Target="/media/imagea.jpg" Id="rId150452212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2026-02-12T14:20:03.2889465Z</dcterms:created>
  <dcterms:modified xsi:type="dcterms:W3CDTF">2026-02-12T14:21:25.7289497Z</dcterms:modified>
  <dc:creator>Faouzi Cheboub</dc:creator>
  <lastModifiedBy>Faouzi Cheboub</lastModifiedBy>
</coreProperties>
</file>