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E3CA8" w14:textId="53EA3B04" w:rsidR="00651A4D" w:rsidRPr="00651A4D" w:rsidRDefault="00651A4D" w:rsidP="00651A4D">
      <w:pPr>
        <w:spacing w:after="0" w:line="240" w:lineRule="auto"/>
        <w:jc w:val="center"/>
        <w:rPr>
          <w:rFonts w:ascii="Aptos" w:eastAsia="Times New Roman" w:hAnsi="Aptos" w:cs="Times New Roman"/>
          <w:color w:val="000000"/>
          <w:kern w:val="0"/>
          <w14:ligatures w14:val="none"/>
        </w:rPr>
      </w:pPr>
      <w:r w:rsidRPr="00651A4D">
        <w:rPr>
          <w:rFonts w:ascii="Calibri" w:eastAsia="Times New Roman" w:hAnsi="Calibri" w:cs="Calibri"/>
          <w:b/>
          <w:bCs/>
          <w:color w:val="000000"/>
          <w:kern w:val="0"/>
          <w:sz w:val="36"/>
          <w:szCs w:val="36"/>
          <w14:ligatures w14:val="none"/>
        </w:rPr>
        <w:t>Centrale de Traitement d'Air DAIKIN </w:t>
      </w:r>
      <w:r w:rsidRPr="00651A4D">
        <w:rPr>
          <w:rFonts w:ascii="Calibri" w:eastAsia="Times New Roman" w:hAnsi="Calibri" w:cs="Calibri"/>
          <w:b/>
          <w:bCs/>
          <w:color w:val="000000"/>
          <w:kern w:val="0"/>
          <w:sz w:val="36"/>
          <w:szCs w:val="36"/>
          <w14:ligatures w14:val="none"/>
        </w:rPr>
        <w:br/>
        <w:t xml:space="preserve">Type </w:t>
      </w:r>
      <w:r>
        <w:rPr>
          <w:rFonts w:ascii="Calibri" w:eastAsia="Times New Roman" w:hAnsi="Calibri" w:cs="Calibri"/>
          <w:b/>
          <w:bCs/>
          <w:color w:val="000000"/>
          <w:kern w:val="0"/>
          <w:sz w:val="36"/>
          <w:szCs w:val="36"/>
          <w14:ligatures w14:val="none"/>
        </w:rPr>
        <w:t>COMPACT</w:t>
      </w:r>
      <w:r w:rsidRPr="00651A4D">
        <w:rPr>
          <w:rFonts w:ascii="Calibri" w:eastAsia="Times New Roman" w:hAnsi="Calibri" w:cs="Calibri"/>
          <w:b/>
          <w:bCs/>
          <w:color w:val="000000"/>
          <w:kern w:val="0"/>
          <w:sz w:val="36"/>
          <w:szCs w:val="36"/>
          <w14:ligatures w14:val="none"/>
        </w:rPr>
        <w:t xml:space="preserve"> R (</w:t>
      </w:r>
      <w:r w:rsidR="00A3228D">
        <w:rPr>
          <w:rFonts w:ascii="Calibri" w:eastAsia="Times New Roman" w:hAnsi="Calibri" w:cs="Calibri"/>
          <w:b/>
          <w:bCs/>
          <w:color w:val="000000"/>
          <w:kern w:val="0"/>
          <w:sz w:val="36"/>
          <w:szCs w:val="36"/>
          <w14:ligatures w14:val="none"/>
        </w:rPr>
        <w:t>Double Flux à Roue</w:t>
      </w:r>
      <w:r w:rsidRPr="00651A4D">
        <w:rPr>
          <w:rFonts w:ascii="Calibri" w:eastAsia="Times New Roman" w:hAnsi="Calibri" w:cs="Calibri"/>
          <w:b/>
          <w:bCs/>
          <w:color w:val="000000"/>
          <w:kern w:val="0"/>
          <w:sz w:val="36"/>
          <w:szCs w:val="36"/>
          <w14:ligatures w14:val="none"/>
        </w:rPr>
        <w:t>)</w:t>
      </w:r>
    </w:p>
    <w:p w14:paraId="2A29FDA8" w14:textId="77777777" w:rsidR="00651A4D" w:rsidRPr="00651A4D" w:rsidRDefault="00651A4D" w:rsidP="00651A4D">
      <w:pPr>
        <w:spacing w:after="0" w:line="240" w:lineRule="auto"/>
        <w:rPr>
          <w:rFonts w:ascii="Aptos" w:eastAsia="Times New Roman" w:hAnsi="Aptos" w:cs="Times New Roman"/>
          <w:color w:val="000000"/>
          <w:kern w:val="0"/>
          <w14:ligatures w14:val="none"/>
        </w:rPr>
      </w:pPr>
      <w:r w:rsidRPr="00651A4D">
        <w:rPr>
          <w:rFonts w:ascii="Calibri" w:eastAsia="Times New Roman" w:hAnsi="Calibri" w:cs="Calibri"/>
          <w:color w:val="000000"/>
          <w:kern w:val="0"/>
          <w14:ligatures w14:val="none"/>
        </w:rPr>
        <w:t> </w:t>
      </w:r>
    </w:p>
    <w:p w14:paraId="2A2DE757" w14:textId="77777777" w:rsidR="00092348" w:rsidRDefault="00092348" w:rsidP="00651A4D">
      <w:pPr>
        <w:spacing w:after="0" w:line="240" w:lineRule="auto"/>
        <w:jc w:val="both"/>
        <w:rPr>
          <w:rFonts w:ascii="Calibri" w:eastAsia="Times New Roman" w:hAnsi="Calibri" w:cs="Calibri"/>
          <w:color w:val="000000"/>
          <w:kern w:val="0"/>
          <w:sz w:val="20"/>
          <w:szCs w:val="20"/>
          <w14:ligatures w14:val="none"/>
        </w:rPr>
      </w:pPr>
      <w:bookmarkStart w:id="0" w:name="_Hlk32396639"/>
    </w:p>
    <w:p w14:paraId="27F4DCFD" w14:textId="6657DEE1" w:rsidR="00651A4D" w:rsidRPr="00651A4D" w:rsidRDefault="00651A4D" w:rsidP="00651A4D">
      <w:pPr>
        <w:spacing w:after="0" w:line="240" w:lineRule="auto"/>
        <w:jc w:val="both"/>
        <w:rPr>
          <w:rFonts w:ascii="Aptos" w:eastAsia="Times New Roman" w:hAnsi="Aptos" w:cs="Times New Roman"/>
          <w:color w:val="000000"/>
          <w:kern w:val="0"/>
          <w14:ligatures w14:val="none"/>
        </w:rPr>
      </w:pPr>
      <w:r w:rsidRPr="00651A4D">
        <w:rPr>
          <w:rFonts w:ascii="Calibri" w:eastAsia="Times New Roman" w:hAnsi="Calibri" w:cs="Calibri"/>
          <w:color w:val="000000"/>
          <w:kern w:val="0"/>
          <w:sz w:val="20"/>
          <w:szCs w:val="20"/>
          <w14:ligatures w14:val="none"/>
        </w:rPr>
        <w:t>Les Centrales de Traitement d'Air (CTA) seront certifiées </w:t>
      </w:r>
      <w:r w:rsidRPr="00651A4D">
        <w:rPr>
          <w:rFonts w:ascii="Calibri" w:eastAsia="Times New Roman" w:hAnsi="Calibri" w:cs="Calibri"/>
          <w:b/>
          <w:bCs/>
          <w:color w:val="000000"/>
          <w:kern w:val="0"/>
          <w:sz w:val="20"/>
          <w:szCs w:val="20"/>
          <w14:ligatures w14:val="none"/>
        </w:rPr>
        <w:t>Eurovent</w:t>
      </w:r>
      <w:r w:rsidRPr="00651A4D">
        <w:rPr>
          <w:rFonts w:ascii="Calibri" w:eastAsia="Times New Roman" w:hAnsi="Calibri" w:cs="Calibri"/>
          <w:color w:val="000000"/>
          <w:kern w:val="0"/>
          <w:sz w:val="20"/>
          <w:szCs w:val="20"/>
          <w14:ligatures w14:val="none"/>
        </w:rPr>
        <w:t xml:space="preserve"> selon la norme EN 1886 pour les caractéristiques mécaniques et selon la norme EN 13053 pour la performance des unités, composants et sections. Elles seront fabriquées dans une usine certifiée ISO 9001, 14001 et </w:t>
      </w:r>
      <w:r w:rsidR="00A3228D">
        <w:rPr>
          <w:rFonts w:ascii="Calibri" w:eastAsia="Times New Roman" w:hAnsi="Calibri" w:cs="Calibri"/>
          <w:color w:val="000000"/>
          <w:kern w:val="0"/>
          <w:sz w:val="20"/>
          <w:szCs w:val="20"/>
          <w14:ligatures w14:val="none"/>
        </w:rPr>
        <w:t>45001</w:t>
      </w:r>
      <w:r w:rsidRPr="00651A4D">
        <w:rPr>
          <w:rFonts w:ascii="Calibri" w:eastAsia="Times New Roman" w:hAnsi="Calibri" w:cs="Calibri"/>
          <w:color w:val="000000"/>
          <w:kern w:val="0"/>
          <w:sz w:val="20"/>
          <w:szCs w:val="20"/>
          <w14:ligatures w14:val="none"/>
        </w:rPr>
        <w:t>.</w:t>
      </w:r>
      <w:bookmarkEnd w:id="0"/>
    </w:p>
    <w:p w14:paraId="77CEB045" w14:textId="77777777" w:rsidR="00651A4D" w:rsidRPr="00651A4D" w:rsidRDefault="00651A4D" w:rsidP="00651A4D">
      <w:pPr>
        <w:spacing w:after="0" w:line="240" w:lineRule="auto"/>
        <w:jc w:val="both"/>
        <w:rPr>
          <w:rFonts w:ascii="Aptos" w:eastAsia="Times New Roman" w:hAnsi="Aptos" w:cs="Times New Roman"/>
          <w:color w:val="000000"/>
          <w:kern w:val="0"/>
          <w14:ligatures w14:val="none"/>
        </w:rPr>
      </w:pPr>
      <w:r w:rsidRPr="00651A4D">
        <w:rPr>
          <w:rFonts w:ascii="Calibri" w:eastAsia="Times New Roman" w:hAnsi="Calibri" w:cs="Calibri"/>
          <w:color w:val="000000"/>
          <w:kern w:val="0"/>
          <w:sz w:val="20"/>
          <w:szCs w:val="20"/>
          <w14:ligatures w14:val="none"/>
        </w:rPr>
        <w:t> </w:t>
      </w:r>
    </w:p>
    <w:p w14:paraId="4F4D4984" w14:textId="77777777" w:rsidR="00651A4D" w:rsidRPr="00651A4D" w:rsidRDefault="00651A4D" w:rsidP="00651A4D">
      <w:pPr>
        <w:spacing w:after="0" w:line="240" w:lineRule="auto"/>
        <w:jc w:val="both"/>
        <w:rPr>
          <w:rFonts w:ascii="Aptos" w:eastAsia="Times New Roman" w:hAnsi="Aptos" w:cs="Times New Roman"/>
          <w:color w:val="000000"/>
          <w:kern w:val="0"/>
          <w14:ligatures w14:val="none"/>
        </w:rPr>
      </w:pPr>
      <w:r w:rsidRPr="00651A4D">
        <w:rPr>
          <w:rFonts w:ascii="Calibri" w:eastAsia="Times New Roman" w:hAnsi="Calibri" w:cs="Calibri"/>
          <w:color w:val="000000"/>
          <w:kern w:val="0"/>
          <w:sz w:val="20"/>
          <w:szCs w:val="20"/>
          <w14:ligatures w14:val="none"/>
        </w:rPr>
        <w:t>Les CTA respecteront la réglementation Ecodesign Ecoconception ERP 2018, Règlement UVNR  N°1253/14 du 7 juillet 2014.</w:t>
      </w:r>
    </w:p>
    <w:p w14:paraId="630A2FEE" w14:textId="77777777" w:rsidR="00651A4D" w:rsidRPr="00651A4D" w:rsidRDefault="00651A4D" w:rsidP="00651A4D">
      <w:pPr>
        <w:spacing w:after="0" w:line="240" w:lineRule="auto"/>
        <w:jc w:val="both"/>
        <w:rPr>
          <w:rFonts w:ascii="Aptos" w:eastAsia="Times New Roman" w:hAnsi="Aptos" w:cs="Times New Roman"/>
          <w:color w:val="000000"/>
          <w:kern w:val="0"/>
          <w14:ligatures w14:val="none"/>
        </w:rPr>
      </w:pPr>
      <w:r w:rsidRPr="00651A4D">
        <w:rPr>
          <w:rFonts w:ascii="Calibri" w:eastAsia="Times New Roman" w:hAnsi="Calibri" w:cs="Calibri"/>
          <w:color w:val="000000"/>
          <w:kern w:val="0"/>
          <w:sz w:val="20"/>
          <w:szCs w:val="20"/>
          <w14:ligatures w14:val="none"/>
        </w:rPr>
        <w:t> </w:t>
      </w:r>
    </w:p>
    <w:p w14:paraId="18DDBBA5" w14:textId="6B03002D" w:rsidR="00651A4D" w:rsidRPr="00651A4D" w:rsidRDefault="00651A4D" w:rsidP="00651A4D">
      <w:pPr>
        <w:spacing w:after="0" w:line="240" w:lineRule="auto"/>
        <w:jc w:val="both"/>
        <w:rPr>
          <w:rFonts w:ascii="Calibri" w:eastAsia="Times New Roman" w:hAnsi="Calibri" w:cs="Calibri"/>
          <w:color w:val="FF0000"/>
          <w:kern w:val="0"/>
          <w:sz w:val="20"/>
          <w:szCs w:val="20"/>
          <w14:ligatures w14:val="none"/>
        </w:rPr>
      </w:pPr>
      <w:r w:rsidRPr="00651A4D">
        <w:rPr>
          <w:rFonts w:ascii="Calibri" w:eastAsia="Times New Roman" w:hAnsi="Calibri" w:cs="Calibri"/>
          <w:kern w:val="0"/>
          <w:sz w:val="20"/>
          <w:szCs w:val="20"/>
          <w14:ligatures w14:val="none"/>
        </w:rPr>
        <w:t xml:space="preserve">La gamme de CTA COMPACT R sera disponible en 7 tailles, de type monobloc de la taille 01 à 04 et de type modulaire avec deux section de la taille 06 à 07 avec possibilité de moduler le débit d'air de 200 à 6 000m3/h. Elles seront du type </w:t>
      </w:r>
      <w:r>
        <w:rPr>
          <w:rFonts w:ascii="Calibri" w:eastAsia="Times New Roman" w:hAnsi="Calibri" w:cs="Calibri"/>
          <w:kern w:val="0"/>
          <w:sz w:val="20"/>
          <w:szCs w:val="20"/>
          <w14:ligatures w14:val="none"/>
        </w:rPr>
        <w:t>P</w:t>
      </w:r>
      <w:r w:rsidRPr="00651A4D">
        <w:rPr>
          <w:rFonts w:ascii="Calibri" w:eastAsia="Times New Roman" w:hAnsi="Calibri" w:cs="Calibri"/>
          <w:kern w:val="0"/>
          <w:sz w:val="20"/>
          <w:szCs w:val="20"/>
          <w14:ligatures w14:val="none"/>
        </w:rPr>
        <w:t>lug</w:t>
      </w:r>
      <w:r>
        <w:rPr>
          <w:rFonts w:ascii="Calibri" w:eastAsia="Times New Roman" w:hAnsi="Calibri" w:cs="Calibri"/>
          <w:kern w:val="0"/>
          <w:sz w:val="20"/>
          <w:szCs w:val="20"/>
          <w14:ligatures w14:val="none"/>
        </w:rPr>
        <w:t xml:space="preserve"> &amp;</w:t>
      </w:r>
      <w:r w:rsidRPr="00651A4D">
        <w:rPr>
          <w:rFonts w:ascii="Calibri" w:eastAsia="Times New Roman" w:hAnsi="Calibri" w:cs="Calibri"/>
          <w:kern w:val="0"/>
          <w:sz w:val="20"/>
          <w:szCs w:val="20"/>
          <w14:ligatures w14:val="none"/>
        </w:rPr>
        <w:t xml:space="preserve"> Play avec régulation montée d’usine par le constructeur.</w:t>
      </w:r>
    </w:p>
    <w:p w14:paraId="421AA78E" w14:textId="666139A7" w:rsidR="00A3228D" w:rsidRPr="00A3228D" w:rsidRDefault="00651A4D" w:rsidP="00651A4D">
      <w:pPr>
        <w:spacing w:after="0" w:line="240" w:lineRule="auto"/>
        <w:jc w:val="both"/>
        <w:rPr>
          <w:rFonts w:ascii="Aptos" w:eastAsia="Times New Roman" w:hAnsi="Aptos" w:cs="Times New Roman"/>
          <w:color w:val="000000"/>
          <w:kern w:val="0"/>
          <w14:ligatures w14:val="none"/>
        </w:rPr>
      </w:pPr>
      <w:r w:rsidRPr="00651A4D">
        <w:rPr>
          <w:rFonts w:ascii="Calibri" w:eastAsia="Times New Roman" w:hAnsi="Calibri" w:cs="Calibri"/>
          <w:color w:val="000000"/>
          <w:kern w:val="0"/>
          <w:sz w:val="20"/>
          <w:szCs w:val="20"/>
          <w14:ligatures w14:val="none"/>
        </w:rPr>
        <w:t> </w:t>
      </w:r>
    </w:p>
    <w:p w14:paraId="58B80365" w14:textId="77777777" w:rsidR="00A3228D" w:rsidRPr="00A3228D" w:rsidRDefault="00A3228D" w:rsidP="00A3228D">
      <w:pPr>
        <w:spacing w:after="0" w:line="240" w:lineRule="auto"/>
        <w:jc w:val="both"/>
        <w:rPr>
          <w:rFonts w:ascii="Calibri" w:eastAsia="Times New Roman" w:hAnsi="Calibri" w:cs="Calibri"/>
          <w:kern w:val="0"/>
          <w:sz w:val="20"/>
          <w:szCs w:val="20"/>
          <w14:ligatures w14:val="none"/>
        </w:rPr>
      </w:pPr>
      <w:r w:rsidRPr="00A3228D">
        <w:rPr>
          <w:rFonts w:ascii="Calibri" w:eastAsia="Times New Roman" w:hAnsi="Calibri" w:cs="Calibri"/>
          <w:kern w:val="0"/>
          <w:sz w:val="20"/>
          <w:szCs w:val="20"/>
          <w14:ligatures w14:val="none"/>
        </w:rPr>
        <w:t>Tous les CTA seront fabriqués conformément aux normes et directives suivantes, et sont accompagnés d’une déclaration de conformité CE :</w:t>
      </w:r>
    </w:p>
    <w:p w14:paraId="26672A76" w14:textId="77777777" w:rsidR="00A3228D" w:rsidRPr="00A3228D" w:rsidRDefault="00A3228D" w:rsidP="00A3228D">
      <w:pPr>
        <w:numPr>
          <w:ilvl w:val="0"/>
          <w:numId w:val="11"/>
        </w:numPr>
        <w:spacing w:after="0" w:line="240" w:lineRule="auto"/>
        <w:jc w:val="both"/>
        <w:rPr>
          <w:rFonts w:ascii="Calibri" w:eastAsia="Times New Roman" w:hAnsi="Calibri" w:cs="Calibri"/>
          <w:kern w:val="0"/>
          <w:sz w:val="20"/>
          <w:szCs w:val="20"/>
          <w14:ligatures w14:val="none"/>
        </w:rPr>
      </w:pPr>
      <w:r w:rsidRPr="00A3228D">
        <w:rPr>
          <w:rFonts w:ascii="Calibri" w:eastAsia="Times New Roman" w:hAnsi="Calibri" w:cs="Calibri"/>
          <w:b/>
          <w:bCs/>
          <w:kern w:val="0"/>
          <w:sz w:val="20"/>
          <w:szCs w:val="20"/>
          <w14:ligatures w14:val="none"/>
        </w:rPr>
        <w:t>EN 1886:2007</w:t>
      </w:r>
      <w:r w:rsidRPr="00A3228D">
        <w:rPr>
          <w:rFonts w:ascii="Calibri" w:eastAsia="Times New Roman" w:hAnsi="Calibri" w:cs="Calibri"/>
          <w:kern w:val="0"/>
          <w:sz w:val="20"/>
          <w:szCs w:val="20"/>
          <w14:ligatures w14:val="none"/>
        </w:rPr>
        <w:t xml:space="preserve"> – Ventilation des bâtiments – Centrales de traitement d’air – Performances mécaniques</w:t>
      </w:r>
    </w:p>
    <w:p w14:paraId="5ED4B281" w14:textId="77777777" w:rsidR="00A3228D" w:rsidRPr="00A3228D" w:rsidRDefault="00A3228D" w:rsidP="00A3228D">
      <w:pPr>
        <w:numPr>
          <w:ilvl w:val="0"/>
          <w:numId w:val="11"/>
        </w:numPr>
        <w:spacing w:after="0" w:line="240" w:lineRule="auto"/>
        <w:jc w:val="both"/>
        <w:rPr>
          <w:rFonts w:ascii="Calibri" w:eastAsia="Times New Roman" w:hAnsi="Calibri" w:cs="Calibri"/>
          <w:kern w:val="0"/>
          <w:sz w:val="20"/>
          <w:szCs w:val="20"/>
          <w14:ligatures w14:val="none"/>
        </w:rPr>
      </w:pPr>
      <w:r w:rsidRPr="00A3228D">
        <w:rPr>
          <w:rFonts w:ascii="Calibri" w:eastAsia="Times New Roman" w:hAnsi="Calibri" w:cs="Calibri"/>
          <w:b/>
          <w:bCs/>
          <w:kern w:val="0"/>
          <w:sz w:val="20"/>
          <w:szCs w:val="20"/>
          <w14:ligatures w14:val="none"/>
        </w:rPr>
        <w:t>EN 13053:2011</w:t>
      </w:r>
      <w:r w:rsidRPr="00A3228D">
        <w:rPr>
          <w:rFonts w:ascii="Calibri" w:eastAsia="Times New Roman" w:hAnsi="Calibri" w:cs="Calibri"/>
          <w:kern w:val="0"/>
          <w:sz w:val="20"/>
          <w:szCs w:val="20"/>
          <w14:ligatures w14:val="none"/>
        </w:rPr>
        <w:t xml:space="preserve"> – Méthodes quantitatives pour l’amélioration des procédés</w:t>
      </w:r>
    </w:p>
    <w:p w14:paraId="20D0DD33" w14:textId="77777777" w:rsidR="00A3228D" w:rsidRPr="00A3228D" w:rsidRDefault="00A3228D" w:rsidP="00A3228D">
      <w:pPr>
        <w:numPr>
          <w:ilvl w:val="0"/>
          <w:numId w:val="11"/>
        </w:numPr>
        <w:spacing w:after="0" w:line="240" w:lineRule="auto"/>
        <w:jc w:val="both"/>
        <w:rPr>
          <w:rFonts w:ascii="Calibri" w:eastAsia="Times New Roman" w:hAnsi="Calibri" w:cs="Calibri"/>
          <w:kern w:val="0"/>
          <w:sz w:val="20"/>
          <w:szCs w:val="20"/>
          <w14:ligatures w14:val="none"/>
        </w:rPr>
      </w:pPr>
      <w:r w:rsidRPr="00A3228D">
        <w:rPr>
          <w:rFonts w:ascii="Calibri" w:eastAsia="Times New Roman" w:hAnsi="Calibri" w:cs="Calibri"/>
          <w:b/>
          <w:bCs/>
          <w:kern w:val="0"/>
          <w:sz w:val="20"/>
          <w:szCs w:val="20"/>
          <w14:ligatures w14:val="none"/>
        </w:rPr>
        <w:t>EN 16798-3:2019</w:t>
      </w:r>
      <w:r w:rsidRPr="00A3228D">
        <w:rPr>
          <w:rFonts w:ascii="Calibri" w:eastAsia="Times New Roman" w:hAnsi="Calibri" w:cs="Calibri"/>
          <w:kern w:val="0"/>
          <w:sz w:val="20"/>
          <w:szCs w:val="20"/>
          <w14:ligatures w14:val="none"/>
        </w:rPr>
        <w:t xml:space="preserve"> – Ventilation pour bâtiments non résidentiels – Exigences de performance pour les systèmes de ventilation et de conditionnement d’air</w:t>
      </w:r>
    </w:p>
    <w:p w14:paraId="07C2BB4F" w14:textId="77777777" w:rsidR="00A3228D" w:rsidRPr="00A3228D" w:rsidRDefault="00A3228D" w:rsidP="00A3228D">
      <w:pPr>
        <w:numPr>
          <w:ilvl w:val="0"/>
          <w:numId w:val="11"/>
        </w:numPr>
        <w:spacing w:after="0" w:line="240" w:lineRule="auto"/>
        <w:jc w:val="both"/>
        <w:rPr>
          <w:rFonts w:ascii="Calibri" w:eastAsia="Times New Roman" w:hAnsi="Calibri" w:cs="Calibri"/>
          <w:kern w:val="0"/>
          <w:sz w:val="20"/>
          <w:szCs w:val="20"/>
          <w14:ligatures w14:val="none"/>
        </w:rPr>
      </w:pPr>
      <w:r w:rsidRPr="00A3228D">
        <w:rPr>
          <w:rFonts w:ascii="Calibri" w:eastAsia="Times New Roman" w:hAnsi="Calibri" w:cs="Calibri"/>
          <w:b/>
          <w:bCs/>
          <w:kern w:val="0"/>
          <w:sz w:val="20"/>
          <w:szCs w:val="20"/>
          <w14:ligatures w14:val="none"/>
        </w:rPr>
        <w:t>EN 15251:2007</w:t>
      </w:r>
      <w:r w:rsidRPr="00A3228D">
        <w:rPr>
          <w:rFonts w:ascii="Calibri" w:eastAsia="Times New Roman" w:hAnsi="Calibri" w:cs="Calibri"/>
          <w:kern w:val="0"/>
          <w:sz w:val="20"/>
          <w:szCs w:val="20"/>
          <w14:ligatures w14:val="none"/>
        </w:rPr>
        <w:t xml:space="preserve"> – Paramètres d’entrée pour la conception et l’évaluation énergétique des bâtiments, incluant la qualité d’air intérieur, l’ambiance thermique, l’éclairage et l’acoustique</w:t>
      </w:r>
    </w:p>
    <w:p w14:paraId="549867A4" w14:textId="77777777" w:rsidR="00A3228D" w:rsidRPr="00A3228D" w:rsidRDefault="00A3228D" w:rsidP="00A3228D">
      <w:pPr>
        <w:numPr>
          <w:ilvl w:val="0"/>
          <w:numId w:val="11"/>
        </w:numPr>
        <w:spacing w:after="0" w:line="240" w:lineRule="auto"/>
        <w:jc w:val="both"/>
        <w:rPr>
          <w:rFonts w:ascii="Calibri" w:eastAsia="Times New Roman" w:hAnsi="Calibri" w:cs="Calibri"/>
          <w:kern w:val="0"/>
          <w:sz w:val="20"/>
          <w:szCs w:val="20"/>
          <w14:ligatures w14:val="none"/>
        </w:rPr>
      </w:pPr>
      <w:r w:rsidRPr="00A3228D">
        <w:rPr>
          <w:rFonts w:ascii="Calibri" w:eastAsia="Times New Roman" w:hAnsi="Calibri" w:cs="Calibri"/>
          <w:b/>
          <w:bCs/>
          <w:kern w:val="0"/>
          <w:sz w:val="20"/>
          <w:szCs w:val="20"/>
          <w14:ligatures w14:val="none"/>
        </w:rPr>
        <w:t>EN 308:1997</w:t>
      </w:r>
      <w:r w:rsidRPr="00A3228D">
        <w:rPr>
          <w:rFonts w:ascii="Calibri" w:eastAsia="Times New Roman" w:hAnsi="Calibri" w:cs="Calibri"/>
          <w:kern w:val="0"/>
          <w:sz w:val="20"/>
          <w:szCs w:val="20"/>
          <w14:ligatures w14:val="none"/>
        </w:rPr>
        <w:t xml:space="preserve"> – Échangeurs de chaleur – Méthodes d’essai pour déterminer les performances des systèmes de récupération de chaleur air/air et fumées/air</w:t>
      </w:r>
    </w:p>
    <w:p w14:paraId="75CCE347" w14:textId="77777777" w:rsidR="00A3228D" w:rsidRPr="00A3228D" w:rsidRDefault="00A3228D" w:rsidP="00A3228D">
      <w:pPr>
        <w:numPr>
          <w:ilvl w:val="0"/>
          <w:numId w:val="11"/>
        </w:numPr>
        <w:spacing w:after="0" w:line="240" w:lineRule="auto"/>
        <w:jc w:val="both"/>
        <w:rPr>
          <w:rFonts w:ascii="Calibri" w:eastAsia="Times New Roman" w:hAnsi="Calibri" w:cs="Calibri"/>
          <w:kern w:val="0"/>
          <w:sz w:val="20"/>
          <w:szCs w:val="20"/>
          <w14:ligatures w14:val="none"/>
        </w:rPr>
      </w:pPr>
      <w:r w:rsidRPr="00A3228D">
        <w:rPr>
          <w:rFonts w:ascii="Calibri" w:eastAsia="Times New Roman" w:hAnsi="Calibri" w:cs="Calibri"/>
          <w:b/>
          <w:bCs/>
          <w:kern w:val="0"/>
          <w:sz w:val="20"/>
          <w:szCs w:val="20"/>
          <w14:ligatures w14:val="none"/>
        </w:rPr>
        <w:t>EN 60204-1</w:t>
      </w:r>
      <w:r w:rsidRPr="00A3228D">
        <w:rPr>
          <w:rFonts w:ascii="Calibri" w:eastAsia="Times New Roman" w:hAnsi="Calibri" w:cs="Calibri"/>
          <w:kern w:val="0"/>
          <w:sz w:val="20"/>
          <w:szCs w:val="20"/>
          <w14:ligatures w14:val="none"/>
        </w:rPr>
        <w:t xml:space="preserve"> – Sécurité des machines – Équipements électriques des machines – Partie 1 : Exigences générales</w:t>
      </w:r>
    </w:p>
    <w:p w14:paraId="50381FCA" w14:textId="77777777" w:rsidR="00A3228D" w:rsidRPr="00A3228D" w:rsidRDefault="00A3228D" w:rsidP="00A3228D">
      <w:pPr>
        <w:numPr>
          <w:ilvl w:val="0"/>
          <w:numId w:val="11"/>
        </w:numPr>
        <w:spacing w:after="0" w:line="240" w:lineRule="auto"/>
        <w:jc w:val="both"/>
        <w:rPr>
          <w:rFonts w:ascii="Calibri" w:eastAsia="Times New Roman" w:hAnsi="Calibri" w:cs="Calibri"/>
          <w:kern w:val="0"/>
          <w:sz w:val="20"/>
          <w:szCs w:val="20"/>
          <w:lang w:val="en-GB"/>
          <w14:ligatures w14:val="none"/>
        </w:rPr>
      </w:pPr>
      <w:r w:rsidRPr="00A3228D">
        <w:rPr>
          <w:rFonts w:ascii="Calibri" w:eastAsia="Times New Roman" w:hAnsi="Calibri" w:cs="Calibri"/>
          <w:b/>
          <w:bCs/>
          <w:kern w:val="0"/>
          <w:sz w:val="20"/>
          <w:szCs w:val="20"/>
          <w:lang w:val="en-GB"/>
          <w14:ligatures w14:val="none"/>
        </w:rPr>
        <w:t>Directive 2006/42/CE</w:t>
      </w:r>
      <w:r w:rsidRPr="00A3228D">
        <w:rPr>
          <w:rFonts w:ascii="Calibri" w:eastAsia="Times New Roman" w:hAnsi="Calibri" w:cs="Calibri"/>
          <w:kern w:val="0"/>
          <w:sz w:val="20"/>
          <w:szCs w:val="20"/>
          <w:lang w:val="en-GB"/>
          <w14:ligatures w14:val="none"/>
        </w:rPr>
        <w:t xml:space="preserve"> – Directive Machines</w:t>
      </w:r>
    </w:p>
    <w:p w14:paraId="1428721C" w14:textId="77777777" w:rsidR="00A3228D" w:rsidRPr="00A3228D" w:rsidRDefault="00A3228D" w:rsidP="00A3228D">
      <w:pPr>
        <w:numPr>
          <w:ilvl w:val="0"/>
          <w:numId w:val="11"/>
        </w:numPr>
        <w:spacing w:after="0" w:line="240" w:lineRule="auto"/>
        <w:jc w:val="both"/>
        <w:rPr>
          <w:rFonts w:ascii="Calibri" w:eastAsia="Times New Roman" w:hAnsi="Calibri" w:cs="Calibri"/>
          <w:kern w:val="0"/>
          <w:sz w:val="20"/>
          <w:szCs w:val="20"/>
          <w:lang w:val="en-GB"/>
          <w14:ligatures w14:val="none"/>
        </w:rPr>
      </w:pPr>
      <w:r w:rsidRPr="00A3228D">
        <w:rPr>
          <w:rFonts w:ascii="Calibri" w:eastAsia="Times New Roman" w:hAnsi="Calibri" w:cs="Calibri"/>
          <w:b/>
          <w:bCs/>
          <w:kern w:val="0"/>
          <w:sz w:val="20"/>
          <w:szCs w:val="20"/>
          <w:lang w:val="en-GB"/>
          <w14:ligatures w14:val="none"/>
        </w:rPr>
        <w:t>Directive CEM 2004/108/CE</w:t>
      </w:r>
      <w:r w:rsidRPr="00A3228D">
        <w:rPr>
          <w:rFonts w:ascii="Calibri" w:eastAsia="Times New Roman" w:hAnsi="Calibri" w:cs="Calibri"/>
          <w:kern w:val="0"/>
          <w:sz w:val="20"/>
          <w:szCs w:val="20"/>
          <w:lang w:val="en-GB"/>
          <w14:ligatures w14:val="none"/>
        </w:rPr>
        <w:t xml:space="preserve"> – </w:t>
      </w:r>
      <w:proofErr w:type="spellStart"/>
      <w:r w:rsidRPr="00A3228D">
        <w:rPr>
          <w:rFonts w:ascii="Calibri" w:eastAsia="Times New Roman" w:hAnsi="Calibri" w:cs="Calibri"/>
          <w:kern w:val="0"/>
          <w:sz w:val="20"/>
          <w:szCs w:val="20"/>
          <w:lang w:val="en-GB"/>
          <w14:ligatures w14:val="none"/>
        </w:rPr>
        <w:t>Compatibilité</w:t>
      </w:r>
      <w:proofErr w:type="spellEnd"/>
      <w:r w:rsidRPr="00A3228D">
        <w:rPr>
          <w:rFonts w:ascii="Calibri" w:eastAsia="Times New Roman" w:hAnsi="Calibri" w:cs="Calibri"/>
          <w:kern w:val="0"/>
          <w:sz w:val="20"/>
          <w:szCs w:val="20"/>
          <w:lang w:val="en-GB"/>
          <w14:ligatures w14:val="none"/>
        </w:rPr>
        <w:t xml:space="preserve"> </w:t>
      </w:r>
      <w:proofErr w:type="spellStart"/>
      <w:r w:rsidRPr="00A3228D">
        <w:rPr>
          <w:rFonts w:ascii="Calibri" w:eastAsia="Times New Roman" w:hAnsi="Calibri" w:cs="Calibri"/>
          <w:kern w:val="0"/>
          <w:sz w:val="20"/>
          <w:szCs w:val="20"/>
          <w:lang w:val="en-GB"/>
          <w14:ligatures w14:val="none"/>
        </w:rPr>
        <w:t>électromagnétique</w:t>
      </w:r>
      <w:proofErr w:type="spellEnd"/>
    </w:p>
    <w:p w14:paraId="4F0E898D" w14:textId="54734D16" w:rsidR="007B770C" w:rsidRPr="00A3228D" w:rsidRDefault="00A3228D" w:rsidP="00651A4D">
      <w:pPr>
        <w:numPr>
          <w:ilvl w:val="0"/>
          <w:numId w:val="11"/>
        </w:numPr>
        <w:spacing w:after="0" w:line="240" w:lineRule="auto"/>
        <w:jc w:val="both"/>
        <w:rPr>
          <w:rFonts w:ascii="Calibri" w:eastAsia="Times New Roman" w:hAnsi="Calibri" w:cs="Calibri"/>
          <w:kern w:val="0"/>
          <w:sz w:val="20"/>
          <w:szCs w:val="20"/>
          <w14:ligatures w14:val="none"/>
        </w:rPr>
      </w:pPr>
      <w:r w:rsidRPr="00A3228D">
        <w:rPr>
          <w:rFonts w:ascii="Calibri" w:eastAsia="Times New Roman" w:hAnsi="Calibri" w:cs="Calibri"/>
          <w:b/>
          <w:bCs/>
          <w:kern w:val="0"/>
          <w:sz w:val="20"/>
          <w:szCs w:val="20"/>
          <w14:ligatures w14:val="none"/>
        </w:rPr>
        <w:t>Conformité ERP</w:t>
      </w:r>
      <w:r w:rsidRPr="00A3228D">
        <w:rPr>
          <w:rFonts w:ascii="Calibri" w:eastAsia="Times New Roman" w:hAnsi="Calibri" w:cs="Calibri"/>
          <w:kern w:val="0"/>
          <w:sz w:val="20"/>
          <w:szCs w:val="20"/>
          <w14:ligatures w14:val="none"/>
        </w:rPr>
        <w:t xml:space="preserve"> – Règlement (UE) n° 1253/2014 du 7 juillet 2014 : exigences applicables en 2016 et 2018</w:t>
      </w:r>
    </w:p>
    <w:p w14:paraId="00C04A73" w14:textId="77777777" w:rsidR="00651A4D" w:rsidRPr="00651A4D" w:rsidRDefault="00651A4D" w:rsidP="00651A4D">
      <w:pPr>
        <w:spacing w:after="0" w:line="240" w:lineRule="auto"/>
        <w:rPr>
          <w:rFonts w:ascii="Aptos" w:eastAsia="Times New Roman" w:hAnsi="Aptos" w:cs="Times New Roman"/>
          <w:color w:val="000000"/>
          <w:kern w:val="0"/>
          <w14:ligatures w14:val="none"/>
        </w:rPr>
      </w:pPr>
      <w:r w:rsidRPr="00651A4D">
        <w:rPr>
          <w:rFonts w:ascii="Calibri" w:eastAsia="Times New Roman" w:hAnsi="Calibri" w:cs="Calibri"/>
          <w:color w:val="000000"/>
          <w:kern w:val="0"/>
          <w14:ligatures w14:val="none"/>
        </w:rPr>
        <w:t> </w:t>
      </w:r>
    </w:p>
    <w:p w14:paraId="6BF4D586" w14:textId="77777777" w:rsidR="00651A4D" w:rsidRPr="00651A4D" w:rsidRDefault="00651A4D" w:rsidP="00651A4D">
      <w:pPr>
        <w:spacing w:after="0" w:line="240" w:lineRule="auto"/>
        <w:ind w:left="720" w:hanging="360"/>
        <w:rPr>
          <w:rFonts w:ascii="Aptos" w:eastAsia="Times New Roman" w:hAnsi="Aptos" w:cs="Times New Roman"/>
          <w:color w:val="000000"/>
          <w:kern w:val="0"/>
          <w14:ligatures w14:val="none"/>
        </w:rPr>
      </w:pPr>
      <w:r w:rsidRPr="00651A4D">
        <w:rPr>
          <w:rFonts w:ascii="Calibri" w:eastAsia="Times New Roman" w:hAnsi="Calibri" w:cs="Calibri"/>
          <w:b/>
          <w:bCs/>
          <w:color w:val="00A0C6"/>
          <w:kern w:val="0"/>
          <w:sz w:val="36"/>
          <w:szCs w:val="36"/>
          <w14:ligatures w14:val="none"/>
        </w:rPr>
        <w:t>1.</w:t>
      </w:r>
      <w:r w:rsidRPr="00651A4D">
        <w:rPr>
          <w:rFonts w:ascii="Times New Roman" w:eastAsia="Times New Roman" w:hAnsi="Times New Roman" w:cs="Times New Roman"/>
          <w:b/>
          <w:bCs/>
          <w:color w:val="00A0C6"/>
          <w:kern w:val="0"/>
          <w:sz w:val="14"/>
          <w:szCs w:val="14"/>
          <w14:ligatures w14:val="none"/>
        </w:rPr>
        <w:t>   </w:t>
      </w:r>
      <w:r w:rsidRPr="00651A4D">
        <w:rPr>
          <w:rFonts w:ascii="Calibri" w:eastAsia="Times New Roman" w:hAnsi="Calibri" w:cs="Calibri"/>
          <w:b/>
          <w:bCs/>
          <w:color w:val="00A0C6"/>
          <w:kern w:val="0"/>
          <w:sz w:val="36"/>
          <w:szCs w:val="36"/>
          <w14:ligatures w14:val="none"/>
        </w:rPr>
        <w:t>Caractéristiques générales</w:t>
      </w:r>
    </w:p>
    <w:p w14:paraId="2AB054EB" w14:textId="77777777" w:rsidR="00651A4D" w:rsidRPr="00651A4D" w:rsidRDefault="00651A4D" w:rsidP="00651A4D">
      <w:pPr>
        <w:spacing w:after="0" w:line="240" w:lineRule="auto"/>
        <w:rPr>
          <w:rFonts w:ascii="Aptos" w:eastAsia="Times New Roman" w:hAnsi="Aptos" w:cs="Times New Roman"/>
          <w:color w:val="000000"/>
          <w:kern w:val="0"/>
          <w14:ligatures w14:val="none"/>
        </w:rPr>
      </w:pPr>
      <w:r w:rsidRPr="00651A4D">
        <w:rPr>
          <w:rFonts w:ascii="Calibri" w:eastAsia="Times New Roman" w:hAnsi="Calibri" w:cs="Calibri"/>
          <w:b/>
          <w:bCs/>
          <w:color w:val="000000"/>
          <w:kern w:val="0"/>
          <w:sz w:val="20"/>
          <w:szCs w:val="20"/>
          <w14:ligatures w14:val="none"/>
        </w:rPr>
        <w:t> </w:t>
      </w:r>
    </w:p>
    <w:p w14:paraId="7711B15E" w14:textId="77777777" w:rsidR="00BC05E2" w:rsidRDefault="00BC05E2" w:rsidP="00C76913">
      <w:pPr>
        <w:spacing w:after="0" w:line="253" w:lineRule="atLeast"/>
        <w:jc w:val="both"/>
        <w:rPr>
          <w:rFonts w:ascii="Calibri" w:eastAsia="Times New Roman" w:hAnsi="Calibri" w:cs="Calibri"/>
          <w:b/>
          <w:bCs/>
          <w:color w:val="000000"/>
          <w:kern w:val="0"/>
          <w:u w:val="single"/>
          <w14:ligatures w14:val="none"/>
        </w:rPr>
      </w:pPr>
    </w:p>
    <w:p w14:paraId="36F18BB0" w14:textId="6DFF52A0" w:rsidR="00C76913" w:rsidRPr="00C76913" w:rsidRDefault="00C76913" w:rsidP="00C76913">
      <w:pPr>
        <w:spacing w:after="0" w:line="253" w:lineRule="atLeast"/>
        <w:jc w:val="both"/>
        <w:rPr>
          <w:rFonts w:ascii="Aptos" w:eastAsia="Times New Roman" w:hAnsi="Aptos" w:cs="Times New Roman"/>
          <w:color w:val="000000"/>
          <w:kern w:val="0"/>
          <w14:ligatures w14:val="none"/>
        </w:rPr>
      </w:pPr>
      <w:r w:rsidRPr="00C76913">
        <w:rPr>
          <w:rFonts w:ascii="Calibri" w:eastAsia="Times New Roman" w:hAnsi="Calibri" w:cs="Calibri"/>
          <w:b/>
          <w:bCs/>
          <w:color w:val="000000"/>
          <w:kern w:val="0"/>
          <w:u w:val="single"/>
          <w14:ligatures w14:val="none"/>
        </w:rPr>
        <w:t>STRUCTURE</w:t>
      </w:r>
    </w:p>
    <w:p w14:paraId="6B88B9AC" w14:textId="77777777" w:rsidR="00C76913" w:rsidRPr="00C76913" w:rsidRDefault="00C76913" w:rsidP="00C76913">
      <w:pPr>
        <w:spacing w:after="0" w:line="240" w:lineRule="auto"/>
        <w:jc w:val="both"/>
        <w:rPr>
          <w:rFonts w:ascii="Aptos" w:eastAsia="Times New Roman" w:hAnsi="Aptos" w:cs="Times New Roman"/>
          <w:color w:val="000000"/>
          <w:kern w:val="0"/>
          <w14:ligatures w14:val="none"/>
        </w:rPr>
      </w:pPr>
      <w:r w:rsidRPr="00C76913">
        <w:rPr>
          <w:rFonts w:ascii="Calibri" w:eastAsia="Times New Roman" w:hAnsi="Calibri" w:cs="Calibri"/>
          <w:b/>
          <w:bCs/>
          <w:color w:val="000000"/>
          <w:kern w:val="0"/>
          <w:sz w:val="20"/>
          <w:szCs w:val="20"/>
          <w14:ligatures w14:val="none"/>
        </w:rPr>
        <w:t> </w:t>
      </w:r>
    </w:p>
    <w:p w14:paraId="4952B85F" w14:textId="1A6729E5" w:rsidR="00FA2444" w:rsidRPr="00FA2444" w:rsidRDefault="00FA2444" w:rsidP="00FA2444">
      <w:pPr>
        <w:spacing w:after="0" w:line="253" w:lineRule="atLeast"/>
        <w:jc w:val="both"/>
        <w:rPr>
          <w:rFonts w:ascii="Calibri" w:eastAsia="Times New Roman" w:hAnsi="Calibri" w:cs="Calibri"/>
          <w:color w:val="000000"/>
          <w:kern w:val="0"/>
          <w:sz w:val="20"/>
          <w:szCs w:val="20"/>
          <w14:ligatures w14:val="none"/>
        </w:rPr>
      </w:pPr>
      <w:r w:rsidRPr="00FA2444">
        <w:rPr>
          <w:rFonts w:ascii="Calibri" w:eastAsia="Times New Roman" w:hAnsi="Calibri" w:cs="Calibri"/>
          <w:color w:val="000000"/>
          <w:kern w:val="0"/>
          <w:sz w:val="20"/>
          <w:szCs w:val="20"/>
          <w14:ligatures w14:val="none"/>
        </w:rPr>
        <w:t>L</w:t>
      </w:r>
      <w:r>
        <w:rPr>
          <w:rFonts w:ascii="Calibri" w:eastAsia="Times New Roman" w:hAnsi="Calibri" w:cs="Calibri"/>
          <w:color w:val="000000"/>
          <w:kern w:val="0"/>
          <w:sz w:val="20"/>
          <w:szCs w:val="20"/>
          <w14:ligatures w14:val="none"/>
        </w:rPr>
        <w:t>a</w:t>
      </w:r>
      <w:r w:rsidRPr="00FA2444">
        <w:rPr>
          <w:rFonts w:ascii="Calibri" w:eastAsia="Times New Roman" w:hAnsi="Calibri" w:cs="Calibri"/>
          <w:color w:val="000000"/>
          <w:kern w:val="0"/>
          <w:sz w:val="20"/>
          <w:szCs w:val="20"/>
          <w14:ligatures w14:val="none"/>
        </w:rPr>
        <w:t xml:space="preserve"> CTA ser</w:t>
      </w:r>
      <w:r>
        <w:rPr>
          <w:rFonts w:ascii="Calibri" w:eastAsia="Times New Roman" w:hAnsi="Calibri" w:cs="Calibri"/>
          <w:color w:val="000000"/>
          <w:kern w:val="0"/>
          <w:sz w:val="20"/>
          <w:szCs w:val="20"/>
          <w14:ligatures w14:val="none"/>
        </w:rPr>
        <w:t>a</w:t>
      </w:r>
      <w:r w:rsidRPr="00FA2444">
        <w:rPr>
          <w:rFonts w:ascii="Calibri" w:eastAsia="Times New Roman" w:hAnsi="Calibri" w:cs="Calibri"/>
          <w:color w:val="000000"/>
          <w:kern w:val="0"/>
          <w:sz w:val="20"/>
          <w:szCs w:val="20"/>
          <w14:ligatures w14:val="none"/>
        </w:rPr>
        <w:t xml:space="preserve"> de type autoportante sans vis apparentes.</w:t>
      </w:r>
      <w:r w:rsidR="00835E89" w:rsidRPr="00835E89">
        <w:rPr>
          <w:rFonts w:ascii="Calibri" w:eastAsia="Times New Roman" w:hAnsi="Calibri" w:cs="Calibri"/>
          <w:color w:val="000000"/>
          <w:kern w:val="0"/>
          <w:sz w:val="20"/>
          <w:szCs w:val="20"/>
          <w14:ligatures w14:val="none"/>
        </w:rPr>
        <w:t xml:space="preserve"> L’étanchéité sera assurée par des joints liquides tracés à la machine.</w:t>
      </w:r>
    </w:p>
    <w:p w14:paraId="7747FA69" w14:textId="2D2294CF" w:rsidR="00C76913" w:rsidRPr="00C76913" w:rsidRDefault="00C76913" w:rsidP="00C76913">
      <w:pPr>
        <w:spacing w:after="0" w:line="253" w:lineRule="atLeast"/>
        <w:jc w:val="both"/>
        <w:rPr>
          <w:rFonts w:ascii="Aptos" w:eastAsia="Times New Roman" w:hAnsi="Aptos" w:cs="Times New Roman"/>
          <w:color w:val="000000"/>
          <w:kern w:val="0"/>
          <w14:ligatures w14:val="none"/>
        </w:rPr>
      </w:pPr>
      <w:r w:rsidRPr="00C76913">
        <w:rPr>
          <w:rFonts w:ascii="Calibri" w:eastAsia="Times New Roman" w:hAnsi="Calibri" w:cs="Calibri"/>
          <w:color w:val="000000"/>
          <w:kern w:val="0"/>
          <w:sz w:val="20"/>
          <w:szCs w:val="20"/>
          <w14:ligatures w14:val="none"/>
        </w:rPr>
        <w:t>L’enveloppe de l’unité se composera d’un panneau sandwich de 50mm d’épaisseur</w:t>
      </w:r>
      <w:r w:rsidR="00A10064">
        <w:rPr>
          <w:rFonts w:ascii="Calibri" w:eastAsia="Times New Roman" w:hAnsi="Calibri" w:cs="Calibri"/>
          <w:color w:val="000000"/>
          <w:kern w:val="0"/>
          <w:sz w:val="20"/>
          <w:szCs w:val="20"/>
          <w14:ligatures w14:val="none"/>
        </w:rPr>
        <w:t xml:space="preserve"> avec is</w:t>
      </w:r>
      <w:r w:rsidR="00DE1B09">
        <w:rPr>
          <w:rFonts w:ascii="Calibri" w:eastAsia="Times New Roman" w:hAnsi="Calibri" w:cs="Calibri"/>
          <w:color w:val="000000"/>
          <w:kern w:val="0"/>
          <w:sz w:val="20"/>
          <w:szCs w:val="20"/>
          <w14:ligatures w14:val="none"/>
        </w:rPr>
        <w:t>olation en laine minérale</w:t>
      </w:r>
      <w:r w:rsidR="00061CB1">
        <w:rPr>
          <w:rFonts w:ascii="Calibri" w:eastAsia="Times New Roman" w:hAnsi="Calibri" w:cs="Calibri"/>
          <w:color w:val="000000"/>
          <w:kern w:val="0"/>
          <w:sz w:val="20"/>
          <w:szCs w:val="20"/>
          <w14:ligatures w14:val="none"/>
        </w:rPr>
        <w:t xml:space="preserve"> </w:t>
      </w:r>
      <w:r w:rsidRPr="00C76913">
        <w:rPr>
          <w:rFonts w:ascii="Calibri" w:eastAsia="Times New Roman" w:hAnsi="Calibri" w:cs="Calibri"/>
          <w:color w:val="000000"/>
          <w:kern w:val="0"/>
          <w:sz w:val="20"/>
          <w:szCs w:val="20"/>
          <w14:ligatures w14:val="none"/>
        </w:rPr>
        <w:t>pour toutes les tailles et sur toutes les faces.</w:t>
      </w:r>
    </w:p>
    <w:p w14:paraId="1F5E82F6" w14:textId="142E3B2B" w:rsidR="00C76913" w:rsidRDefault="00DE1B09" w:rsidP="00C76913">
      <w:pPr>
        <w:spacing w:after="0" w:line="253" w:lineRule="atLeast"/>
        <w:jc w:val="both"/>
        <w:rPr>
          <w:rFonts w:ascii="Calibri" w:eastAsia="Times New Roman" w:hAnsi="Calibri" w:cs="Calibri"/>
          <w:color w:val="000000"/>
          <w:kern w:val="0"/>
          <w:sz w:val="20"/>
          <w:szCs w:val="20"/>
          <w14:ligatures w14:val="none"/>
        </w:rPr>
      </w:pPr>
      <w:r>
        <w:rPr>
          <w:rFonts w:ascii="Calibri" w:eastAsia="Times New Roman" w:hAnsi="Calibri" w:cs="Calibri"/>
          <w:color w:val="000000"/>
          <w:kern w:val="0"/>
          <w:sz w:val="20"/>
          <w:szCs w:val="20"/>
          <w14:ligatures w14:val="none"/>
        </w:rPr>
        <w:t>Elle</w:t>
      </w:r>
      <w:r w:rsidR="00C76913" w:rsidRPr="00C76913">
        <w:rPr>
          <w:rFonts w:ascii="Calibri" w:eastAsia="Times New Roman" w:hAnsi="Calibri" w:cs="Calibri"/>
          <w:color w:val="000000"/>
          <w:kern w:val="0"/>
          <w:sz w:val="20"/>
          <w:szCs w:val="20"/>
          <w14:ligatures w14:val="none"/>
        </w:rPr>
        <w:t xml:space="preserve"> comportera des panneaux intérieurs </w:t>
      </w:r>
      <w:r>
        <w:rPr>
          <w:rFonts w:ascii="Calibri" w:eastAsia="Times New Roman" w:hAnsi="Calibri" w:cs="Calibri"/>
          <w:color w:val="000000"/>
          <w:kern w:val="0"/>
          <w:sz w:val="20"/>
          <w:szCs w:val="20"/>
          <w14:ligatures w14:val="none"/>
        </w:rPr>
        <w:t>et</w:t>
      </w:r>
      <w:r w:rsidR="00C76913" w:rsidRPr="00C76913">
        <w:rPr>
          <w:rFonts w:ascii="Calibri" w:eastAsia="Times New Roman" w:hAnsi="Calibri" w:cs="Calibri"/>
          <w:color w:val="000000"/>
          <w:kern w:val="0"/>
          <w:sz w:val="20"/>
          <w:szCs w:val="20"/>
          <w14:ligatures w14:val="none"/>
        </w:rPr>
        <w:t xml:space="preserve"> extérieurs en </w:t>
      </w:r>
      <w:r w:rsidR="00E35E2D">
        <w:rPr>
          <w:rFonts w:ascii="Calibri" w:eastAsia="Times New Roman" w:hAnsi="Calibri" w:cs="Calibri"/>
          <w:color w:val="000000"/>
          <w:kern w:val="0"/>
          <w:sz w:val="20"/>
          <w:szCs w:val="20"/>
          <w14:ligatures w14:val="none"/>
        </w:rPr>
        <w:t>Magnélis</w:t>
      </w:r>
      <w:r w:rsidR="00C76913" w:rsidRPr="00C76913">
        <w:rPr>
          <w:rFonts w:ascii="Calibri" w:eastAsia="Times New Roman" w:hAnsi="Calibri" w:cs="Calibri"/>
          <w:color w:val="000000"/>
          <w:kern w:val="0"/>
          <w:sz w:val="20"/>
          <w:szCs w:val="20"/>
          <w14:ligatures w14:val="none"/>
        </w:rPr>
        <w:t xml:space="preserve">. </w:t>
      </w:r>
      <w:r w:rsidR="00DC096B">
        <w:rPr>
          <w:rFonts w:ascii="Calibri" w:eastAsia="Times New Roman" w:hAnsi="Calibri" w:cs="Calibri"/>
          <w:color w:val="000000"/>
          <w:kern w:val="0"/>
          <w:sz w:val="20"/>
          <w:szCs w:val="20"/>
          <w14:ligatures w14:val="none"/>
        </w:rPr>
        <w:t xml:space="preserve">L’ensemble des panneaux seront fixés </w:t>
      </w:r>
      <w:r w:rsidR="003C43E7">
        <w:rPr>
          <w:rFonts w:ascii="Calibri" w:eastAsia="Times New Roman" w:hAnsi="Calibri" w:cs="Calibri"/>
          <w:color w:val="000000"/>
          <w:kern w:val="0"/>
          <w:sz w:val="20"/>
          <w:szCs w:val="20"/>
          <w14:ligatures w14:val="none"/>
        </w:rPr>
        <w:t xml:space="preserve">à l’aide de vis et de rivets. </w:t>
      </w:r>
      <w:r w:rsidR="003C43E7" w:rsidRPr="00C76913">
        <w:rPr>
          <w:rFonts w:ascii="Calibri" w:eastAsia="Times New Roman" w:hAnsi="Calibri" w:cs="Calibri"/>
          <w:color w:val="000000"/>
          <w:kern w:val="0"/>
          <w:sz w:val="20"/>
          <w:szCs w:val="20"/>
          <w14:ligatures w14:val="none"/>
        </w:rPr>
        <w:t>L’enveloppe comportera des panneaux démontables pour faciliter l’accès aux composants internes lors de la maintenance.</w:t>
      </w:r>
    </w:p>
    <w:p w14:paraId="1CE49B7B" w14:textId="3A419CF7" w:rsidR="00070076" w:rsidRDefault="00070076" w:rsidP="00C76913">
      <w:pPr>
        <w:spacing w:after="0" w:line="253" w:lineRule="atLeast"/>
        <w:jc w:val="both"/>
        <w:rPr>
          <w:rFonts w:ascii="Calibri" w:eastAsia="Times New Roman" w:hAnsi="Calibri" w:cs="Calibri"/>
          <w:color w:val="000000"/>
          <w:kern w:val="0"/>
          <w:sz w:val="20"/>
          <w:szCs w:val="20"/>
          <w14:ligatures w14:val="none"/>
        </w:rPr>
      </w:pPr>
      <w:r w:rsidRPr="00070076">
        <w:rPr>
          <w:rFonts w:ascii="Calibri" w:eastAsia="Times New Roman" w:hAnsi="Calibri" w:cs="Calibri"/>
          <w:color w:val="000000"/>
          <w:kern w:val="0"/>
          <w:sz w:val="20"/>
          <w:szCs w:val="20"/>
          <w14:ligatures w14:val="none"/>
        </w:rPr>
        <w:t>Un étiquetage approprié permettra de connaitre facilement l’emplacement de chaque raccordements aérauliques (air neuf, rejet, repris, soufflé).</w:t>
      </w:r>
    </w:p>
    <w:p w14:paraId="08C131CB" w14:textId="0F527795" w:rsidR="00430AA9" w:rsidRDefault="00430AA9" w:rsidP="00C76913">
      <w:pPr>
        <w:spacing w:after="0" w:line="253" w:lineRule="atLeast"/>
        <w:jc w:val="both"/>
        <w:rPr>
          <w:rFonts w:ascii="Calibri" w:eastAsia="Times New Roman" w:hAnsi="Calibri" w:cs="Calibri"/>
          <w:color w:val="000000"/>
          <w:kern w:val="0"/>
          <w:sz w:val="20"/>
          <w:szCs w:val="20"/>
          <w14:ligatures w14:val="none"/>
        </w:rPr>
      </w:pPr>
      <w:r w:rsidRPr="00BC05E2">
        <w:rPr>
          <w:rFonts w:ascii="Calibri" w:eastAsia="Times New Roman" w:hAnsi="Calibri" w:cs="Calibri"/>
          <w:color w:val="000000"/>
          <w:kern w:val="0"/>
          <w:sz w:val="20"/>
          <w:szCs w:val="20"/>
          <w14:ligatures w14:val="none"/>
        </w:rPr>
        <w:t xml:space="preserve">La CTA </w:t>
      </w:r>
      <w:r>
        <w:rPr>
          <w:rFonts w:ascii="Calibri" w:eastAsia="Times New Roman" w:hAnsi="Calibri" w:cs="Calibri"/>
          <w:color w:val="000000"/>
          <w:kern w:val="0"/>
          <w:sz w:val="20"/>
          <w:szCs w:val="20"/>
          <w14:ligatures w14:val="none"/>
        </w:rPr>
        <w:t>pourra être prévue en configuration d’accés à droite ou a gauche (dans le sens de l’air soufflé)</w:t>
      </w:r>
    </w:p>
    <w:p w14:paraId="32E9EA15" w14:textId="372ED0BA" w:rsidR="00D431D8" w:rsidRDefault="00D431D8" w:rsidP="00C76913">
      <w:pPr>
        <w:spacing w:after="0" w:line="253" w:lineRule="atLeast"/>
        <w:jc w:val="both"/>
        <w:rPr>
          <w:rFonts w:ascii="Calibri" w:eastAsia="Times New Roman" w:hAnsi="Calibri" w:cs="Calibri"/>
          <w:color w:val="000000"/>
          <w:kern w:val="0"/>
          <w:sz w:val="20"/>
          <w:szCs w:val="20"/>
          <w14:ligatures w14:val="none"/>
        </w:rPr>
      </w:pPr>
      <w:r>
        <w:rPr>
          <w:rFonts w:ascii="Calibri" w:eastAsia="Times New Roman" w:hAnsi="Calibri" w:cs="Calibri"/>
          <w:color w:val="000000"/>
          <w:kern w:val="0"/>
          <w:sz w:val="20"/>
          <w:szCs w:val="20"/>
          <w14:ligatures w14:val="none"/>
        </w:rPr>
        <w:t xml:space="preserve">En cas d’installation en extérieure, la CTA comportera </w:t>
      </w:r>
      <w:r w:rsidR="00E35E2D">
        <w:rPr>
          <w:rFonts w:ascii="Calibri" w:eastAsia="Times New Roman" w:hAnsi="Calibri" w:cs="Calibri"/>
          <w:color w:val="000000"/>
          <w:kern w:val="0"/>
          <w:sz w:val="20"/>
          <w:szCs w:val="20"/>
          <w14:ligatures w14:val="none"/>
        </w:rPr>
        <w:t xml:space="preserve">obligatoirement </w:t>
      </w:r>
      <w:r>
        <w:rPr>
          <w:rFonts w:ascii="Calibri" w:eastAsia="Times New Roman" w:hAnsi="Calibri" w:cs="Calibri"/>
          <w:color w:val="000000"/>
          <w:kern w:val="0"/>
          <w:sz w:val="20"/>
          <w:szCs w:val="20"/>
          <w14:ligatures w14:val="none"/>
        </w:rPr>
        <w:t>un toit plat</w:t>
      </w:r>
      <w:r w:rsidR="00E35E2D">
        <w:rPr>
          <w:rFonts w:ascii="Calibri" w:eastAsia="Times New Roman" w:hAnsi="Calibri" w:cs="Calibri"/>
          <w:color w:val="000000"/>
          <w:kern w:val="0"/>
          <w:sz w:val="20"/>
          <w:szCs w:val="20"/>
          <w14:ligatures w14:val="none"/>
        </w:rPr>
        <w:t xml:space="preserve"> (accessoire)</w:t>
      </w:r>
    </w:p>
    <w:p w14:paraId="4C3C17F8" w14:textId="77777777" w:rsidR="00A3228D" w:rsidRDefault="00A3228D" w:rsidP="00C76913">
      <w:pPr>
        <w:spacing w:after="0" w:line="253" w:lineRule="atLeast"/>
        <w:jc w:val="both"/>
        <w:rPr>
          <w:rFonts w:ascii="Calibri" w:eastAsia="Times New Roman" w:hAnsi="Calibri" w:cs="Calibri"/>
          <w:color w:val="000000"/>
          <w:kern w:val="0"/>
          <w:sz w:val="20"/>
          <w:szCs w:val="20"/>
          <w14:ligatures w14:val="none"/>
        </w:rPr>
      </w:pPr>
    </w:p>
    <w:p w14:paraId="4B135BB1" w14:textId="77777777" w:rsidR="00A3228D" w:rsidRDefault="00A3228D" w:rsidP="00C76913">
      <w:pPr>
        <w:spacing w:after="0" w:line="253" w:lineRule="atLeast"/>
        <w:jc w:val="both"/>
        <w:rPr>
          <w:rFonts w:ascii="Calibri" w:eastAsia="Times New Roman" w:hAnsi="Calibri" w:cs="Calibri"/>
          <w:color w:val="000000"/>
          <w:kern w:val="0"/>
          <w:sz w:val="20"/>
          <w:szCs w:val="20"/>
          <w14:ligatures w14:val="none"/>
        </w:rPr>
      </w:pPr>
    </w:p>
    <w:p w14:paraId="7409D257" w14:textId="77777777" w:rsidR="00A3228D" w:rsidRDefault="00A3228D" w:rsidP="00C76913">
      <w:pPr>
        <w:spacing w:after="0" w:line="253" w:lineRule="atLeast"/>
        <w:jc w:val="both"/>
        <w:rPr>
          <w:rFonts w:ascii="Calibri" w:eastAsia="Times New Roman" w:hAnsi="Calibri" w:cs="Calibri"/>
          <w:color w:val="000000"/>
          <w:kern w:val="0"/>
          <w:sz w:val="20"/>
          <w:szCs w:val="20"/>
          <w14:ligatures w14:val="none"/>
        </w:rPr>
      </w:pPr>
    </w:p>
    <w:p w14:paraId="4A906B2E" w14:textId="77777777" w:rsidR="00A3228D" w:rsidRPr="00C76913" w:rsidRDefault="00A3228D" w:rsidP="00C76913">
      <w:pPr>
        <w:spacing w:after="0" w:line="253" w:lineRule="atLeast"/>
        <w:jc w:val="both"/>
        <w:rPr>
          <w:rFonts w:ascii="Aptos" w:eastAsia="Times New Roman" w:hAnsi="Aptos" w:cs="Times New Roman"/>
          <w:color w:val="000000"/>
          <w:kern w:val="0"/>
          <w14:ligatures w14:val="none"/>
        </w:rPr>
      </w:pPr>
    </w:p>
    <w:p w14:paraId="07D2D1BD" w14:textId="77777777" w:rsidR="00C76913" w:rsidRPr="00C76913" w:rsidRDefault="00C76913" w:rsidP="00C76913">
      <w:pPr>
        <w:spacing w:after="0" w:line="240" w:lineRule="auto"/>
        <w:jc w:val="both"/>
        <w:rPr>
          <w:rFonts w:ascii="Aptos" w:eastAsia="Times New Roman" w:hAnsi="Aptos" w:cs="Times New Roman"/>
          <w:color w:val="000000"/>
          <w:kern w:val="0"/>
          <w14:ligatures w14:val="none"/>
        </w:rPr>
      </w:pPr>
      <w:r w:rsidRPr="00C76913">
        <w:rPr>
          <w:rFonts w:ascii="Calibri" w:eastAsia="Times New Roman" w:hAnsi="Calibri" w:cs="Calibri"/>
          <w:color w:val="000000"/>
          <w:kern w:val="0"/>
          <w14:ligatures w14:val="none"/>
        </w:rPr>
        <w:t> </w:t>
      </w:r>
    </w:p>
    <w:p w14:paraId="3DC5063E" w14:textId="77777777" w:rsidR="00C76913" w:rsidRPr="00C76913" w:rsidRDefault="00C76913" w:rsidP="00C76913">
      <w:pPr>
        <w:spacing w:after="0" w:line="253" w:lineRule="atLeast"/>
        <w:jc w:val="both"/>
        <w:rPr>
          <w:rFonts w:ascii="Aptos" w:eastAsia="Times New Roman" w:hAnsi="Aptos" w:cs="Times New Roman"/>
          <w:color w:val="000000"/>
          <w:kern w:val="0"/>
          <w14:ligatures w14:val="none"/>
        </w:rPr>
      </w:pPr>
      <w:r w:rsidRPr="00C76913">
        <w:rPr>
          <w:rFonts w:ascii="Calibri" w:eastAsia="Times New Roman" w:hAnsi="Calibri" w:cs="Calibri"/>
          <w:b/>
          <w:bCs/>
          <w:color w:val="000000"/>
          <w:kern w:val="0"/>
          <w:u w:val="single"/>
          <w14:ligatures w14:val="none"/>
        </w:rPr>
        <w:lastRenderedPageBreak/>
        <w:t>ISOLATION</w:t>
      </w:r>
    </w:p>
    <w:p w14:paraId="4A8D5669" w14:textId="77777777" w:rsidR="00C76913" w:rsidRPr="00C76913" w:rsidRDefault="00C76913" w:rsidP="00C76913">
      <w:pPr>
        <w:spacing w:after="0" w:line="253" w:lineRule="atLeast"/>
        <w:jc w:val="both"/>
        <w:rPr>
          <w:rFonts w:ascii="Aptos" w:eastAsia="Times New Roman" w:hAnsi="Aptos" w:cs="Times New Roman"/>
          <w:color w:val="000000"/>
          <w:kern w:val="0"/>
          <w14:ligatures w14:val="none"/>
        </w:rPr>
      </w:pPr>
      <w:r w:rsidRPr="00C76913">
        <w:rPr>
          <w:rFonts w:ascii="Calibri" w:eastAsia="Times New Roman" w:hAnsi="Calibri" w:cs="Calibri"/>
          <w:color w:val="000000"/>
          <w:kern w:val="0"/>
          <w14:ligatures w14:val="none"/>
        </w:rPr>
        <w:t> </w:t>
      </w:r>
    </w:p>
    <w:p w14:paraId="2B38C47A" w14:textId="1F12BE7D" w:rsidR="00C76913" w:rsidRPr="00C76913" w:rsidRDefault="00C76913" w:rsidP="00C76913">
      <w:pPr>
        <w:spacing w:after="0" w:line="253" w:lineRule="atLeast"/>
        <w:jc w:val="both"/>
        <w:rPr>
          <w:rFonts w:ascii="Aptos" w:eastAsia="Times New Roman" w:hAnsi="Aptos" w:cs="Times New Roman"/>
          <w:color w:val="000000"/>
          <w:kern w:val="0"/>
          <w14:ligatures w14:val="none"/>
        </w:rPr>
      </w:pPr>
      <w:r w:rsidRPr="00C76913">
        <w:rPr>
          <w:rFonts w:ascii="Calibri" w:eastAsia="Times New Roman" w:hAnsi="Calibri" w:cs="Calibri"/>
          <w:color w:val="000000"/>
          <w:kern w:val="0"/>
          <w:sz w:val="20"/>
          <w:szCs w:val="20"/>
          <w14:ligatures w14:val="none"/>
        </w:rPr>
        <w:t>L’isolation des panneaux sandwich est faite en laine minérale d’une densité de 120 kg/m3 (EN 1602)</w:t>
      </w:r>
      <w:r w:rsidR="00061CB1">
        <w:rPr>
          <w:rFonts w:ascii="Calibri" w:eastAsia="Times New Roman" w:hAnsi="Calibri" w:cs="Calibri"/>
          <w:color w:val="000000"/>
          <w:kern w:val="0"/>
          <w:sz w:val="20"/>
          <w:szCs w:val="20"/>
          <w14:ligatures w14:val="none"/>
        </w:rPr>
        <w:t>, classé au feu M0.</w:t>
      </w:r>
    </w:p>
    <w:p w14:paraId="3BD636FD" w14:textId="77777777" w:rsidR="00C76913" w:rsidRPr="00C76913" w:rsidRDefault="00C76913" w:rsidP="00C76913">
      <w:pPr>
        <w:spacing w:after="0" w:line="253" w:lineRule="atLeast"/>
        <w:jc w:val="both"/>
        <w:rPr>
          <w:rFonts w:ascii="Aptos" w:eastAsia="Times New Roman" w:hAnsi="Aptos" w:cs="Times New Roman"/>
          <w:color w:val="000000"/>
          <w:kern w:val="0"/>
          <w14:ligatures w14:val="none"/>
        </w:rPr>
      </w:pPr>
      <w:r w:rsidRPr="00C76913">
        <w:rPr>
          <w:rFonts w:ascii="Calibri" w:eastAsia="Times New Roman" w:hAnsi="Calibri" w:cs="Calibri"/>
          <w:color w:val="000000"/>
          <w:kern w:val="0"/>
          <w:sz w:val="20"/>
          <w:szCs w:val="20"/>
          <w14:ligatures w14:val="none"/>
        </w:rPr>
        <w:t>Conductivité thermique de 0.036 W/m*K et la laine minérale est de classe A1 (EN13501-1).</w:t>
      </w:r>
    </w:p>
    <w:p w14:paraId="5B6D27F5" w14:textId="77777777" w:rsidR="00E53760" w:rsidRDefault="00E53760" w:rsidP="00651A4D">
      <w:pPr>
        <w:spacing w:after="0" w:line="253" w:lineRule="atLeast"/>
        <w:jc w:val="both"/>
        <w:rPr>
          <w:rFonts w:ascii="Calibri" w:eastAsia="Times New Roman" w:hAnsi="Calibri" w:cs="Calibri"/>
          <w:b/>
          <w:bCs/>
          <w:color w:val="000000"/>
          <w:kern w:val="0"/>
          <w:u w:val="single"/>
          <w14:ligatures w14:val="none"/>
        </w:rPr>
      </w:pPr>
    </w:p>
    <w:p w14:paraId="55DF6786" w14:textId="022E5A7B" w:rsidR="00651A4D" w:rsidRPr="00651A4D" w:rsidRDefault="00651A4D" w:rsidP="00E35E2D">
      <w:pPr>
        <w:spacing w:after="0" w:line="240" w:lineRule="auto"/>
        <w:rPr>
          <w:rFonts w:ascii="Aptos" w:eastAsia="Times New Roman" w:hAnsi="Aptos" w:cs="Times New Roman"/>
          <w:color w:val="000000"/>
          <w:kern w:val="0"/>
          <w14:ligatures w14:val="none"/>
        </w:rPr>
      </w:pPr>
      <w:bookmarkStart w:id="1" w:name="_Hlk32396817"/>
      <w:r w:rsidRPr="00651A4D">
        <w:rPr>
          <w:rFonts w:ascii="Calibri" w:eastAsia="Times New Roman" w:hAnsi="Calibri" w:cs="Calibri"/>
          <w:color w:val="000000"/>
          <w:kern w:val="0"/>
          <w:sz w:val="20"/>
          <w:szCs w:val="20"/>
          <w14:ligatures w14:val="none"/>
        </w:rPr>
        <w:t>Les CTA devront répondre aux niveaux d’exigence suivants par rapport à la norme EN 1886.</w:t>
      </w:r>
      <w:bookmarkEnd w:id="1"/>
    </w:p>
    <w:p w14:paraId="76937098" w14:textId="77777777" w:rsidR="00651A4D" w:rsidRPr="00651A4D" w:rsidRDefault="00651A4D" w:rsidP="00651A4D">
      <w:pPr>
        <w:spacing w:after="0" w:line="240" w:lineRule="auto"/>
        <w:rPr>
          <w:rFonts w:ascii="Aptos" w:eastAsia="Times New Roman" w:hAnsi="Aptos" w:cs="Times New Roman"/>
          <w:color w:val="000000"/>
          <w:kern w:val="0"/>
          <w14:ligatures w14:val="none"/>
        </w:rPr>
      </w:pPr>
      <w:r w:rsidRPr="00651A4D">
        <w:rPr>
          <w:rFonts w:ascii="Calibri" w:eastAsia="Times New Roman" w:hAnsi="Calibri" w:cs="Calibri"/>
          <w:color w:val="000000"/>
          <w:kern w:val="0"/>
          <w:sz w:val="17"/>
          <w:szCs w:val="17"/>
          <w14:ligatures w14:val="none"/>
        </w:rPr>
        <w:t> </w:t>
      </w:r>
    </w:p>
    <w:tbl>
      <w:tblPr>
        <w:tblW w:w="0" w:type="auto"/>
        <w:jc w:val="center"/>
        <w:tblCellMar>
          <w:left w:w="0" w:type="dxa"/>
          <w:right w:w="0" w:type="dxa"/>
        </w:tblCellMar>
        <w:tblLook w:val="04A0" w:firstRow="1" w:lastRow="0" w:firstColumn="1" w:lastColumn="0" w:noHBand="0" w:noVBand="1"/>
      </w:tblPr>
      <w:tblGrid>
        <w:gridCol w:w="2967"/>
        <w:gridCol w:w="2126"/>
      </w:tblGrid>
      <w:tr w:rsidR="00651A4D" w:rsidRPr="00651A4D" w14:paraId="41732164" w14:textId="77777777" w:rsidTr="00E35E2D">
        <w:trPr>
          <w:jc w:val="center"/>
        </w:trPr>
        <w:tc>
          <w:tcPr>
            <w:tcW w:w="2967" w:type="dxa"/>
            <w:tcBorders>
              <w:top w:val="single" w:sz="8" w:space="0" w:color="000000"/>
              <w:left w:val="single" w:sz="8" w:space="0" w:color="000000"/>
              <w:bottom w:val="single" w:sz="8" w:space="0" w:color="000000"/>
              <w:right w:val="single" w:sz="8" w:space="0" w:color="000000"/>
            </w:tcBorders>
            <w:tcMar>
              <w:top w:w="30" w:type="dxa"/>
              <w:left w:w="30" w:type="dxa"/>
              <w:bottom w:w="30" w:type="dxa"/>
              <w:right w:w="30" w:type="dxa"/>
            </w:tcMar>
            <w:vAlign w:val="center"/>
            <w:hideMark/>
          </w:tcPr>
          <w:p w14:paraId="11536D29" w14:textId="4774D0A4" w:rsidR="00651A4D" w:rsidRPr="00651A4D" w:rsidRDefault="00DE1D43" w:rsidP="00651A4D">
            <w:pPr>
              <w:spacing w:after="0" w:line="240" w:lineRule="auto"/>
              <w:rPr>
                <w:rFonts w:ascii="Aptos" w:eastAsia="Times New Roman" w:hAnsi="Aptos" w:cs="Times New Roman"/>
                <w:kern w:val="0"/>
                <w:lang w:val="en-GB"/>
                <w14:ligatures w14:val="none"/>
              </w:rPr>
            </w:pPr>
            <w:r>
              <w:rPr>
                <w:rFonts w:ascii="Calibri" w:eastAsia="Times New Roman" w:hAnsi="Calibri" w:cs="Calibri"/>
                <w:b/>
                <w:bCs/>
                <w:color w:val="000000"/>
                <w:kern w:val="0"/>
                <w:sz w:val="17"/>
                <w:szCs w:val="17"/>
                <w:lang w:val="en-GB"/>
                <w14:ligatures w14:val="none"/>
              </w:rPr>
              <w:t>Structure</w:t>
            </w:r>
          </w:p>
        </w:tc>
        <w:tc>
          <w:tcPr>
            <w:tcW w:w="2126" w:type="dxa"/>
            <w:tcBorders>
              <w:top w:val="single" w:sz="8" w:space="0" w:color="000000"/>
              <w:left w:val="nil"/>
              <w:bottom w:val="single" w:sz="8" w:space="0" w:color="000000"/>
              <w:right w:val="single" w:sz="8" w:space="0" w:color="000000"/>
            </w:tcBorders>
            <w:tcMar>
              <w:top w:w="30" w:type="dxa"/>
              <w:left w:w="30" w:type="dxa"/>
              <w:bottom w:w="30" w:type="dxa"/>
              <w:right w:w="30" w:type="dxa"/>
            </w:tcMar>
            <w:hideMark/>
          </w:tcPr>
          <w:p w14:paraId="488F6DC6" w14:textId="3DC1B8A5" w:rsidR="00651A4D" w:rsidRPr="00651A4D" w:rsidRDefault="00072F72" w:rsidP="00651A4D">
            <w:pPr>
              <w:spacing w:after="0" w:line="240" w:lineRule="auto"/>
              <w:jc w:val="center"/>
              <w:rPr>
                <w:rFonts w:ascii="Aptos" w:eastAsia="Times New Roman" w:hAnsi="Aptos" w:cs="Times New Roman"/>
                <w:kern w:val="0"/>
                <w:lang w:val="en-GB"/>
                <w14:ligatures w14:val="none"/>
              </w:rPr>
            </w:pPr>
            <w:r>
              <w:rPr>
                <w:rFonts w:ascii="Calibri" w:eastAsia="Times New Roman" w:hAnsi="Calibri" w:cs="Calibri"/>
                <w:b/>
                <w:bCs/>
                <w:color w:val="000000"/>
                <w:kern w:val="0"/>
                <w:sz w:val="17"/>
                <w:szCs w:val="17"/>
                <w:lang w:val="en-GB"/>
                <w14:ligatures w14:val="none"/>
              </w:rPr>
              <w:t>EN 1886</w:t>
            </w:r>
          </w:p>
        </w:tc>
      </w:tr>
      <w:tr w:rsidR="00651A4D" w:rsidRPr="00651A4D" w14:paraId="1944B48C" w14:textId="77777777" w:rsidTr="00E35E2D">
        <w:trPr>
          <w:jc w:val="center"/>
        </w:trPr>
        <w:tc>
          <w:tcPr>
            <w:tcW w:w="2967" w:type="dxa"/>
            <w:tcBorders>
              <w:top w:val="nil"/>
              <w:left w:val="single" w:sz="8" w:space="0" w:color="000000"/>
              <w:bottom w:val="single" w:sz="8" w:space="0" w:color="000000"/>
              <w:right w:val="single" w:sz="8" w:space="0" w:color="000000"/>
            </w:tcBorders>
            <w:tcMar>
              <w:top w:w="30" w:type="dxa"/>
              <w:left w:w="30" w:type="dxa"/>
              <w:bottom w:w="30" w:type="dxa"/>
              <w:right w:w="30" w:type="dxa"/>
            </w:tcMar>
            <w:hideMark/>
          </w:tcPr>
          <w:p w14:paraId="78D4D8B5" w14:textId="16B1CC95" w:rsidR="00651A4D" w:rsidRPr="00651A4D" w:rsidRDefault="00651A4D" w:rsidP="00651A4D">
            <w:pPr>
              <w:spacing w:after="0" w:line="240" w:lineRule="auto"/>
              <w:rPr>
                <w:rFonts w:ascii="Aptos" w:eastAsia="Times New Roman" w:hAnsi="Aptos" w:cs="Times New Roman"/>
                <w:kern w:val="0"/>
                <w14:ligatures w14:val="none"/>
              </w:rPr>
            </w:pPr>
            <w:r w:rsidRPr="00651A4D">
              <w:rPr>
                <w:rFonts w:ascii="Calibri" w:eastAsia="Times New Roman" w:hAnsi="Calibri" w:cs="Calibri"/>
                <w:color w:val="000000"/>
                <w:kern w:val="0"/>
                <w:sz w:val="17"/>
                <w:szCs w:val="17"/>
                <w14:ligatures w14:val="none"/>
              </w:rPr>
              <w:t xml:space="preserve">Fuite d'air de l'enveloppe </w:t>
            </w:r>
          </w:p>
        </w:tc>
        <w:tc>
          <w:tcPr>
            <w:tcW w:w="2126" w:type="dxa"/>
            <w:tcBorders>
              <w:top w:val="nil"/>
              <w:left w:val="nil"/>
              <w:bottom w:val="single" w:sz="8" w:space="0" w:color="000000"/>
              <w:right w:val="single" w:sz="8" w:space="0" w:color="000000"/>
            </w:tcBorders>
            <w:tcMar>
              <w:top w:w="30" w:type="dxa"/>
              <w:left w:w="30" w:type="dxa"/>
              <w:bottom w:w="30" w:type="dxa"/>
              <w:right w:w="30" w:type="dxa"/>
            </w:tcMar>
            <w:hideMark/>
          </w:tcPr>
          <w:p w14:paraId="188AA0BA" w14:textId="76361F49" w:rsidR="00651A4D" w:rsidRPr="00651A4D" w:rsidRDefault="00651A4D" w:rsidP="00651A4D">
            <w:pPr>
              <w:spacing w:after="0" w:line="240" w:lineRule="auto"/>
              <w:jc w:val="center"/>
              <w:rPr>
                <w:rFonts w:ascii="Aptos" w:eastAsia="Times New Roman" w:hAnsi="Aptos" w:cs="Times New Roman"/>
                <w:kern w:val="0"/>
                <w:lang w:val="en-GB"/>
                <w14:ligatures w14:val="none"/>
              </w:rPr>
            </w:pPr>
            <w:r w:rsidRPr="00651A4D">
              <w:rPr>
                <w:rFonts w:ascii="Calibri" w:eastAsia="Times New Roman" w:hAnsi="Calibri" w:cs="Calibri"/>
                <w:color w:val="000000"/>
                <w:kern w:val="0"/>
                <w:sz w:val="17"/>
                <w:szCs w:val="17"/>
                <w:lang w:val="en-GB"/>
                <w14:ligatures w14:val="none"/>
              </w:rPr>
              <w:t>L</w:t>
            </w:r>
            <w:r w:rsidR="00C76913">
              <w:rPr>
                <w:rFonts w:ascii="Calibri" w:eastAsia="Times New Roman" w:hAnsi="Calibri" w:cs="Calibri"/>
                <w:color w:val="000000"/>
                <w:kern w:val="0"/>
                <w:sz w:val="17"/>
                <w:szCs w:val="17"/>
                <w:lang w:val="en-GB"/>
                <w14:ligatures w14:val="none"/>
              </w:rPr>
              <w:t>2</w:t>
            </w:r>
          </w:p>
        </w:tc>
      </w:tr>
      <w:tr w:rsidR="00651A4D" w:rsidRPr="00651A4D" w14:paraId="65405EF6" w14:textId="77777777" w:rsidTr="00E35E2D">
        <w:trPr>
          <w:jc w:val="center"/>
        </w:trPr>
        <w:tc>
          <w:tcPr>
            <w:tcW w:w="2967" w:type="dxa"/>
            <w:tcBorders>
              <w:top w:val="nil"/>
              <w:left w:val="single" w:sz="8" w:space="0" w:color="000000"/>
              <w:bottom w:val="single" w:sz="8" w:space="0" w:color="000000"/>
              <w:right w:val="single" w:sz="8" w:space="0" w:color="000000"/>
            </w:tcBorders>
            <w:tcMar>
              <w:top w:w="30" w:type="dxa"/>
              <w:left w:w="30" w:type="dxa"/>
              <w:bottom w:w="30" w:type="dxa"/>
              <w:right w:w="30" w:type="dxa"/>
            </w:tcMar>
            <w:hideMark/>
          </w:tcPr>
          <w:p w14:paraId="7BCF2271" w14:textId="77777777" w:rsidR="00651A4D" w:rsidRPr="00651A4D" w:rsidRDefault="00651A4D" w:rsidP="00651A4D">
            <w:pPr>
              <w:spacing w:after="0" w:line="240" w:lineRule="auto"/>
              <w:rPr>
                <w:rFonts w:ascii="Aptos" w:eastAsia="Times New Roman" w:hAnsi="Aptos" w:cs="Times New Roman"/>
                <w:kern w:val="0"/>
                <w:lang w:val="en-GB"/>
                <w14:ligatures w14:val="none"/>
              </w:rPr>
            </w:pPr>
            <w:proofErr w:type="spellStart"/>
            <w:r w:rsidRPr="00651A4D">
              <w:rPr>
                <w:rFonts w:ascii="Calibri" w:eastAsia="Times New Roman" w:hAnsi="Calibri" w:cs="Calibri"/>
                <w:color w:val="000000"/>
                <w:kern w:val="0"/>
                <w:sz w:val="17"/>
                <w:szCs w:val="17"/>
                <w:lang w:val="en-GB"/>
                <w14:ligatures w14:val="none"/>
              </w:rPr>
              <w:t>Fuite</w:t>
            </w:r>
            <w:proofErr w:type="spellEnd"/>
            <w:r w:rsidRPr="00651A4D">
              <w:rPr>
                <w:rFonts w:ascii="Calibri" w:eastAsia="Times New Roman" w:hAnsi="Calibri" w:cs="Calibri"/>
                <w:color w:val="000000"/>
                <w:kern w:val="0"/>
                <w:sz w:val="17"/>
                <w:szCs w:val="17"/>
                <w:lang w:val="en-GB"/>
                <w14:ligatures w14:val="none"/>
              </w:rPr>
              <w:t xml:space="preserve"> de </w:t>
            </w:r>
            <w:proofErr w:type="spellStart"/>
            <w:r w:rsidRPr="00651A4D">
              <w:rPr>
                <w:rFonts w:ascii="Calibri" w:eastAsia="Times New Roman" w:hAnsi="Calibri" w:cs="Calibri"/>
                <w:color w:val="000000"/>
                <w:kern w:val="0"/>
                <w:sz w:val="17"/>
                <w:szCs w:val="17"/>
                <w:lang w:val="en-GB"/>
                <w14:ligatures w14:val="none"/>
              </w:rPr>
              <w:t>dérivation</w:t>
            </w:r>
            <w:proofErr w:type="spellEnd"/>
            <w:r w:rsidRPr="00651A4D">
              <w:rPr>
                <w:rFonts w:ascii="Calibri" w:eastAsia="Times New Roman" w:hAnsi="Calibri" w:cs="Calibri"/>
                <w:color w:val="000000"/>
                <w:kern w:val="0"/>
                <w:sz w:val="17"/>
                <w:szCs w:val="17"/>
                <w:lang w:val="en-GB"/>
                <w14:ligatures w14:val="none"/>
              </w:rPr>
              <w:t xml:space="preserve"> filtre</w:t>
            </w:r>
          </w:p>
        </w:tc>
        <w:tc>
          <w:tcPr>
            <w:tcW w:w="2126" w:type="dxa"/>
            <w:tcBorders>
              <w:top w:val="nil"/>
              <w:left w:val="nil"/>
              <w:bottom w:val="single" w:sz="8" w:space="0" w:color="000000"/>
              <w:right w:val="single" w:sz="8" w:space="0" w:color="000000"/>
            </w:tcBorders>
            <w:tcMar>
              <w:top w:w="30" w:type="dxa"/>
              <w:left w:w="30" w:type="dxa"/>
              <w:bottom w:w="30" w:type="dxa"/>
              <w:right w:w="30" w:type="dxa"/>
            </w:tcMar>
            <w:hideMark/>
          </w:tcPr>
          <w:p w14:paraId="5469431C" w14:textId="77777777" w:rsidR="00651A4D" w:rsidRPr="00651A4D" w:rsidRDefault="00651A4D" w:rsidP="00651A4D">
            <w:pPr>
              <w:spacing w:after="0" w:line="240" w:lineRule="auto"/>
              <w:jc w:val="center"/>
              <w:rPr>
                <w:rFonts w:ascii="Aptos" w:eastAsia="Times New Roman" w:hAnsi="Aptos" w:cs="Times New Roman"/>
                <w:kern w:val="0"/>
                <w:lang w:val="en-GB"/>
                <w14:ligatures w14:val="none"/>
              </w:rPr>
            </w:pPr>
            <w:r w:rsidRPr="00651A4D">
              <w:rPr>
                <w:rFonts w:ascii="Calibri" w:eastAsia="Times New Roman" w:hAnsi="Calibri" w:cs="Calibri"/>
                <w:color w:val="000000"/>
                <w:kern w:val="0"/>
                <w:sz w:val="17"/>
                <w:szCs w:val="17"/>
                <w:lang w:val="en-GB"/>
                <w14:ligatures w14:val="none"/>
              </w:rPr>
              <w:t>F9</w:t>
            </w:r>
          </w:p>
        </w:tc>
      </w:tr>
      <w:tr w:rsidR="00651A4D" w:rsidRPr="00651A4D" w14:paraId="2B2997C9" w14:textId="77777777" w:rsidTr="00E35E2D">
        <w:trPr>
          <w:jc w:val="center"/>
        </w:trPr>
        <w:tc>
          <w:tcPr>
            <w:tcW w:w="2967" w:type="dxa"/>
            <w:tcBorders>
              <w:top w:val="nil"/>
              <w:left w:val="single" w:sz="8" w:space="0" w:color="000000"/>
              <w:bottom w:val="single" w:sz="8" w:space="0" w:color="000000"/>
              <w:right w:val="single" w:sz="8" w:space="0" w:color="000000"/>
            </w:tcBorders>
            <w:tcMar>
              <w:top w:w="30" w:type="dxa"/>
              <w:left w:w="30" w:type="dxa"/>
              <w:bottom w:w="30" w:type="dxa"/>
              <w:right w:w="30" w:type="dxa"/>
            </w:tcMar>
            <w:hideMark/>
          </w:tcPr>
          <w:p w14:paraId="718802BE" w14:textId="77777777" w:rsidR="00651A4D" w:rsidRPr="00651A4D" w:rsidRDefault="00651A4D" w:rsidP="00651A4D">
            <w:pPr>
              <w:spacing w:after="0" w:line="240" w:lineRule="auto"/>
              <w:rPr>
                <w:rFonts w:ascii="Aptos" w:eastAsia="Times New Roman" w:hAnsi="Aptos" w:cs="Times New Roman"/>
                <w:kern w:val="0"/>
                <w:lang w:val="en-GB"/>
                <w14:ligatures w14:val="none"/>
              </w:rPr>
            </w:pPr>
            <w:r w:rsidRPr="00651A4D">
              <w:rPr>
                <w:rFonts w:ascii="Calibri" w:eastAsia="Times New Roman" w:hAnsi="Calibri" w:cs="Calibri"/>
                <w:color w:val="000000"/>
                <w:kern w:val="0"/>
                <w:sz w:val="17"/>
                <w:szCs w:val="17"/>
                <w:lang w:val="en-GB"/>
                <w14:ligatures w14:val="none"/>
              </w:rPr>
              <w:t>Transmittance thermique</w:t>
            </w:r>
          </w:p>
        </w:tc>
        <w:tc>
          <w:tcPr>
            <w:tcW w:w="2126" w:type="dxa"/>
            <w:tcBorders>
              <w:top w:val="nil"/>
              <w:left w:val="nil"/>
              <w:bottom w:val="single" w:sz="8" w:space="0" w:color="000000"/>
              <w:right w:val="single" w:sz="8" w:space="0" w:color="000000"/>
            </w:tcBorders>
            <w:tcMar>
              <w:top w:w="30" w:type="dxa"/>
              <w:left w:w="30" w:type="dxa"/>
              <w:bottom w:w="30" w:type="dxa"/>
              <w:right w:w="30" w:type="dxa"/>
            </w:tcMar>
            <w:hideMark/>
          </w:tcPr>
          <w:p w14:paraId="09DE2B23" w14:textId="373B3AFD" w:rsidR="00651A4D" w:rsidRPr="00651A4D" w:rsidRDefault="00651A4D" w:rsidP="00651A4D">
            <w:pPr>
              <w:spacing w:after="0" w:line="240" w:lineRule="auto"/>
              <w:jc w:val="center"/>
              <w:rPr>
                <w:rFonts w:ascii="Aptos" w:eastAsia="Times New Roman" w:hAnsi="Aptos" w:cs="Times New Roman"/>
                <w:kern w:val="0"/>
                <w:lang w:val="en-GB"/>
                <w14:ligatures w14:val="none"/>
              </w:rPr>
            </w:pPr>
            <w:r w:rsidRPr="00651A4D">
              <w:rPr>
                <w:rFonts w:ascii="Calibri" w:eastAsia="Times New Roman" w:hAnsi="Calibri" w:cs="Calibri"/>
                <w:color w:val="000000"/>
                <w:kern w:val="0"/>
                <w:sz w:val="17"/>
                <w:szCs w:val="17"/>
                <w:lang w:val="en-GB"/>
                <w14:ligatures w14:val="none"/>
              </w:rPr>
              <w:t>T</w:t>
            </w:r>
            <w:r w:rsidR="00DE1D43">
              <w:rPr>
                <w:rFonts w:ascii="Calibri" w:eastAsia="Times New Roman" w:hAnsi="Calibri" w:cs="Calibri"/>
                <w:color w:val="000000"/>
                <w:kern w:val="0"/>
                <w:sz w:val="17"/>
                <w:szCs w:val="17"/>
                <w:lang w:val="en-GB"/>
                <w14:ligatures w14:val="none"/>
              </w:rPr>
              <w:t>3</w:t>
            </w:r>
          </w:p>
        </w:tc>
      </w:tr>
      <w:tr w:rsidR="00651A4D" w:rsidRPr="00651A4D" w14:paraId="4109EB7A" w14:textId="77777777" w:rsidTr="00E35E2D">
        <w:trPr>
          <w:jc w:val="center"/>
        </w:trPr>
        <w:tc>
          <w:tcPr>
            <w:tcW w:w="2967" w:type="dxa"/>
            <w:tcBorders>
              <w:top w:val="nil"/>
              <w:left w:val="single" w:sz="8" w:space="0" w:color="000000"/>
              <w:bottom w:val="single" w:sz="8" w:space="0" w:color="000000"/>
              <w:right w:val="single" w:sz="8" w:space="0" w:color="000000"/>
            </w:tcBorders>
            <w:tcMar>
              <w:top w:w="30" w:type="dxa"/>
              <w:left w:w="30" w:type="dxa"/>
              <w:bottom w:w="30" w:type="dxa"/>
              <w:right w:w="30" w:type="dxa"/>
            </w:tcMar>
            <w:hideMark/>
          </w:tcPr>
          <w:p w14:paraId="75B0CB17" w14:textId="77777777" w:rsidR="00651A4D" w:rsidRPr="00651A4D" w:rsidRDefault="00651A4D" w:rsidP="00651A4D">
            <w:pPr>
              <w:spacing w:after="0" w:line="240" w:lineRule="auto"/>
              <w:rPr>
                <w:rFonts w:ascii="Aptos" w:eastAsia="Times New Roman" w:hAnsi="Aptos" w:cs="Times New Roman"/>
                <w:kern w:val="0"/>
                <w:lang w:val="en-GB"/>
                <w14:ligatures w14:val="none"/>
              </w:rPr>
            </w:pPr>
            <w:proofErr w:type="spellStart"/>
            <w:r w:rsidRPr="00651A4D">
              <w:rPr>
                <w:rFonts w:ascii="Calibri" w:eastAsia="Times New Roman" w:hAnsi="Calibri" w:cs="Calibri"/>
                <w:color w:val="000000"/>
                <w:kern w:val="0"/>
                <w:sz w:val="17"/>
                <w:szCs w:val="17"/>
                <w:lang w:val="en-GB"/>
                <w14:ligatures w14:val="none"/>
              </w:rPr>
              <w:t>Facteur</w:t>
            </w:r>
            <w:proofErr w:type="spellEnd"/>
            <w:r w:rsidRPr="00651A4D">
              <w:rPr>
                <w:rFonts w:ascii="Calibri" w:eastAsia="Times New Roman" w:hAnsi="Calibri" w:cs="Calibri"/>
                <w:color w:val="000000"/>
                <w:kern w:val="0"/>
                <w:sz w:val="17"/>
                <w:szCs w:val="17"/>
                <w:lang w:val="en-GB"/>
                <w14:ligatures w14:val="none"/>
              </w:rPr>
              <w:t xml:space="preserve"> de </w:t>
            </w:r>
            <w:proofErr w:type="spellStart"/>
            <w:r w:rsidRPr="00651A4D">
              <w:rPr>
                <w:rFonts w:ascii="Calibri" w:eastAsia="Times New Roman" w:hAnsi="Calibri" w:cs="Calibri"/>
                <w:color w:val="000000"/>
                <w:kern w:val="0"/>
                <w:sz w:val="17"/>
                <w:szCs w:val="17"/>
                <w:lang w:val="en-GB"/>
                <w14:ligatures w14:val="none"/>
              </w:rPr>
              <w:t>pont</w:t>
            </w:r>
            <w:proofErr w:type="spellEnd"/>
            <w:r w:rsidRPr="00651A4D">
              <w:rPr>
                <w:rFonts w:ascii="Calibri" w:eastAsia="Times New Roman" w:hAnsi="Calibri" w:cs="Calibri"/>
                <w:color w:val="000000"/>
                <w:kern w:val="0"/>
                <w:sz w:val="17"/>
                <w:szCs w:val="17"/>
                <w:lang w:val="en-GB"/>
                <w14:ligatures w14:val="none"/>
              </w:rPr>
              <w:t xml:space="preserve"> thermique</w:t>
            </w:r>
          </w:p>
        </w:tc>
        <w:tc>
          <w:tcPr>
            <w:tcW w:w="2126" w:type="dxa"/>
            <w:tcBorders>
              <w:top w:val="nil"/>
              <w:left w:val="nil"/>
              <w:bottom w:val="single" w:sz="8" w:space="0" w:color="000000"/>
              <w:right w:val="single" w:sz="8" w:space="0" w:color="000000"/>
            </w:tcBorders>
            <w:tcMar>
              <w:top w:w="30" w:type="dxa"/>
              <w:left w:w="30" w:type="dxa"/>
              <w:bottom w:w="30" w:type="dxa"/>
              <w:right w:w="30" w:type="dxa"/>
            </w:tcMar>
            <w:hideMark/>
          </w:tcPr>
          <w:p w14:paraId="1A6C1FBA" w14:textId="77777777" w:rsidR="00651A4D" w:rsidRPr="00651A4D" w:rsidRDefault="00651A4D" w:rsidP="00651A4D">
            <w:pPr>
              <w:spacing w:after="0" w:line="240" w:lineRule="auto"/>
              <w:jc w:val="center"/>
              <w:rPr>
                <w:rFonts w:ascii="Aptos" w:eastAsia="Times New Roman" w:hAnsi="Aptos" w:cs="Times New Roman"/>
                <w:kern w:val="0"/>
                <w:lang w:val="en-GB"/>
                <w14:ligatures w14:val="none"/>
              </w:rPr>
            </w:pPr>
            <w:r w:rsidRPr="00651A4D">
              <w:rPr>
                <w:rFonts w:ascii="Calibri" w:eastAsia="Times New Roman" w:hAnsi="Calibri" w:cs="Calibri"/>
                <w:color w:val="000000"/>
                <w:kern w:val="0"/>
                <w:sz w:val="17"/>
                <w:szCs w:val="17"/>
                <w:lang w:val="en-GB"/>
                <w14:ligatures w14:val="none"/>
              </w:rPr>
              <w:t>TB2</w:t>
            </w:r>
          </w:p>
        </w:tc>
      </w:tr>
      <w:tr w:rsidR="00651A4D" w:rsidRPr="00651A4D" w14:paraId="75BD63D3" w14:textId="77777777" w:rsidTr="00E35E2D">
        <w:trPr>
          <w:jc w:val="center"/>
        </w:trPr>
        <w:tc>
          <w:tcPr>
            <w:tcW w:w="2967" w:type="dxa"/>
            <w:tcBorders>
              <w:top w:val="nil"/>
              <w:left w:val="single" w:sz="8" w:space="0" w:color="000000"/>
              <w:bottom w:val="single" w:sz="8" w:space="0" w:color="000000"/>
              <w:right w:val="single" w:sz="8" w:space="0" w:color="000000"/>
            </w:tcBorders>
            <w:tcMar>
              <w:top w:w="30" w:type="dxa"/>
              <w:left w:w="30" w:type="dxa"/>
              <w:bottom w:w="30" w:type="dxa"/>
              <w:right w:w="30" w:type="dxa"/>
            </w:tcMar>
            <w:hideMark/>
          </w:tcPr>
          <w:p w14:paraId="349B770C" w14:textId="77777777" w:rsidR="00651A4D" w:rsidRPr="00651A4D" w:rsidRDefault="00651A4D" w:rsidP="00651A4D">
            <w:pPr>
              <w:spacing w:after="0" w:line="240" w:lineRule="auto"/>
              <w:rPr>
                <w:rFonts w:ascii="Aptos" w:eastAsia="Times New Roman" w:hAnsi="Aptos" w:cs="Times New Roman"/>
                <w:kern w:val="0"/>
                <w14:ligatures w14:val="none"/>
              </w:rPr>
            </w:pPr>
            <w:r w:rsidRPr="00651A4D">
              <w:rPr>
                <w:rFonts w:ascii="Calibri" w:eastAsia="Times New Roman" w:hAnsi="Calibri" w:cs="Calibri"/>
                <w:color w:val="000000"/>
                <w:kern w:val="0"/>
                <w:sz w:val="17"/>
                <w:szCs w:val="17"/>
                <w14:ligatures w14:val="none"/>
              </w:rPr>
              <w:t>Résistance à la déflexion de l'enveloppe</w:t>
            </w:r>
          </w:p>
        </w:tc>
        <w:tc>
          <w:tcPr>
            <w:tcW w:w="2126" w:type="dxa"/>
            <w:tcBorders>
              <w:top w:val="nil"/>
              <w:left w:val="nil"/>
              <w:bottom w:val="single" w:sz="8" w:space="0" w:color="000000"/>
              <w:right w:val="single" w:sz="8" w:space="0" w:color="000000"/>
            </w:tcBorders>
            <w:tcMar>
              <w:top w:w="30" w:type="dxa"/>
              <w:left w:w="30" w:type="dxa"/>
              <w:bottom w:w="30" w:type="dxa"/>
              <w:right w:w="30" w:type="dxa"/>
            </w:tcMar>
            <w:hideMark/>
          </w:tcPr>
          <w:p w14:paraId="4B32C506" w14:textId="77777777" w:rsidR="00651A4D" w:rsidRPr="00651A4D" w:rsidRDefault="00651A4D" w:rsidP="00651A4D">
            <w:pPr>
              <w:spacing w:after="0" w:line="240" w:lineRule="auto"/>
              <w:jc w:val="center"/>
              <w:rPr>
                <w:rFonts w:ascii="Aptos" w:eastAsia="Times New Roman" w:hAnsi="Aptos" w:cs="Times New Roman"/>
                <w:kern w:val="0"/>
                <w:lang w:val="en-GB"/>
                <w14:ligatures w14:val="none"/>
              </w:rPr>
            </w:pPr>
            <w:r w:rsidRPr="00651A4D">
              <w:rPr>
                <w:rFonts w:ascii="Calibri" w:eastAsia="Times New Roman" w:hAnsi="Calibri" w:cs="Calibri"/>
                <w:color w:val="000000"/>
                <w:kern w:val="0"/>
                <w:sz w:val="17"/>
                <w:szCs w:val="17"/>
                <w:lang w:val="en-GB"/>
                <w14:ligatures w14:val="none"/>
              </w:rPr>
              <w:t>D1</w:t>
            </w:r>
          </w:p>
        </w:tc>
      </w:tr>
    </w:tbl>
    <w:p w14:paraId="7DAB7E06" w14:textId="77777777" w:rsidR="00651A4D" w:rsidRDefault="00651A4D" w:rsidP="00651A4D">
      <w:pPr>
        <w:spacing w:after="0" w:line="240" w:lineRule="auto"/>
        <w:rPr>
          <w:rFonts w:ascii="Calibri" w:eastAsia="Times New Roman" w:hAnsi="Calibri" w:cs="Calibri"/>
          <w:color w:val="000000"/>
          <w:kern w:val="0"/>
          <w:lang w:val="en-GB"/>
          <w14:ligatures w14:val="none"/>
        </w:rPr>
      </w:pPr>
      <w:r w:rsidRPr="00651A4D">
        <w:rPr>
          <w:rFonts w:ascii="Calibri" w:eastAsia="Times New Roman" w:hAnsi="Calibri" w:cs="Calibri"/>
          <w:color w:val="000000"/>
          <w:kern w:val="0"/>
          <w:lang w:val="en-GB"/>
          <w14:ligatures w14:val="none"/>
        </w:rPr>
        <w:t> </w:t>
      </w:r>
    </w:p>
    <w:p w14:paraId="6DCCCC26" w14:textId="77777777" w:rsidR="007B770C" w:rsidRPr="00651A4D" w:rsidRDefault="007B770C" w:rsidP="00651A4D">
      <w:pPr>
        <w:spacing w:after="0" w:line="240" w:lineRule="auto"/>
        <w:rPr>
          <w:rFonts w:ascii="Aptos" w:eastAsia="Times New Roman" w:hAnsi="Aptos" w:cs="Times New Roman"/>
          <w:color w:val="000000"/>
          <w:kern w:val="0"/>
          <w:lang w:val="en-GB"/>
          <w14:ligatures w14:val="none"/>
        </w:rPr>
      </w:pPr>
    </w:p>
    <w:p w14:paraId="370EAD6F" w14:textId="407FC961" w:rsidR="00651A4D" w:rsidRPr="00E35E2D" w:rsidRDefault="00651A4D" w:rsidP="00651A4D">
      <w:pPr>
        <w:spacing w:after="0" w:line="240" w:lineRule="auto"/>
        <w:ind w:left="720" w:hanging="360"/>
        <w:rPr>
          <w:rFonts w:ascii="Aptos" w:eastAsia="Times New Roman" w:hAnsi="Aptos" w:cs="Times New Roman"/>
          <w:color w:val="000000"/>
          <w:kern w:val="0"/>
          <w14:ligatures w14:val="none"/>
        </w:rPr>
      </w:pPr>
      <w:r w:rsidRPr="00651A4D">
        <w:rPr>
          <w:rFonts w:ascii="Calibri" w:eastAsia="Times New Roman" w:hAnsi="Calibri" w:cs="Calibri"/>
          <w:b/>
          <w:bCs/>
          <w:color w:val="00A0C6"/>
          <w:kern w:val="0"/>
          <w:sz w:val="36"/>
          <w:szCs w:val="36"/>
          <w14:ligatures w14:val="none"/>
        </w:rPr>
        <w:t>2.</w:t>
      </w:r>
      <w:r w:rsidRPr="00651A4D">
        <w:rPr>
          <w:rFonts w:ascii="Times New Roman" w:eastAsia="Times New Roman" w:hAnsi="Times New Roman" w:cs="Times New Roman"/>
          <w:b/>
          <w:bCs/>
          <w:color w:val="00A0C6"/>
          <w:kern w:val="0"/>
          <w:sz w:val="14"/>
          <w:szCs w:val="14"/>
          <w14:ligatures w14:val="none"/>
        </w:rPr>
        <w:t>   </w:t>
      </w:r>
      <w:r w:rsidRPr="00651A4D">
        <w:rPr>
          <w:rFonts w:ascii="Calibri" w:eastAsia="Times New Roman" w:hAnsi="Calibri" w:cs="Calibri"/>
          <w:b/>
          <w:bCs/>
          <w:color w:val="00A0C6"/>
          <w:kern w:val="0"/>
          <w:sz w:val="36"/>
          <w:szCs w:val="36"/>
          <w14:ligatures w14:val="none"/>
        </w:rPr>
        <w:t>Composition</w:t>
      </w:r>
      <w:r w:rsidR="00E35E2D">
        <w:rPr>
          <w:rFonts w:ascii="Calibri" w:eastAsia="Times New Roman" w:hAnsi="Calibri" w:cs="Calibri"/>
          <w:b/>
          <w:bCs/>
          <w:color w:val="00A0C6"/>
          <w:kern w:val="0"/>
          <w:sz w:val="36"/>
          <w:szCs w:val="36"/>
          <w14:ligatures w14:val="none"/>
        </w:rPr>
        <w:t xml:space="preserve"> standard</w:t>
      </w:r>
      <w:r w:rsidRPr="00651A4D">
        <w:rPr>
          <w:rFonts w:ascii="Calibri" w:eastAsia="Times New Roman" w:hAnsi="Calibri" w:cs="Calibri"/>
          <w:b/>
          <w:bCs/>
          <w:color w:val="00A0C6"/>
          <w:kern w:val="0"/>
          <w:sz w:val="36"/>
          <w:szCs w:val="36"/>
          <w14:ligatures w14:val="none"/>
        </w:rPr>
        <w:t xml:space="preserve"> de la CTA</w:t>
      </w:r>
    </w:p>
    <w:p w14:paraId="49203B8A" w14:textId="77777777" w:rsidR="00651A4D" w:rsidRPr="00E35E2D" w:rsidRDefault="00651A4D" w:rsidP="00651A4D">
      <w:pPr>
        <w:spacing w:after="0" w:line="240" w:lineRule="auto"/>
        <w:rPr>
          <w:rFonts w:ascii="Aptos" w:eastAsia="Times New Roman" w:hAnsi="Aptos" w:cs="Times New Roman"/>
          <w:color w:val="000000"/>
          <w:kern w:val="0"/>
          <w14:ligatures w14:val="none"/>
        </w:rPr>
      </w:pPr>
      <w:r w:rsidRPr="00651A4D">
        <w:rPr>
          <w:rFonts w:ascii="Calibri" w:eastAsia="Times New Roman" w:hAnsi="Calibri" w:cs="Calibri"/>
          <w:b/>
          <w:bCs/>
          <w:color w:val="000000"/>
          <w:kern w:val="0"/>
          <w:sz w:val="20"/>
          <w:szCs w:val="20"/>
          <w14:ligatures w14:val="none"/>
        </w:rPr>
        <w:t> </w:t>
      </w:r>
    </w:p>
    <w:p w14:paraId="7498EA28" w14:textId="3481CC04" w:rsidR="00651A4D" w:rsidRPr="00651A4D" w:rsidRDefault="00651A4D" w:rsidP="00651A4D">
      <w:pPr>
        <w:spacing w:after="0" w:line="240" w:lineRule="auto"/>
        <w:jc w:val="center"/>
        <w:rPr>
          <w:rFonts w:ascii="Aptos" w:eastAsia="Times New Roman" w:hAnsi="Aptos" w:cs="Times New Roman"/>
          <w:color w:val="000000"/>
          <w:kern w:val="0"/>
          <w:lang w:val="en-GB"/>
          <w14:ligatures w14:val="none"/>
        </w:rPr>
      </w:pPr>
    </w:p>
    <w:p w14:paraId="295BF63F" w14:textId="5FF9099B" w:rsidR="00651A4D" w:rsidRDefault="00B1104E" w:rsidP="00B1104E">
      <w:pPr>
        <w:spacing w:after="0" w:line="240" w:lineRule="auto"/>
        <w:jc w:val="center"/>
        <w:rPr>
          <w:noProof/>
        </w:rPr>
      </w:pPr>
      <w:r>
        <w:rPr>
          <w:rFonts w:ascii="Calibri" w:eastAsia="Times New Roman" w:hAnsi="Calibri" w:cs="Calibri"/>
          <w:i/>
          <w:iCs/>
          <w:noProof/>
          <w:color w:val="000000"/>
          <w:kern w:val="0"/>
          <w:sz w:val="20"/>
          <w:szCs w:val="20"/>
          <w14:ligatures w14:val="none"/>
        </w:rPr>
        <w:drawing>
          <wp:inline distT="0" distB="0" distL="0" distR="0" wp14:anchorId="16F586B0" wp14:editId="558883FF">
            <wp:extent cx="2524125" cy="2207863"/>
            <wp:effectExtent l="0" t="0" r="0" b="0"/>
            <wp:docPr id="574776721" name="Image 1" descr="Une image contenant capture d’écran,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776721" name="Image 1" descr="Une image contenant capture d’écran, conception&#10;&#10;Le contenu généré par l’IA peut être incorrect."/>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7999" r="17752"/>
                    <a:stretch>
                      <a:fillRect/>
                    </a:stretch>
                  </pic:blipFill>
                  <pic:spPr bwMode="auto">
                    <a:xfrm>
                      <a:off x="0" y="0"/>
                      <a:ext cx="2535964" cy="2218219"/>
                    </a:xfrm>
                    <a:prstGeom prst="rect">
                      <a:avLst/>
                    </a:prstGeom>
                    <a:noFill/>
                    <a:ln>
                      <a:noFill/>
                    </a:ln>
                    <a:extLst>
                      <a:ext uri="{53640926-AAD7-44D8-BBD7-CCE9431645EC}">
                        <a14:shadowObscured xmlns:a14="http://schemas.microsoft.com/office/drawing/2010/main"/>
                      </a:ext>
                    </a:extLst>
                  </pic:spPr>
                </pic:pic>
              </a:graphicData>
            </a:graphic>
          </wp:inline>
        </w:drawing>
      </w:r>
      <w:r w:rsidR="00C770AA" w:rsidRPr="00C770AA">
        <w:rPr>
          <w:noProof/>
        </w:rPr>
        <w:t xml:space="preserve"> </w:t>
      </w:r>
      <w:r w:rsidR="00C770AA" w:rsidRPr="00C770AA">
        <w:rPr>
          <w:rFonts w:ascii="Calibri" w:eastAsia="Times New Roman" w:hAnsi="Calibri" w:cs="Calibri"/>
          <w:i/>
          <w:iCs/>
          <w:noProof/>
          <w:color w:val="000000"/>
          <w:kern w:val="0"/>
          <w:sz w:val="20"/>
          <w:szCs w:val="20"/>
          <w14:ligatures w14:val="none"/>
        </w:rPr>
        <w:drawing>
          <wp:inline distT="0" distB="0" distL="0" distR="0" wp14:anchorId="0C628F3D" wp14:editId="6EA368C4">
            <wp:extent cx="2971532" cy="2059305"/>
            <wp:effectExtent l="0" t="0" r="635" b="0"/>
            <wp:docPr id="2135584674" name="Image 1" descr="Une image contenant meubles, conception, intérieur&#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584674" name="Image 1" descr="Une image contenant meubles, conception, intérieur&#10;&#10;Le contenu généré par l’IA peut être incorrect."/>
                    <pic:cNvPicPr/>
                  </pic:nvPicPr>
                  <pic:blipFill>
                    <a:blip r:embed="rId7"/>
                    <a:stretch>
                      <a:fillRect/>
                    </a:stretch>
                  </pic:blipFill>
                  <pic:spPr>
                    <a:xfrm>
                      <a:off x="0" y="0"/>
                      <a:ext cx="2977811" cy="2063656"/>
                    </a:xfrm>
                    <a:prstGeom prst="rect">
                      <a:avLst/>
                    </a:prstGeom>
                  </pic:spPr>
                </pic:pic>
              </a:graphicData>
            </a:graphic>
          </wp:inline>
        </w:drawing>
      </w:r>
    </w:p>
    <w:p w14:paraId="16A1F09F" w14:textId="2C3F11A3" w:rsidR="00555608" w:rsidRPr="00555608" w:rsidRDefault="00555608" w:rsidP="00555608">
      <w:pPr>
        <w:spacing w:after="0" w:line="253" w:lineRule="atLeast"/>
        <w:jc w:val="both"/>
        <w:rPr>
          <w:rFonts w:ascii="Calibri" w:eastAsia="Times New Roman" w:hAnsi="Calibri" w:cs="Calibri"/>
          <w:color w:val="000000"/>
          <w:kern w:val="0"/>
          <w:sz w:val="20"/>
          <w:szCs w:val="20"/>
          <w14:ligatures w14:val="none"/>
        </w:rPr>
      </w:pPr>
      <w:r w:rsidRPr="00555608">
        <w:rPr>
          <w:rFonts w:ascii="Calibri" w:eastAsia="Times New Roman" w:hAnsi="Calibri" w:cs="Calibri"/>
          <w:color w:val="000000"/>
          <w:kern w:val="0"/>
          <w:sz w:val="20"/>
          <w:szCs w:val="20"/>
          <w14:ligatures w14:val="none"/>
        </w:rPr>
        <w:t>Caractéristiques principales de la gamme :</w:t>
      </w:r>
    </w:p>
    <w:p w14:paraId="48029026" w14:textId="77777777" w:rsidR="00651A4D" w:rsidRDefault="00651A4D" w:rsidP="00651A4D">
      <w:pPr>
        <w:spacing w:after="0" w:line="240" w:lineRule="auto"/>
        <w:rPr>
          <w:rFonts w:ascii="Calibri" w:eastAsia="Times New Roman" w:hAnsi="Calibri" w:cs="Calibri"/>
          <w:b/>
          <w:bCs/>
          <w:color w:val="000000"/>
          <w:kern w:val="0"/>
          <w:sz w:val="20"/>
          <w:szCs w:val="20"/>
          <w14:ligatures w14:val="none"/>
        </w:rPr>
      </w:pPr>
      <w:r w:rsidRPr="00651A4D">
        <w:rPr>
          <w:rFonts w:ascii="Calibri" w:eastAsia="Times New Roman" w:hAnsi="Calibri" w:cs="Calibri"/>
          <w:b/>
          <w:bCs/>
          <w:color w:val="000000"/>
          <w:kern w:val="0"/>
          <w:sz w:val="20"/>
          <w:szCs w:val="20"/>
          <w14:ligatures w14:val="none"/>
        </w:rPr>
        <w:t> </w:t>
      </w:r>
    </w:p>
    <w:tbl>
      <w:tblPr>
        <w:tblStyle w:val="Grilledutableau"/>
        <w:tblW w:w="0" w:type="auto"/>
        <w:tblLook w:val="04A0" w:firstRow="1" w:lastRow="0" w:firstColumn="1" w:lastColumn="0" w:noHBand="0" w:noVBand="1"/>
      </w:tblPr>
      <w:tblGrid>
        <w:gridCol w:w="1425"/>
        <w:gridCol w:w="697"/>
        <w:gridCol w:w="991"/>
        <w:gridCol w:w="991"/>
        <w:gridCol w:w="992"/>
        <w:gridCol w:w="991"/>
        <w:gridCol w:w="992"/>
        <w:gridCol w:w="991"/>
        <w:gridCol w:w="992"/>
      </w:tblGrid>
      <w:tr w:rsidR="00555608" w14:paraId="2D69CF56" w14:textId="77777777" w:rsidTr="00CF03F8">
        <w:tc>
          <w:tcPr>
            <w:tcW w:w="2122" w:type="dxa"/>
            <w:gridSpan w:val="2"/>
            <w:vAlign w:val="center"/>
          </w:tcPr>
          <w:p w14:paraId="08B88A03" w14:textId="6A7F834D" w:rsidR="00555608" w:rsidRPr="00555608" w:rsidRDefault="00555608" w:rsidP="00CF03F8">
            <w:pPr>
              <w:jc w:val="center"/>
              <w:rPr>
                <w:rFonts w:ascii="Calibri" w:eastAsia="Times New Roman" w:hAnsi="Calibri" w:cs="Calibri"/>
                <w:b/>
                <w:bCs/>
                <w:color w:val="000000"/>
                <w:kern w:val="0"/>
                <w:sz w:val="18"/>
                <w:szCs w:val="18"/>
                <w14:ligatures w14:val="none"/>
              </w:rPr>
            </w:pPr>
            <w:r w:rsidRPr="00555608">
              <w:rPr>
                <w:rFonts w:ascii="Calibri" w:eastAsia="Times New Roman" w:hAnsi="Calibri" w:cs="Calibri"/>
                <w:b/>
                <w:bCs/>
                <w:color w:val="000000"/>
                <w:kern w:val="0"/>
                <w:sz w:val="18"/>
                <w:szCs w:val="18"/>
                <w14:ligatures w14:val="none"/>
              </w:rPr>
              <w:t>Caractéristiques</w:t>
            </w:r>
          </w:p>
        </w:tc>
        <w:tc>
          <w:tcPr>
            <w:tcW w:w="991" w:type="dxa"/>
            <w:vAlign w:val="center"/>
          </w:tcPr>
          <w:p w14:paraId="2A93498B" w14:textId="3629B662" w:rsidR="00555608" w:rsidRPr="00555608" w:rsidRDefault="00555608" w:rsidP="00550CC2">
            <w:pPr>
              <w:jc w:val="center"/>
              <w:rPr>
                <w:rFonts w:ascii="Calibri" w:eastAsia="Times New Roman" w:hAnsi="Calibri" w:cs="Calibri"/>
                <w:b/>
                <w:bCs/>
                <w:color w:val="000000"/>
                <w:kern w:val="0"/>
                <w:sz w:val="18"/>
                <w:szCs w:val="18"/>
                <w14:ligatures w14:val="none"/>
              </w:rPr>
            </w:pPr>
            <w:r w:rsidRPr="00555608">
              <w:rPr>
                <w:rFonts w:ascii="Calibri" w:eastAsia="Times New Roman" w:hAnsi="Calibri" w:cs="Calibri"/>
                <w:b/>
                <w:bCs/>
                <w:color w:val="000000"/>
                <w:kern w:val="0"/>
                <w:sz w:val="18"/>
                <w:szCs w:val="18"/>
                <w14:ligatures w14:val="none"/>
              </w:rPr>
              <w:t>ARB01</w:t>
            </w:r>
          </w:p>
        </w:tc>
        <w:tc>
          <w:tcPr>
            <w:tcW w:w="991" w:type="dxa"/>
            <w:vAlign w:val="center"/>
          </w:tcPr>
          <w:p w14:paraId="6F7912AA" w14:textId="3D9C2FAC" w:rsidR="00555608" w:rsidRPr="00555608" w:rsidRDefault="00555608" w:rsidP="00550CC2">
            <w:pPr>
              <w:jc w:val="center"/>
              <w:rPr>
                <w:rFonts w:ascii="Calibri" w:eastAsia="Times New Roman" w:hAnsi="Calibri" w:cs="Calibri"/>
                <w:b/>
                <w:bCs/>
                <w:color w:val="000000"/>
                <w:kern w:val="0"/>
                <w:sz w:val="18"/>
                <w:szCs w:val="18"/>
                <w14:ligatures w14:val="none"/>
              </w:rPr>
            </w:pPr>
            <w:r w:rsidRPr="00555608">
              <w:rPr>
                <w:rFonts w:ascii="Calibri" w:eastAsia="Times New Roman" w:hAnsi="Calibri" w:cs="Calibri"/>
                <w:b/>
                <w:bCs/>
                <w:color w:val="000000"/>
                <w:kern w:val="0"/>
                <w:sz w:val="18"/>
                <w:szCs w:val="18"/>
                <w14:ligatures w14:val="none"/>
              </w:rPr>
              <w:t>ARB02</w:t>
            </w:r>
          </w:p>
        </w:tc>
        <w:tc>
          <w:tcPr>
            <w:tcW w:w="992" w:type="dxa"/>
            <w:vAlign w:val="center"/>
          </w:tcPr>
          <w:p w14:paraId="12CDF44E" w14:textId="71FED6CA" w:rsidR="00555608" w:rsidRPr="00555608" w:rsidRDefault="00555608" w:rsidP="00550CC2">
            <w:pPr>
              <w:jc w:val="center"/>
              <w:rPr>
                <w:rFonts w:ascii="Calibri" w:eastAsia="Times New Roman" w:hAnsi="Calibri" w:cs="Calibri"/>
                <w:b/>
                <w:bCs/>
                <w:color w:val="000000"/>
                <w:kern w:val="0"/>
                <w:sz w:val="18"/>
                <w:szCs w:val="18"/>
                <w14:ligatures w14:val="none"/>
              </w:rPr>
            </w:pPr>
            <w:r w:rsidRPr="00555608">
              <w:rPr>
                <w:rFonts w:ascii="Calibri" w:eastAsia="Times New Roman" w:hAnsi="Calibri" w:cs="Calibri"/>
                <w:b/>
                <w:bCs/>
                <w:color w:val="000000"/>
                <w:kern w:val="0"/>
                <w:sz w:val="18"/>
                <w:szCs w:val="18"/>
                <w14:ligatures w14:val="none"/>
              </w:rPr>
              <w:t>ARB03</w:t>
            </w:r>
          </w:p>
        </w:tc>
        <w:tc>
          <w:tcPr>
            <w:tcW w:w="991" w:type="dxa"/>
            <w:vAlign w:val="center"/>
          </w:tcPr>
          <w:p w14:paraId="02220139" w14:textId="32D1BE66" w:rsidR="00555608" w:rsidRPr="00555608" w:rsidRDefault="00555608" w:rsidP="00550CC2">
            <w:pPr>
              <w:jc w:val="center"/>
              <w:rPr>
                <w:rFonts w:ascii="Calibri" w:eastAsia="Times New Roman" w:hAnsi="Calibri" w:cs="Calibri"/>
                <w:b/>
                <w:bCs/>
                <w:color w:val="000000"/>
                <w:kern w:val="0"/>
                <w:sz w:val="18"/>
                <w:szCs w:val="18"/>
                <w14:ligatures w14:val="none"/>
              </w:rPr>
            </w:pPr>
            <w:r w:rsidRPr="00555608">
              <w:rPr>
                <w:rFonts w:ascii="Calibri" w:eastAsia="Times New Roman" w:hAnsi="Calibri" w:cs="Calibri"/>
                <w:b/>
                <w:bCs/>
                <w:color w:val="000000"/>
                <w:kern w:val="0"/>
                <w:sz w:val="18"/>
                <w:szCs w:val="18"/>
                <w14:ligatures w14:val="none"/>
              </w:rPr>
              <w:t>ARB04</w:t>
            </w:r>
          </w:p>
        </w:tc>
        <w:tc>
          <w:tcPr>
            <w:tcW w:w="992" w:type="dxa"/>
            <w:vAlign w:val="center"/>
          </w:tcPr>
          <w:p w14:paraId="6D95939D" w14:textId="21D81CD7" w:rsidR="00555608" w:rsidRPr="00555608" w:rsidRDefault="00555608" w:rsidP="00550CC2">
            <w:pPr>
              <w:jc w:val="center"/>
              <w:rPr>
                <w:rFonts w:ascii="Calibri" w:eastAsia="Times New Roman" w:hAnsi="Calibri" w:cs="Calibri"/>
                <w:b/>
                <w:bCs/>
                <w:color w:val="000000"/>
                <w:kern w:val="0"/>
                <w:sz w:val="18"/>
                <w:szCs w:val="18"/>
                <w14:ligatures w14:val="none"/>
              </w:rPr>
            </w:pPr>
            <w:r w:rsidRPr="00555608">
              <w:rPr>
                <w:rFonts w:ascii="Calibri" w:eastAsia="Times New Roman" w:hAnsi="Calibri" w:cs="Calibri"/>
                <w:b/>
                <w:bCs/>
                <w:color w:val="000000"/>
                <w:kern w:val="0"/>
                <w:sz w:val="18"/>
                <w:szCs w:val="18"/>
                <w14:ligatures w14:val="none"/>
              </w:rPr>
              <w:t>ARB05</w:t>
            </w:r>
          </w:p>
        </w:tc>
        <w:tc>
          <w:tcPr>
            <w:tcW w:w="991" w:type="dxa"/>
            <w:vAlign w:val="center"/>
          </w:tcPr>
          <w:p w14:paraId="1E4CD8D0" w14:textId="2DFA63E4" w:rsidR="00555608" w:rsidRPr="00555608" w:rsidRDefault="00555608" w:rsidP="00550CC2">
            <w:pPr>
              <w:jc w:val="center"/>
              <w:rPr>
                <w:rFonts w:ascii="Calibri" w:eastAsia="Times New Roman" w:hAnsi="Calibri" w:cs="Calibri"/>
                <w:b/>
                <w:bCs/>
                <w:color w:val="000000"/>
                <w:kern w:val="0"/>
                <w:sz w:val="18"/>
                <w:szCs w:val="18"/>
                <w14:ligatures w14:val="none"/>
              </w:rPr>
            </w:pPr>
            <w:r w:rsidRPr="00555608">
              <w:rPr>
                <w:rFonts w:ascii="Calibri" w:eastAsia="Times New Roman" w:hAnsi="Calibri" w:cs="Calibri"/>
                <w:b/>
                <w:bCs/>
                <w:color w:val="000000"/>
                <w:kern w:val="0"/>
                <w:sz w:val="18"/>
                <w:szCs w:val="18"/>
                <w14:ligatures w14:val="none"/>
              </w:rPr>
              <w:t>ARB06</w:t>
            </w:r>
          </w:p>
        </w:tc>
        <w:tc>
          <w:tcPr>
            <w:tcW w:w="992" w:type="dxa"/>
            <w:vAlign w:val="center"/>
          </w:tcPr>
          <w:p w14:paraId="052667D3" w14:textId="440688E2" w:rsidR="00555608" w:rsidRPr="00555608" w:rsidRDefault="00555608" w:rsidP="00550CC2">
            <w:pPr>
              <w:jc w:val="center"/>
              <w:rPr>
                <w:rFonts w:ascii="Calibri" w:eastAsia="Times New Roman" w:hAnsi="Calibri" w:cs="Calibri"/>
                <w:b/>
                <w:bCs/>
                <w:color w:val="000000"/>
                <w:kern w:val="0"/>
                <w:sz w:val="18"/>
                <w:szCs w:val="18"/>
                <w14:ligatures w14:val="none"/>
              </w:rPr>
            </w:pPr>
            <w:r w:rsidRPr="00555608">
              <w:rPr>
                <w:rFonts w:ascii="Calibri" w:eastAsia="Times New Roman" w:hAnsi="Calibri" w:cs="Calibri"/>
                <w:b/>
                <w:bCs/>
                <w:color w:val="000000"/>
                <w:kern w:val="0"/>
                <w:sz w:val="18"/>
                <w:szCs w:val="18"/>
                <w14:ligatures w14:val="none"/>
              </w:rPr>
              <w:t>ARB07</w:t>
            </w:r>
          </w:p>
        </w:tc>
      </w:tr>
      <w:tr w:rsidR="00550CC2" w14:paraId="6EF26D04" w14:textId="77777777" w:rsidTr="00CF03F8">
        <w:tc>
          <w:tcPr>
            <w:tcW w:w="1425" w:type="dxa"/>
            <w:vAlign w:val="center"/>
          </w:tcPr>
          <w:p w14:paraId="4F43ED3C" w14:textId="32B5C725" w:rsidR="00264654" w:rsidRPr="00555608" w:rsidRDefault="00264654" w:rsidP="00CF03F8">
            <w:pPr>
              <w:rPr>
                <w:rFonts w:ascii="Calibri" w:eastAsia="Times New Roman" w:hAnsi="Calibri" w:cs="Calibri"/>
                <w:b/>
                <w:bCs/>
                <w:color w:val="000000"/>
                <w:kern w:val="0"/>
                <w:sz w:val="18"/>
                <w:szCs w:val="18"/>
                <w14:ligatures w14:val="none"/>
              </w:rPr>
            </w:pPr>
            <w:r w:rsidRPr="00555608">
              <w:rPr>
                <w:rFonts w:ascii="Calibri" w:eastAsia="Times New Roman" w:hAnsi="Calibri" w:cs="Calibri"/>
                <w:b/>
                <w:bCs/>
                <w:color w:val="000000"/>
                <w:kern w:val="0"/>
                <w:sz w:val="18"/>
                <w:szCs w:val="18"/>
                <w14:ligatures w14:val="none"/>
              </w:rPr>
              <w:t>Débit d’air nom</w:t>
            </w:r>
          </w:p>
        </w:tc>
        <w:tc>
          <w:tcPr>
            <w:tcW w:w="697" w:type="dxa"/>
            <w:vAlign w:val="center"/>
          </w:tcPr>
          <w:p w14:paraId="7BF0EC36" w14:textId="12EDDE72" w:rsidR="00264654" w:rsidRPr="00555608" w:rsidRDefault="001D06A1" w:rsidP="00550CC2">
            <w:pPr>
              <w:jc w:val="center"/>
              <w:rPr>
                <w:rFonts w:ascii="Calibri" w:eastAsia="Times New Roman" w:hAnsi="Calibri" w:cs="Calibri"/>
                <w:color w:val="000000"/>
                <w:kern w:val="0"/>
                <w:sz w:val="18"/>
                <w:szCs w:val="18"/>
                <w14:ligatures w14:val="none"/>
              </w:rPr>
            </w:pPr>
            <w:r w:rsidRPr="00555608">
              <w:rPr>
                <w:rFonts w:ascii="Calibri" w:eastAsia="Times New Roman" w:hAnsi="Calibri" w:cs="Calibri"/>
                <w:color w:val="000000"/>
                <w:kern w:val="0"/>
                <w:sz w:val="18"/>
                <w:szCs w:val="18"/>
                <w14:ligatures w14:val="none"/>
              </w:rPr>
              <w:t>m3/h</w:t>
            </w:r>
          </w:p>
        </w:tc>
        <w:tc>
          <w:tcPr>
            <w:tcW w:w="991" w:type="dxa"/>
            <w:vAlign w:val="center"/>
          </w:tcPr>
          <w:p w14:paraId="64A2D684" w14:textId="6434C5EA" w:rsidR="00264654" w:rsidRPr="00555608" w:rsidRDefault="00083E8A" w:rsidP="00550CC2">
            <w:pPr>
              <w:jc w:val="center"/>
              <w:rPr>
                <w:rFonts w:ascii="Calibri" w:eastAsia="Times New Roman" w:hAnsi="Calibri" w:cs="Calibri"/>
                <w:color w:val="000000"/>
                <w:kern w:val="0"/>
                <w:sz w:val="18"/>
                <w:szCs w:val="18"/>
                <w14:ligatures w14:val="none"/>
              </w:rPr>
            </w:pPr>
            <w:r w:rsidRPr="00555608">
              <w:rPr>
                <w:rFonts w:ascii="Calibri" w:eastAsia="Times New Roman" w:hAnsi="Calibri" w:cs="Calibri"/>
                <w:color w:val="000000"/>
                <w:kern w:val="0"/>
                <w:sz w:val="18"/>
                <w:szCs w:val="18"/>
                <w14:ligatures w14:val="none"/>
              </w:rPr>
              <w:t>600</w:t>
            </w:r>
          </w:p>
        </w:tc>
        <w:tc>
          <w:tcPr>
            <w:tcW w:w="991" w:type="dxa"/>
            <w:vAlign w:val="center"/>
          </w:tcPr>
          <w:p w14:paraId="560C6C61" w14:textId="258C0DA4" w:rsidR="00264654" w:rsidRPr="00555608" w:rsidRDefault="00083E8A" w:rsidP="00550CC2">
            <w:pPr>
              <w:jc w:val="center"/>
              <w:rPr>
                <w:rFonts w:ascii="Calibri" w:eastAsia="Times New Roman" w:hAnsi="Calibri" w:cs="Calibri"/>
                <w:color w:val="000000"/>
                <w:kern w:val="0"/>
                <w:sz w:val="18"/>
                <w:szCs w:val="18"/>
                <w14:ligatures w14:val="none"/>
              </w:rPr>
            </w:pPr>
            <w:r w:rsidRPr="00555608">
              <w:rPr>
                <w:rFonts w:ascii="Calibri" w:eastAsia="Times New Roman" w:hAnsi="Calibri" w:cs="Calibri"/>
                <w:color w:val="000000"/>
                <w:kern w:val="0"/>
                <w:sz w:val="18"/>
                <w:szCs w:val="18"/>
                <w14:ligatures w14:val="none"/>
              </w:rPr>
              <w:t>1100</w:t>
            </w:r>
          </w:p>
        </w:tc>
        <w:tc>
          <w:tcPr>
            <w:tcW w:w="992" w:type="dxa"/>
            <w:vAlign w:val="center"/>
          </w:tcPr>
          <w:p w14:paraId="35A6AAB1" w14:textId="7BB79C97" w:rsidR="00264654" w:rsidRPr="00555608" w:rsidRDefault="00083E8A" w:rsidP="00550CC2">
            <w:pPr>
              <w:jc w:val="center"/>
              <w:rPr>
                <w:rFonts w:ascii="Calibri" w:eastAsia="Times New Roman" w:hAnsi="Calibri" w:cs="Calibri"/>
                <w:color w:val="000000"/>
                <w:kern w:val="0"/>
                <w:sz w:val="18"/>
                <w:szCs w:val="18"/>
                <w14:ligatures w14:val="none"/>
              </w:rPr>
            </w:pPr>
            <w:r w:rsidRPr="00555608">
              <w:rPr>
                <w:rFonts w:ascii="Calibri" w:eastAsia="Times New Roman" w:hAnsi="Calibri" w:cs="Calibri"/>
                <w:color w:val="000000"/>
                <w:kern w:val="0"/>
                <w:sz w:val="18"/>
                <w:szCs w:val="18"/>
                <w14:ligatures w14:val="none"/>
              </w:rPr>
              <w:t>1600</w:t>
            </w:r>
          </w:p>
        </w:tc>
        <w:tc>
          <w:tcPr>
            <w:tcW w:w="991" w:type="dxa"/>
            <w:vAlign w:val="center"/>
          </w:tcPr>
          <w:p w14:paraId="55EF1FE4" w14:textId="66F0AA48" w:rsidR="00264654" w:rsidRPr="00555608" w:rsidRDefault="00083E8A" w:rsidP="00550CC2">
            <w:pPr>
              <w:jc w:val="center"/>
              <w:rPr>
                <w:rFonts w:ascii="Calibri" w:eastAsia="Times New Roman" w:hAnsi="Calibri" w:cs="Calibri"/>
                <w:color w:val="000000"/>
                <w:kern w:val="0"/>
                <w:sz w:val="18"/>
                <w:szCs w:val="18"/>
                <w14:ligatures w14:val="none"/>
              </w:rPr>
            </w:pPr>
            <w:r w:rsidRPr="00555608">
              <w:rPr>
                <w:rFonts w:ascii="Calibri" w:eastAsia="Times New Roman" w:hAnsi="Calibri" w:cs="Calibri"/>
                <w:color w:val="000000"/>
                <w:kern w:val="0"/>
                <w:sz w:val="18"/>
                <w:szCs w:val="18"/>
                <w14:ligatures w14:val="none"/>
              </w:rPr>
              <w:t>2100</w:t>
            </w:r>
          </w:p>
        </w:tc>
        <w:tc>
          <w:tcPr>
            <w:tcW w:w="992" w:type="dxa"/>
            <w:vAlign w:val="center"/>
          </w:tcPr>
          <w:p w14:paraId="51A754A1" w14:textId="3558FFF5" w:rsidR="00264654" w:rsidRPr="00555608" w:rsidRDefault="00083E8A" w:rsidP="00550CC2">
            <w:pPr>
              <w:jc w:val="center"/>
              <w:rPr>
                <w:rFonts w:ascii="Calibri" w:eastAsia="Times New Roman" w:hAnsi="Calibri" w:cs="Calibri"/>
                <w:color w:val="000000"/>
                <w:kern w:val="0"/>
                <w:sz w:val="18"/>
                <w:szCs w:val="18"/>
                <w14:ligatures w14:val="none"/>
              </w:rPr>
            </w:pPr>
            <w:r w:rsidRPr="00555608">
              <w:rPr>
                <w:rFonts w:ascii="Calibri" w:eastAsia="Times New Roman" w:hAnsi="Calibri" w:cs="Calibri"/>
                <w:color w:val="000000"/>
                <w:kern w:val="0"/>
                <w:sz w:val="18"/>
                <w:szCs w:val="18"/>
                <w14:ligatures w14:val="none"/>
              </w:rPr>
              <w:t>2900</w:t>
            </w:r>
          </w:p>
        </w:tc>
        <w:tc>
          <w:tcPr>
            <w:tcW w:w="991" w:type="dxa"/>
            <w:vAlign w:val="center"/>
          </w:tcPr>
          <w:p w14:paraId="1B66866C" w14:textId="58D29C85" w:rsidR="00264654" w:rsidRPr="00555608" w:rsidRDefault="00083E8A" w:rsidP="00550CC2">
            <w:pPr>
              <w:jc w:val="center"/>
              <w:rPr>
                <w:rFonts w:ascii="Calibri" w:eastAsia="Times New Roman" w:hAnsi="Calibri" w:cs="Calibri"/>
                <w:color w:val="000000"/>
                <w:kern w:val="0"/>
                <w:sz w:val="18"/>
                <w:szCs w:val="18"/>
                <w14:ligatures w14:val="none"/>
              </w:rPr>
            </w:pPr>
            <w:r w:rsidRPr="00555608">
              <w:rPr>
                <w:rFonts w:ascii="Calibri" w:eastAsia="Times New Roman" w:hAnsi="Calibri" w:cs="Calibri"/>
                <w:color w:val="000000"/>
                <w:kern w:val="0"/>
                <w:sz w:val="18"/>
                <w:szCs w:val="18"/>
                <w14:ligatures w14:val="none"/>
              </w:rPr>
              <w:t>3750</w:t>
            </w:r>
          </w:p>
        </w:tc>
        <w:tc>
          <w:tcPr>
            <w:tcW w:w="992" w:type="dxa"/>
            <w:vAlign w:val="center"/>
          </w:tcPr>
          <w:p w14:paraId="473FA038" w14:textId="2224386C" w:rsidR="00264654" w:rsidRPr="00555608" w:rsidRDefault="00083E8A" w:rsidP="00550CC2">
            <w:pPr>
              <w:jc w:val="center"/>
              <w:rPr>
                <w:rFonts w:ascii="Calibri" w:eastAsia="Times New Roman" w:hAnsi="Calibri" w:cs="Calibri"/>
                <w:color w:val="000000"/>
                <w:kern w:val="0"/>
                <w:sz w:val="18"/>
                <w:szCs w:val="18"/>
                <w14:ligatures w14:val="none"/>
              </w:rPr>
            </w:pPr>
            <w:r w:rsidRPr="00555608">
              <w:rPr>
                <w:rFonts w:ascii="Calibri" w:eastAsia="Times New Roman" w:hAnsi="Calibri" w:cs="Calibri"/>
                <w:color w:val="000000"/>
                <w:kern w:val="0"/>
                <w:sz w:val="18"/>
                <w:szCs w:val="18"/>
                <w14:ligatures w14:val="none"/>
              </w:rPr>
              <w:t>5000</w:t>
            </w:r>
          </w:p>
        </w:tc>
      </w:tr>
      <w:tr w:rsidR="00F36445" w14:paraId="7BA32BFC" w14:textId="77777777" w:rsidTr="00CF03F8">
        <w:tc>
          <w:tcPr>
            <w:tcW w:w="1425" w:type="dxa"/>
            <w:vAlign w:val="center"/>
          </w:tcPr>
          <w:p w14:paraId="654D2923" w14:textId="6E245230" w:rsidR="00F36445" w:rsidRPr="00555608" w:rsidRDefault="00F36445" w:rsidP="00CF03F8">
            <w:pPr>
              <w:rPr>
                <w:rFonts w:ascii="Calibri" w:eastAsia="Times New Roman" w:hAnsi="Calibri" w:cs="Calibri"/>
                <w:b/>
                <w:bCs/>
                <w:color w:val="000000"/>
                <w:kern w:val="0"/>
                <w:sz w:val="18"/>
                <w:szCs w:val="18"/>
                <w14:ligatures w14:val="none"/>
              </w:rPr>
            </w:pPr>
            <w:r w:rsidRPr="00555608">
              <w:rPr>
                <w:rFonts w:ascii="Calibri" w:eastAsia="Times New Roman" w:hAnsi="Calibri" w:cs="Calibri"/>
                <w:b/>
                <w:bCs/>
                <w:color w:val="000000"/>
                <w:kern w:val="0"/>
                <w:sz w:val="18"/>
                <w:szCs w:val="18"/>
                <w14:ligatures w14:val="none"/>
              </w:rPr>
              <w:t>Hauteur</w:t>
            </w:r>
          </w:p>
        </w:tc>
        <w:tc>
          <w:tcPr>
            <w:tcW w:w="697" w:type="dxa"/>
            <w:vMerge w:val="restart"/>
            <w:vAlign w:val="center"/>
          </w:tcPr>
          <w:p w14:paraId="5C301920" w14:textId="50AF5D7A" w:rsidR="00F36445" w:rsidRPr="00555608" w:rsidRDefault="00F36445" w:rsidP="00550CC2">
            <w:pPr>
              <w:jc w:val="center"/>
              <w:rPr>
                <w:rFonts w:ascii="Calibri" w:eastAsia="Times New Roman" w:hAnsi="Calibri" w:cs="Calibri"/>
                <w:color w:val="000000"/>
                <w:kern w:val="0"/>
                <w:sz w:val="18"/>
                <w:szCs w:val="18"/>
                <w14:ligatures w14:val="none"/>
              </w:rPr>
            </w:pPr>
            <w:r w:rsidRPr="00555608">
              <w:rPr>
                <w:rFonts w:ascii="Calibri" w:eastAsia="Times New Roman" w:hAnsi="Calibri" w:cs="Calibri"/>
                <w:color w:val="000000"/>
                <w:kern w:val="0"/>
                <w:sz w:val="18"/>
                <w:szCs w:val="18"/>
                <w14:ligatures w14:val="none"/>
              </w:rPr>
              <w:t>mm</w:t>
            </w:r>
          </w:p>
        </w:tc>
        <w:tc>
          <w:tcPr>
            <w:tcW w:w="991" w:type="dxa"/>
            <w:vAlign w:val="center"/>
          </w:tcPr>
          <w:p w14:paraId="3C40D2AB" w14:textId="4E60CC20" w:rsidR="00F36445" w:rsidRPr="00555608" w:rsidRDefault="00C01BA3" w:rsidP="00550CC2">
            <w:pPr>
              <w:jc w:val="center"/>
              <w:rPr>
                <w:rFonts w:ascii="Calibri" w:eastAsia="Times New Roman" w:hAnsi="Calibri" w:cs="Calibri"/>
                <w:color w:val="000000"/>
                <w:kern w:val="0"/>
                <w:sz w:val="18"/>
                <w:szCs w:val="18"/>
                <w14:ligatures w14:val="none"/>
              </w:rPr>
            </w:pPr>
            <w:r w:rsidRPr="00555608">
              <w:rPr>
                <w:rFonts w:ascii="Calibri" w:eastAsia="Times New Roman" w:hAnsi="Calibri" w:cs="Calibri"/>
                <w:color w:val="000000"/>
                <w:kern w:val="0"/>
                <w:sz w:val="18"/>
                <w:szCs w:val="18"/>
                <w14:ligatures w14:val="none"/>
              </w:rPr>
              <w:t>960</w:t>
            </w:r>
          </w:p>
        </w:tc>
        <w:tc>
          <w:tcPr>
            <w:tcW w:w="991" w:type="dxa"/>
            <w:vAlign w:val="center"/>
          </w:tcPr>
          <w:p w14:paraId="1DDEAF22" w14:textId="52EB8759" w:rsidR="00F36445" w:rsidRPr="00555608" w:rsidRDefault="00C01BA3" w:rsidP="00550CC2">
            <w:pPr>
              <w:jc w:val="center"/>
              <w:rPr>
                <w:rFonts w:ascii="Calibri" w:eastAsia="Times New Roman" w:hAnsi="Calibri" w:cs="Calibri"/>
                <w:color w:val="000000"/>
                <w:kern w:val="0"/>
                <w:sz w:val="18"/>
                <w:szCs w:val="18"/>
                <w14:ligatures w14:val="none"/>
              </w:rPr>
            </w:pPr>
            <w:r w:rsidRPr="00555608">
              <w:rPr>
                <w:rFonts w:ascii="Calibri" w:eastAsia="Times New Roman" w:hAnsi="Calibri" w:cs="Calibri"/>
                <w:color w:val="000000"/>
                <w:kern w:val="0"/>
                <w:sz w:val="18"/>
                <w:szCs w:val="18"/>
                <w14:ligatures w14:val="none"/>
              </w:rPr>
              <w:t>1050</w:t>
            </w:r>
          </w:p>
        </w:tc>
        <w:tc>
          <w:tcPr>
            <w:tcW w:w="992" w:type="dxa"/>
            <w:vAlign w:val="center"/>
          </w:tcPr>
          <w:p w14:paraId="02F169FF" w14:textId="7E4E8C61" w:rsidR="00F36445" w:rsidRPr="00555608" w:rsidRDefault="00C01BA3" w:rsidP="00550CC2">
            <w:pPr>
              <w:jc w:val="center"/>
              <w:rPr>
                <w:rFonts w:ascii="Calibri" w:eastAsia="Times New Roman" w:hAnsi="Calibri" w:cs="Calibri"/>
                <w:color w:val="000000"/>
                <w:kern w:val="0"/>
                <w:sz w:val="18"/>
                <w:szCs w:val="18"/>
                <w14:ligatures w14:val="none"/>
              </w:rPr>
            </w:pPr>
            <w:r w:rsidRPr="00555608">
              <w:rPr>
                <w:rFonts w:ascii="Calibri" w:eastAsia="Times New Roman" w:hAnsi="Calibri" w:cs="Calibri"/>
                <w:color w:val="000000"/>
                <w:kern w:val="0"/>
                <w:sz w:val="18"/>
                <w:szCs w:val="18"/>
                <w14:ligatures w14:val="none"/>
              </w:rPr>
              <w:t>1150</w:t>
            </w:r>
          </w:p>
        </w:tc>
        <w:tc>
          <w:tcPr>
            <w:tcW w:w="991" w:type="dxa"/>
            <w:vAlign w:val="center"/>
          </w:tcPr>
          <w:p w14:paraId="027C096C" w14:textId="6DF3BE85" w:rsidR="00F36445" w:rsidRPr="00555608" w:rsidRDefault="00C01BA3" w:rsidP="00550CC2">
            <w:pPr>
              <w:jc w:val="center"/>
              <w:rPr>
                <w:rFonts w:ascii="Calibri" w:eastAsia="Times New Roman" w:hAnsi="Calibri" w:cs="Calibri"/>
                <w:color w:val="000000"/>
                <w:kern w:val="0"/>
                <w:sz w:val="18"/>
                <w:szCs w:val="18"/>
                <w14:ligatures w14:val="none"/>
              </w:rPr>
            </w:pPr>
            <w:r w:rsidRPr="00555608">
              <w:rPr>
                <w:rFonts w:ascii="Calibri" w:eastAsia="Times New Roman" w:hAnsi="Calibri" w:cs="Calibri"/>
                <w:color w:val="000000"/>
                <w:kern w:val="0"/>
                <w:sz w:val="18"/>
                <w:szCs w:val="18"/>
                <w14:ligatures w14:val="none"/>
              </w:rPr>
              <w:t>1250</w:t>
            </w:r>
          </w:p>
        </w:tc>
        <w:tc>
          <w:tcPr>
            <w:tcW w:w="992" w:type="dxa"/>
            <w:vAlign w:val="center"/>
          </w:tcPr>
          <w:p w14:paraId="6B822709" w14:textId="43FA9ED3" w:rsidR="00F36445" w:rsidRPr="00555608" w:rsidRDefault="00C01BA3" w:rsidP="00550CC2">
            <w:pPr>
              <w:jc w:val="center"/>
              <w:rPr>
                <w:rFonts w:ascii="Calibri" w:eastAsia="Times New Roman" w:hAnsi="Calibri" w:cs="Calibri"/>
                <w:color w:val="000000"/>
                <w:kern w:val="0"/>
                <w:sz w:val="18"/>
                <w:szCs w:val="18"/>
                <w14:ligatures w14:val="none"/>
              </w:rPr>
            </w:pPr>
            <w:r w:rsidRPr="00555608">
              <w:rPr>
                <w:rFonts w:ascii="Calibri" w:eastAsia="Times New Roman" w:hAnsi="Calibri" w:cs="Calibri"/>
                <w:color w:val="000000"/>
                <w:kern w:val="0"/>
                <w:sz w:val="18"/>
                <w:szCs w:val="18"/>
                <w14:ligatures w14:val="none"/>
              </w:rPr>
              <w:t>1400</w:t>
            </w:r>
          </w:p>
        </w:tc>
        <w:tc>
          <w:tcPr>
            <w:tcW w:w="991" w:type="dxa"/>
            <w:vAlign w:val="center"/>
          </w:tcPr>
          <w:p w14:paraId="7B207AF3" w14:textId="1415222A" w:rsidR="00F36445" w:rsidRPr="00555608" w:rsidRDefault="00C01BA3" w:rsidP="00550CC2">
            <w:pPr>
              <w:jc w:val="center"/>
              <w:rPr>
                <w:rFonts w:ascii="Calibri" w:eastAsia="Times New Roman" w:hAnsi="Calibri" w:cs="Calibri"/>
                <w:color w:val="000000"/>
                <w:kern w:val="0"/>
                <w:sz w:val="18"/>
                <w:szCs w:val="18"/>
                <w14:ligatures w14:val="none"/>
              </w:rPr>
            </w:pPr>
            <w:r w:rsidRPr="00555608">
              <w:rPr>
                <w:rFonts w:ascii="Calibri" w:eastAsia="Times New Roman" w:hAnsi="Calibri" w:cs="Calibri"/>
                <w:color w:val="000000"/>
                <w:kern w:val="0"/>
                <w:sz w:val="18"/>
                <w:szCs w:val="18"/>
                <w14:ligatures w14:val="none"/>
              </w:rPr>
              <w:t>1450</w:t>
            </w:r>
          </w:p>
        </w:tc>
        <w:tc>
          <w:tcPr>
            <w:tcW w:w="992" w:type="dxa"/>
            <w:vAlign w:val="center"/>
          </w:tcPr>
          <w:p w14:paraId="2819AA33" w14:textId="249ECF34" w:rsidR="00F36445" w:rsidRPr="00555608" w:rsidRDefault="00C01BA3" w:rsidP="00550CC2">
            <w:pPr>
              <w:jc w:val="center"/>
              <w:rPr>
                <w:rFonts w:ascii="Calibri" w:eastAsia="Times New Roman" w:hAnsi="Calibri" w:cs="Calibri"/>
                <w:color w:val="000000"/>
                <w:kern w:val="0"/>
                <w:sz w:val="18"/>
                <w:szCs w:val="18"/>
                <w14:ligatures w14:val="none"/>
              </w:rPr>
            </w:pPr>
            <w:r w:rsidRPr="00555608">
              <w:rPr>
                <w:rFonts w:ascii="Calibri" w:eastAsia="Times New Roman" w:hAnsi="Calibri" w:cs="Calibri"/>
                <w:color w:val="000000"/>
                <w:kern w:val="0"/>
                <w:sz w:val="18"/>
                <w:szCs w:val="18"/>
                <w14:ligatures w14:val="none"/>
              </w:rPr>
              <w:t>1700</w:t>
            </w:r>
          </w:p>
        </w:tc>
      </w:tr>
      <w:tr w:rsidR="00F36445" w14:paraId="036ECDB1" w14:textId="77777777" w:rsidTr="00CF03F8">
        <w:tc>
          <w:tcPr>
            <w:tcW w:w="1425" w:type="dxa"/>
            <w:vAlign w:val="center"/>
          </w:tcPr>
          <w:p w14:paraId="3DDB4AFF" w14:textId="1978D243" w:rsidR="00F36445" w:rsidRPr="00555608" w:rsidRDefault="00F36445" w:rsidP="00CF03F8">
            <w:pPr>
              <w:rPr>
                <w:rFonts w:ascii="Calibri" w:eastAsia="Times New Roman" w:hAnsi="Calibri" w:cs="Calibri"/>
                <w:b/>
                <w:bCs/>
                <w:color w:val="000000"/>
                <w:kern w:val="0"/>
                <w:sz w:val="18"/>
                <w:szCs w:val="18"/>
                <w14:ligatures w14:val="none"/>
              </w:rPr>
            </w:pPr>
            <w:r w:rsidRPr="00555608">
              <w:rPr>
                <w:rFonts w:ascii="Calibri" w:eastAsia="Times New Roman" w:hAnsi="Calibri" w:cs="Calibri"/>
                <w:b/>
                <w:bCs/>
                <w:color w:val="000000"/>
                <w:kern w:val="0"/>
                <w:sz w:val="18"/>
                <w:szCs w:val="18"/>
                <w14:ligatures w14:val="none"/>
              </w:rPr>
              <w:t>Largeur</w:t>
            </w:r>
          </w:p>
        </w:tc>
        <w:tc>
          <w:tcPr>
            <w:tcW w:w="697" w:type="dxa"/>
            <w:vMerge/>
            <w:vAlign w:val="center"/>
          </w:tcPr>
          <w:p w14:paraId="20D8FA92" w14:textId="77777777" w:rsidR="00F36445" w:rsidRPr="00555608" w:rsidRDefault="00F36445" w:rsidP="00550CC2">
            <w:pPr>
              <w:jc w:val="center"/>
              <w:rPr>
                <w:rFonts w:ascii="Calibri" w:eastAsia="Times New Roman" w:hAnsi="Calibri" w:cs="Calibri"/>
                <w:color w:val="000000"/>
                <w:kern w:val="0"/>
                <w:sz w:val="18"/>
                <w:szCs w:val="18"/>
                <w14:ligatures w14:val="none"/>
              </w:rPr>
            </w:pPr>
          </w:p>
        </w:tc>
        <w:tc>
          <w:tcPr>
            <w:tcW w:w="991" w:type="dxa"/>
            <w:vAlign w:val="center"/>
          </w:tcPr>
          <w:p w14:paraId="3F117606" w14:textId="6D558315" w:rsidR="00F36445" w:rsidRPr="00555608" w:rsidRDefault="00C01BA3" w:rsidP="00550CC2">
            <w:pPr>
              <w:jc w:val="center"/>
              <w:rPr>
                <w:rFonts w:ascii="Calibri" w:eastAsia="Times New Roman" w:hAnsi="Calibri" w:cs="Calibri"/>
                <w:color w:val="000000"/>
                <w:kern w:val="0"/>
                <w:sz w:val="18"/>
                <w:szCs w:val="18"/>
                <w14:ligatures w14:val="none"/>
              </w:rPr>
            </w:pPr>
            <w:r w:rsidRPr="00555608">
              <w:rPr>
                <w:rFonts w:ascii="Calibri" w:eastAsia="Times New Roman" w:hAnsi="Calibri" w:cs="Calibri"/>
                <w:color w:val="000000"/>
                <w:kern w:val="0"/>
                <w:sz w:val="18"/>
                <w:szCs w:val="18"/>
                <w14:ligatures w14:val="none"/>
              </w:rPr>
              <w:t>650</w:t>
            </w:r>
          </w:p>
        </w:tc>
        <w:tc>
          <w:tcPr>
            <w:tcW w:w="991" w:type="dxa"/>
            <w:vAlign w:val="center"/>
          </w:tcPr>
          <w:p w14:paraId="1BE9ACDB" w14:textId="253A1893" w:rsidR="00F36445" w:rsidRPr="00555608" w:rsidRDefault="00C01BA3" w:rsidP="00550CC2">
            <w:pPr>
              <w:jc w:val="center"/>
              <w:rPr>
                <w:rFonts w:ascii="Calibri" w:eastAsia="Times New Roman" w:hAnsi="Calibri" w:cs="Calibri"/>
                <w:color w:val="000000"/>
                <w:kern w:val="0"/>
                <w:sz w:val="18"/>
                <w:szCs w:val="18"/>
                <w14:ligatures w14:val="none"/>
              </w:rPr>
            </w:pPr>
            <w:r w:rsidRPr="00555608">
              <w:rPr>
                <w:rFonts w:ascii="Calibri" w:eastAsia="Times New Roman" w:hAnsi="Calibri" w:cs="Calibri"/>
                <w:color w:val="000000"/>
                <w:kern w:val="0"/>
                <w:sz w:val="18"/>
                <w:szCs w:val="18"/>
                <w14:ligatures w14:val="none"/>
              </w:rPr>
              <w:t>790</w:t>
            </w:r>
          </w:p>
        </w:tc>
        <w:tc>
          <w:tcPr>
            <w:tcW w:w="992" w:type="dxa"/>
            <w:vAlign w:val="center"/>
          </w:tcPr>
          <w:p w14:paraId="6E991DE1" w14:textId="55F0557B" w:rsidR="00F36445" w:rsidRPr="00555608" w:rsidRDefault="00C01BA3" w:rsidP="00550CC2">
            <w:pPr>
              <w:jc w:val="center"/>
              <w:rPr>
                <w:rFonts w:ascii="Calibri" w:eastAsia="Times New Roman" w:hAnsi="Calibri" w:cs="Calibri"/>
                <w:color w:val="000000"/>
                <w:kern w:val="0"/>
                <w:sz w:val="18"/>
                <w:szCs w:val="18"/>
                <w14:ligatures w14:val="none"/>
              </w:rPr>
            </w:pPr>
            <w:r w:rsidRPr="00555608">
              <w:rPr>
                <w:rFonts w:ascii="Calibri" w:eastAsia="Times New Roman" w:hAnsi="Calibri" w:cs="Calibri"/>
                <w:color w:val="000000"/>
                <w:kern w:val="0"/>
                <w:sz w:val="18"/>
                <w:szCs w:val="18"/>
                <w14:ligatures w14:val="none"/>
              </w:rPr>
              <w:t>790</w:t>
            </w:r>
          </w:p>
        </w:tc>
        <w:tc>
          <w:tcPr>
            <w:tcW w:w="991" w:type="dxa"/>
            <w:vAlign w:val="center"/>
          </w:tcPr>
          <w:p w14:paraId="031C3628" w14:textId="434CC4BC" w:rsidR="00F36445" w:rsidRPr="00555608" w:rsidRDefault="00C01BA3" w:rsidP="00550CC2">
            <w:pPr>
              <w:jc w:val="center"/>
              <w:rPr>
                <w:rFonts w:ascii="Calibri" w:eastAsia="Times New Roman" w:hAnsi="Calibri" w:cs="Calibri"/>
                <w:color w:val="000000"/>
                <w:kern w:val="0"/>
                <w:sz w:val="18"/>
                <w:szCs w:val="18"/>
                <w14:ligatures w14:val="none"/>
              </w:rPr>
            </w:pPr>
            <w:r w:rsidRPr="00555608">
              <w:rPr>
                <w:rFonts w:ascii="Calibri" w:eastAsia="Times New Roman" w:hAnsi="Calibri" w:cs="Calibri"/>
                <w:color w:val="000000"/>
                <w:kern w:val="0"/>
                <w:sz w:val="18"/>
                <w:szCs w:val="18"/>
                <w14:ligatures w14:val="none"/>
              </w:rPr>
              <w:t>890</w:t>
            </w:r>
          </w:p>
        </w:tc>
        <w:tc>
          <w:tcPr>
            <w:tcW w:w="992" w:type="dxa"/>
            <w:vAlign w:val="center"/>
          </w:tcPr>
          <w:p w14:paraId="6C5641EB" w14:textId="0111E666" w:rsidR="00F36445" w:rsidRPr="00555608" w:rsidRDefault="00C01BA3" w:rsidP="00550CC2">
            <w:pPr>
              <w:jc w:val="center"/>
              <w:rPr>
                <w:rFonts w:ascii="Calibri" w:eastAsia="Times New Roman" w:hAnsi="Calibri" w:cs="Calibri"/>
                <w:color w:val="000000"/>
                <w:kern w:val="0"/>
                <w:sz w:val="18"/>
                <w:szCs w:val="18"/>
                <w14:ligatures w14:val="none"/>
              </w:rPr>
            </w:pPr>
            <w:r w:rsidRPr="00555608">
              <w:rPr>
                <w:rFonts w:ascii="Calibri" w:eastAsia="Times New Roman" w:hAnsi="Calibri" w:cs="Calibri"/>
                <w:color w:val="000000"/>
                <w:kern w:val="0"/>
                <w:sz w:val="18"/>
                <w:szCs w:val="18"/>
                <w14:ligatures w14:val="none"/>
              </w:rPr>
              <w:t>990</w:t>
            </w:r>
          </w:p>
        </w:tc>
        <w:tc>
          <w:tcPr>
            <w:tcW w:w="991" w:type="dxa"/>
            <w:vAlign w:val="center"/>
          </w:tcPr>
          <w:p w14:paraId="442BC6B7" w14:textId="6A870235" w:rsidR="00F36445" w:rsidRPr="00555608" w:rsidRDefault="00C01BA3" w:rsidP="00550CC2">
            <w:pPr>
              <w:jc w:val="center"/>
              <w:rPr>
                <w:rFonts w:ascii="Calibri" w:eastAsia="Times New Roman" w:hAnsi="Calibri" w:cs="Calibri"/>
                <w:color w:val="000000"/>
                <w:kern w:val="0"/>
                <w:sz w:val="18"/>
                <w:szCs w:val="18"/>
                <w14:ligatures w14:val="none"/>
              </w:rPr>
            </w:pPr>
            <w:r w:rsidRPr="00555608">
              <w:rPr>
                <w:rFonts w:ascii="Calibri" w:eastAsia="Times New Roman" w:hAnsi="Calibri" w:cs="Calibri"/>
                <w:color w:val="000000"/>
                <w:kern w:val="0"/>
                <w:sz w:val="18"/>
                <w:szCs w:val="18"/>
                <w14:ligatures w14:val="none"/>
              </w:rPr>
              <w:t>1100</w:t>
            </w:r>
          </w:p>
        </w:tc>
        <w:tc>
          <w:tcPr>
            <w:tcW w:w="992" w:type="dxa"/>
            <w:vAlign w:val="center"/>
          </w:tcPr>
          <w:p w14:paraId="5E732C13" w14:textId="00DA3F1E" w:rsidR="00F36445" w:rsidRPr="00555608" w:rsidRDefault="00C01BA3" w:rsidP="00550CC2">
            <w:pPr>
              <w:jc w:val="center"/>
              <w:rPr>
                <w:rFonts w:ascii="Calibri" w:eastAsia="Times New Roman" w:hAnsi="Calibri" w:cs="Calibri"/>
                <w:color w:val="000000"/>
                <w:kern w:val="0"/>
                <w:sz w:val="18"/>
                <w:szCs w:val="18"/>
                <w14:ligatures w14:val="none"/>
              </w:rPr>
            </w:pPr>
            <w:r w:rsidRPr="00555608">
              <w:rPr>
                <w:rFonts w:ascii="Calibri" w:eastAsia="Times New Roman" w:hAnsi="Calibri" w:cs="Calibri"/>
                <w:color w:val="000000"/>
                <w:kern w:val="0"/>
                <w:sz w:val="18"/>
                <w:szCs w:val="18"/>
                <w14:ligatures w14:val="none"/>
              </w:rPr>
              <w:t>1700</w:t>
            </w:r>
          </w:p>
        </w:tc>
      </w:tr>
      <w:tr w:rsidR="00F36445" w14:paraId="258DE84E" w14:textId="77777777" w:rsidTr="00CF03F8">
        <w:tc>
          <w:tcPr>
            <w:tcW w:w="1425" w:type="dxa"/>
            <w:vAlign w:val="center"/>
          </w:tcPr>
          <w:p w14:paraId="4CD5AB49" w14:textId="77B300E7" w:rsidR="00F36445" w:rsidRPr="00555608" w:rsidRDefault="00F36445" w:rsidP="00CF03F8">
            <w:pPr>
              <w:rPr>
                <w:rFonts w:ascii="Calibri" w:eastAsia="Times New Roman" w:hAnsi="Calibri" w:cs="Calibri"/>
                <w:b/>
                <w:bCs/>
                <w:color w:val="000000"/>
                <w:kern w:val="0"/>
                <w:sz w:val="18"/>
                <w:szCs w:val="18"/>
                <w14:ligatures w14:val="none"/>
              </w:rPr>
            </w:pPr>
            <w:r w:rsidRPr="00555608">
              <w:rPr>
                <w:rFonts w:ascii="Calibri" w:eastAsia="Times New Roman" w:hAnsi="Calibri" w:cs="Calibri"/>
                <w:b/>
                <w:bCs/>
                <w:color w:val="000000"/>
                <w:kern w:val="0"/>
                <w:sz w:val="18"/>
                <w:szCs w:val="18"/>
                <w14:ligatures w14:val="none"/>
              </w:rPr>
              <w:t>Longueur section n°1</w:t>
            </w:r>
          </w:p>
        </w:tc>
        <w:tc>
          <w:tcPr>
            <w:tcW w:w="697" w:type="dxa"/>
            <w:vMerge/>
            <w:vAlign w:val="center"/>
          </w:tcPr>
          <w:p w14:paraId="3C18DAE6" w14:textId="77777777" w:rsidR="00F36445" w:rsidRPr="00555608" w:rsidRDefault="00F36445" w:rsidP="00550CC2">
            <w:pPr>
              <w:jc w:val="center"/>
              <w:rPr>
                <w:rFonts w:ascii="Calibri" w:eastAsia="Times New Roman" w:hAnsi="Calibri" w:cs="Calibri"/>
                <w:color w:val="000000"/>
                <w:kern w:val="0"/>
                <w:sz w:val="18"/>
                <w:szCs w:val="18"/>
                <w14:ligatures w14:val="none"/>
              </w:rPr>
            </w:pPr>
          </w:p>
        </w:tc>
        <w:tc>
          <w:tcPr>
            <w:tcW w:w="991" w:type="dxa"/>
            <w:vAlign w:val="center"/>
          </w:tcPr>
          <w:p w14:paraId="2092790E" w14:textId="28598CE5" w:rsidR="00F36445" w:rsidRPr="00555608" w:rsidRDefault="00B862C7" w:rsidP="00550CC2">
            <w:pPr>
              <w:jc w:val="center"/>
              <w:rPr>
                <w:rFonts w:ascii="Calibri" w:eastAsia="Times New Roman" w:hAnsi="Calibri" w:cs="Calibri"/>
                <w:color w:val="000000"/>
                <w:kern w:val="0"/>
                <w:sz w:val="18"/>
                <w:szCs w:val="18"/>
                <w14:ligatures w14:val="none"/>
              </w:rPr>
            </w:pPr>
            <w:r w:rsidRPr="00555608">
              <w:rPr>
                <w:rFonts w:ascii="Calibri" w:eastAsia="Times New Roman" w:hAnsi="Calibri" w:cs="Calibri"/>
                <w:color w:val="000000"/>
                <w:kern w:val="0"/>
                <w:sz w:val="18"/>
                <w:szCs w:val="18"/>
                <w14:ligatures w14:val="none"/>
              </w:rPr>
              <w:t>-</w:t>
            </w:r>
          </w:p>
        </w:tc>
        <w:tc>
          <w:tcPr>
            <w:tcW w:w="991" w:type="dxa"/>
            <w:vAlign w:val="center"/>
          </w:tcPr>
          <w:p w14:paraId="2E3ADD36" w14:textId="76CAE669" w:rsidR="00F36445" w:rsidRPr="00555608" w:rsidRDefault="00B862C7" w:rsidP="00550CC2">
            <w:pPr>
              <w:jc w:val="center"/>
              <w:rPr>
                <w:rFonts w:ascii="Calibri" w:eastAsia="Times New Roman" w:hAnsi="Calibri" w:cs="Calibri"/>
                <w:color w:val="000000"/>
                <w:kern w:val="0"/>
                <w:sz w:val="18"/>
                <w:szCs w:val="18"/>
                <w14:ligatures w14:val="none"/>
              </w:rPr>
            </w:pPr>
            <w:r w:rsidRPr="00555608">
              <w:rPr>
                <w:rFonts w:ascii="Calibri" w:eastAsia="Times New Roman" w:hAnsi="Calibri" w:cs="Calibri"/>
                <w:color w:val="000000"/>
                <w:kern w:val="0"/>
                <w:sz w:val="18"/>
                <w:szCs w:val="18"/>
                <w14:ligatures w14:val="none"/>
              </w:rPr>
              <w:t>-</w:t>
            </w:r>
          </w:p>
        </w:tc>
        <w:tc>
          <w:tcPr>
            <w:tcW w:w="992" w:type="dxa"/>
            <w:vAlign w:val="center"/>
          </w:tcPr>
          <w:p w14:paraId="23453344" w14:textId="60F64CE5" w:rsidR="00F36445" w:rsidRPr="00555608" w:rsidRDefault="00B862C7" w:rsidP="00550CC2">
            <w:pPr>
              <w:jc w:val="center"/>
              <w:rPr>
                <w:rFonts w:ascii="Calibri" w:eastAsia="Times New Roman" w:hAnsi="Calibri" w:cs="Calibri"/>
                <w:color w:val="000000"/>
                <w:kern w:val="0"/>
                <w:sz w:val="18"/>
                <w:szCs w:val="18"/>
                <w14:ligatures w14:val="none"/>
              </w:rPr>
            </w:pPr>
            <w:r w:rsidRPr="00555608">
              <w:rPr>
                <w:rFonts w:ascii="Calibri" w:eastAsia="Times New Roman" w:hAnsi="Calibri" w:cs="Calibri"/>
                <w:color w:val="000000"/>
                <w:kern w:val="0"/>
                <w:sz w:val="18"/>
                <w:szCs w:val="18"/>
                <w14:ligatures w14:val="none"/>
              </w:rPr>
              <w:t>-</w:t>
            </w:r>
          </w:p>
        </w:tc>
        <w:tc>
          <w:tcPr>
            <w:tcW w:w="991" w:type="dxa"/>
            <w:vAlign w:val="center"/>
          </w:tcPr>
          <w:p w14:paraId="30CC7898" w14:textId="76D6481F" w:rsidR="00F36445" w:rsidRPr="00555608" w:rsidRDefault="00B862C7" w:rsidP="00550CC2">
            <w:pPr>
              <w:jc w:val="center"/>
              <w:rPr>
                <w:rFonts w:ascii="Calibri" w:eastAsia="Times New Roman" w:hAnsi="Calibri" w:cs="Calibri"/>
                <w:color w:val="000000"/>
                <w:kern w:val="0"/>
                <w:sz w:val="18"/>
                <w:szCs w:val="18"/>
                <w14:ligatures w14:val="none"/>
              </w:rPr>
            </w:pPr>
            <w:r w:rsidRPr="00555608">
              <w:rPr>
                <w:rFonts w:ascii="Calibri" w:eastAsia="Times New Roman" w:hAnsi="Calibri" w:cs="Calibri"/>
                <w:color w:val="000000"/>
                <w:kern w:val="0"/>
                <w:sz w:val="18"/>
                <w:szCs w:val="18"/>
                <w14:ligatures w14:val="none"/>
              </w:rPr>
              <w:t>-</w:t>
            </w:r>
          </w:p>
        </w:tc>
        <w:tc>
          <w:tcPr>
            <w:tcW w:w="992" w:type="dxa"/>
            <w:vAlign w:val="center"/>
          </w:tcPr>
          <w:p w14:paraId="2F3B1E3C" w14:textId="6B639220" w:rsidR="00F36445" w:rsidRPr="00555608" w:rsidRDefault="00C01BA3" w:rsidP="00550CC2">
            <w:pPr>
              <w:jc w:val="center"/>
              <w:rPr>
                <w:rFonts w:ascii="Calibri" w:eastAsia="Times New Roman" w:hAnsi="Calibri" w:cs="Calibri"/>
                <w:color w:val="000000"/>
                <w:kern w:val="0"/>
                <w:sz w:val="18"/>
                <w:szCs w:val="18"/>
                <w14:ligatures w14:val="none"/>
              </w:rPr>
            </w:pPr>
            <w:r w:rsidRPr="00555608">
              <w:rPr>
                <w:rFonts w:ascii="Calibri" w:eastAsia="Times New Roman" w:hAnsi="Calibri" w:cs="Calibri"/>
                <w:color w:val="000000"/>
                <w:kern w:val="0"/>
                <w:sz w:val="18"/>
                <w:szCs w:val="18"/>
                <w14:ligatures w14:val="none"/>
              </w:rPr>
              <w:t>890</w:t>
            </w:r>
          </w:p>
        </w:tc>
        <w:tc>
          <w:tcPr>
            <w:tcW w:w="991" w:type="dxa"/>
            <w:vAlign w:val="center"/>
          </w:tcPr>
          <w:p w14:paraId="0A03B46C" w14:textId="5A8D7BDE" w:rsidR="00F36445" w:rsidRPr="00555608" w:rsidRDefault="00C01BA3" w:rsidP="00550CC2">
            <w:pPr>
              <w:jc w:val="center"/>
              <w:rPr>
                <w:rFonts w:ascii="Calibri" w:eastAsia="Times New Roman" w:hAnsi="Calibri" w:cs="Calibri"/>
                <w:color w:val="000000"/>
                <w:kern w:val="0"/>
                <w:sz w:val="18"/>
                <w:szCs w:val="18"/>
                <w14:ligatures w14:val="none"/>
              </w:rPr>
            </w:pPr>
            <w:r w:rsidRPr="00555608">
              <w:rPr>
                <w:rFonts w:ascii="Calibri" w:eastAsia="Times New Roman" w:hAnsi="Calibri" w:cs="Calibri"/>
                <w:color w:val="000000"/>
                <w:kern w:val="0"/>
                <w:sz w:val="18"/>
                <w:szCs w:val="18"/>
                <w14:ligatures w14:val="none"/>
              </w:rPr>
              <w:t>890</w:t>
            </w:r>
          </w:p>
        </w:tc>
        <w:tc>
          <w:tcPr>
            <w:tcW w:w="992" w:type="dxa"/>
            <w:vAlign w:val="center"/>
          </w:tcPr>
          <w:p w14:paraId="4B2D57CB" w14:textId="526D7E6E" w:rsidR="00F36445" w:rsidRPr="00555608" w:rsidRDefault="00C01BA3" w:rsidP="00550CC2">
            <w:pPr>
              <w:jc w:val="center"/>
              <w:rPr>
                <w:rFonts w:ascii="Calibri" w:eastAsia="Times New Roman" w:hAnsi="Calibri" w:cs="Calibri"/>
                <w:color w:val="000000"/>
                <w:kern w:val="0"/>
                <w:sz w:val="18"/>
                <w:szCs w:val="18"/>
                <w14:ligatures w14:val="none"/>
              </w:rPr>
            </w:pPr>
            <w:r w:rsidRPr="00555608">
              <w:rPr>
                <w:rFonts w:ascii="Calibri" w:eastAsia="Times New Roman" w:hAnsi="Calibri" w:cs="Calibri"/>
                <w:color w:val="000000"/>
                <w:kern w:val="0"/>
                <w:sz w:val="18"/>
                <w:szCs w:val="18"/>
                <w14:ligatures w14:val="none"/>
              </w:rPr>
              <w:t>890</w:t>
            </w:r>
          </w:p>
        </w:tc>
      </w:tr>
      <w:tr w:rsidR="00F36445" w14:paraId="511208E2" w14:textId="77777777" w:rsidTr="00CF03F8">
        <w:tc>
          <w:tcPr>
            <w:tcW w:w="1425" w:type="dxa"/>
            <w:vAlign w:val="center"/>
          </w:tcPr>
          <w:p w14:paraId="5015BED8" w14:textId="1E039F06" w:rsidR="00F36445" w:rsidRPr="00555608" w:rsidRDefault="00F36445" w:rsidP="00CF03F8">
            <w:pPr>
              <w:rPr>
                <w:rFonts w:ascii="Calibri" w:eastAsia="Times New Roman" w:hAnsi="Calibri" w:cs="Calibri"/>
                <w:b/>
                <w:bCs/>
                <w:color w:val="000000"/>
                <w:kern w:val="0"/>
                <w:sz w:val="18"/>
                <w:szCs w:val="18"/>
                <w14:ligatures w14:val="none"/>
              </w:rPr>
            </w:pPr>
            <w:r w:rsidRPr="00555608">
              <w:rPr>
                <w:rFonts w:ascii="Calibri" w:eastAsia="Times New Roman" w:hAnsi="Calibri" w:cs="Calibri"/>
                <w:b/>
                <w:bCs/>
                <w:color w:val="000000"/>
                <w:kern w:val="0"/>
                <w:sz w:val="18"/>
                <w:szCs w:val="18"/>
                <w14:ligatures w14:val="none"/>
              </w:rPr>
              <w:t>Longueur section n°2</w:t>
            </w:r>
          </w:p>
        </w:tc>
        <w:tc>
          <w:tcPr>
            <w:tcW w:w="697" w:type="dxa"/>
            <w:vMerge/>
            <w:vAlign w:val="center"/>
          </w:tcPr>
          <w:p w14:paraId="6D473B62" w14:textId="77777777" w:rsidR="00F36445" w:rsidRPr="00555608" w:rsidRDefault="00F36445" w:rsidP="00550CC2">
            <w:pPr>
              <w:jc w:val="center"/>
              <w:rPr>
                <w:rFonts w:ascii="Calibri" w:eastAsia="Times New Roman" w:hAnsi="Calibri" w:cs="Calibri"/>
                <w:color w:val="000000"/>
                <w:kern w:val="0"/>
                <w:sz w:val="18"/>
                <w:szCs w:val="18"/>
                <w14:ligatures w14:val="none"/>
              </w:rPr>
            </w:pPr>
          </w:p>
        </w:tc>
        <w:tc>
          <w:tcPr>
            <w:tcW w:w="991" w:type="dxa"/>
            <w:vAlign w:val="center"/>
          </w:tcPr>
          <w:p w14:paraId="60BE136A" w14:textId="0E7EFA85" w:rsidR="00F36445" w:rsidRPr="00555608" w:rsidRDefault="00B862C7" w:rsidP="00550CC2">
            <w:pPr>
              <w:jc w:val="center"/>
              <w:rPr>
                <w:rFonts w:ascii="Calibri" w:eastAsia="Times New Roman" w:hAnsi="Calibri" w:cs="Calibri"/>
                <w:color w:val="000000"/>
                <w:kern w:val="0"/>
                <w:sz w:val="18"/>
                <w:szCs w:val="18"/>
                <w14:ligatures w14:val="none"/>
              </w:rPr>
            </w:pPr>
            <w:r w:rsidRPr="00555608">
              <w:rPr>
                <w:rFonts w:ascii="Calibri" w:eastAsia="Times New Roman" w:hAnsi="Calibri" w:cs="Calibri"/>
                <w:color w:val="000000"/>
                <w:kern w:val="0"/>
                <w:sz w:val="18"/>
                <w:szCs w:val="18"/>
                <w14:ligatures w14:val="none"/>
              </w:rPr>
              <w:t>-</w:t>
            </w:r>
          </w:p>
        </w:tc>
        <w:tc>
          <w:tcPr>
            <w:tcW w:w="991" w:type="dxa"/>
            <w:vAlign w:val="center"/>
          </w:tcPr>
          <w:p w14:paraId="76FBAA3D" w14:textId="385D852D" w:rsidR="00F36445" w:rsidRPr="00555608" w:rsidRDefault="00B862C7" w:rsidP="00550CC2">
            <w:pPr>
              <w:jc w:val="center"/>
              <w:rPr>
                <w:rFonts w:ascii="Calibri" w:eastAsia="Times New Roman" w:hAnsi="Calibri" w:cs="Calibri"/>
                <w:color w:val="000000"/>
                <w:kern w:val="0"/>
                <w:sz w:val="18"/>
                <w:szCs w:val="18"/>
                <w14:ligatures w14:val="none"/>
              </w:rPr>
            </w:pPr>
            <w:r w:rsidRPr="00555608">
              <w:rPr>
                <w:rFonts w:ascii="Calibri" w:eastAsia="Times New Roman" w:hAnsi="Calibri" w:cs="Calibri"/>
                <w:color w:val="000000"/>
                <w:kern w:val="0"/>
                <w:sz w:val="18"/>
                <w:szCs w:val="18"/>
                <w14:ligatures w14:val="none"/>
              </w:rPr>
              <w:t>-</w:t>
            </w:r>
          </w:p>
        </w:tc>
        <w:tc>
          <w:tcPr>
            <w:tcW w:w="992" w:type="dxa"/>
            <w:vAlign w:val="center"/>
          </w:tcPr>
          <w:p w14:paraId="2FBED31B" w14:textId="63F0C5AE" w:rsidR="00F36445" w:rsidRPr="00555608" w:rsidRDefault="00B862C7" w:rsidP="00550CC2">
            <w:pPr>
              <w:jc w:val="center"/>
              <w:rPr>
                <w:rFonts w:ascii="Calibri" w:eastAsia="Times New Roman" w:hAnsi="Calibri" w:cs="Calibri"/>
                <w:color w:val="000000"/>
                <w:kern w:val="0"/>
                <w:sz w:val="18"/>
                <w:szCs w:val="18"/>
                <w14:ligatures w14:val="none"/>
              </w:rPr>
            </w:pPr>
            <w:r w:rsidRPr="00555608">
              <w:rPr>
                <w:rFonts w:ascii="Calibri" w:eastAsia="Times New Roman" w:hAnsi="Calibri" w:cs="Calibri"/>
                <w:color w:val="000000"/>
                <w:kern w:val="0"/>
                <w:sz w:val="18"/>
                <w:szCs w:val="18"/>
                <w14:ligatures w14:val="none"/>
              </w:rPr>
              <w:t>-</w:t>
            </w:r>
          </w:p>
        </w:tc>
        <w:tc>
          <w:tcPr>
            <w:tcW w:w="991" w:type="dxa"/>
            <w:vAlign w:val="center"/>
          </w:tcPr>
          <w:p w14:paraId="46B590D8" w14:textId="26DC91E8" w:rsidR="00F36445" w:rsidRPr="00555608" w:rsidRDefault="00B862C7" w:rsidP="00550CC2">
            <w:pPr>
              <w:jc w:val="center"/>
              <w:rPr>
                <w:rFonts w:ascii="Calibri" w:eastAsia="Times New Roman" w:hAnsi="Calibri" w:cs="Calibri"/>
                <w:color w:val="000000"/>
                <w:kern w:val="0"/>
                <w:sz w:val="18"/>
                <w:szCs w:val="18"/>
                <w14:ligatures w14:val="none"/>
              </w:rPr>
            </w:pPr>
            <w:r w:rsidRPr="00555608">
              <w:rPr>
                <w:rFonts w:ascii="Calibri" w:eastAsia="Times New Roman" w:hAnsi="Calibri" w:cs="Calibri"/>
                <w:color w:val="000000"/>
                <w:kern w:val="0"/>
                <w:sz w:val="18"/>
                <w:szCs w:val="18"/>
                <w14:ligatures w14:val="none"/>
              </w:rPr>
              <w:t>-</w:t>
            </w:r>
          </w:p>
        </w:tc>
        <w:tc>
          <w:tcPr>
            <w:tcW w:w="992" w:type="dxa"/>
            <w:vAlign w:val="center"/>
          </w:tcPr>
          <w:p w14:paraId="3E8286BC" w14:textId="41487A1B" w:rsidR="00F36445" w:rsidRPr="00555608" w:rsidRDefault="00C01BA3" w:rsidP="00550CC2">
            <w:pPr>
              <w:jc w:val="center"/>
              <w:rPr>
                <w:rFonts w:ascii="Calibri" w:eastAsia="Times New Roman" w:hAnsi="Calibri" w:cs="Calibri"/>
                <w:color w:val="000000"/>
                <w:kern w:val="0"/>
                <w:sz w:val="18"/>
                <w:szCs w:val="18"/>
                <w14:ligatures w14:val="none"/>
              </w:rPr>
            </w:pPr>
            <w:r w:rsidRPr="00555608">
              <w:rPr>
                <w:rFonts w:ascii="Calibri" w:eastAsia="Times New Roman" w:hAnsi="Calibri" w:cs="Calibri"/>
                <w:color w:val="000000"/>
                <w:kern w:val="0"/>
                <w:sz w:val="18"/>
                <w:szCs w:val="18"/>
                <w14:ligatures w14:val="none"/>
              </w:rPr>
              <w:t>860</w:t>
            </w:r>
          </w:p>
        </w:tc>
        <w:tc>
          <w:tcPr>
            <w:tcW w:w="991" w:type="dxa"/>
            <w:vAlign w:val="center"/>
          </w:tcPr>
          <w:p w14:paraId="3077B317" w14:textId="0108C420" w:rsidR="00F36445" w:rsidRPr="00555608" w:rsidRDefault="00C01BA3" w:rsidP="00550CC2">
            <w:pPr>
              <w:jc w:val="center"/>
              <w:rPr>
                <w:rFonts w:ascii="Calibri" w:eastAsia="Times New Roman" w:hAnsi="Calibri" w:cs="Calibri"/>
                <w:color w:val="000000"/>
                <w:kern w:val="0"/>
                <w:sz w:val="18"/>
                <w:szCs w:val="18"/>
                <w14:ligatures w14:val="none"/>
              </w:rPr>
            </w:pPr>
            <w:r w:rsidRPr="00555608">
              <w:rPr>
                <w:rFonts w:ascii="Calibri" w:eastAsia="Times New Roman" w:hAnsi="Calibri" w:cs="Calibri"/>
                <w:color w:val="000000"/>
                <w:kern w:val="0"/>
                <w:sz w:val="18"/>
                <w:szCs w:val="18"/>
                <w14:ligatures w14:val="none"/>
              </w:rPr>
              <w:t>860</w:t>
            </w:r>
          </w:p>
        </w:tc>
        <w:tc>
          <w:tcPr>
            <w:tcW w:w="992" w:type="dxa"/>
            <w:vAlign w:val="center"/>
          </w:tcPr>
          <w:p w14:paraId="7B1E3632" w14:textId="30027C53" w:rsidR="00F36445" w:rsidRPr="00555608" w:rsidRDefault="00C01BA3" w:rsidP="00550CC2">
            <w:pPr>
              <w:jc w:val="center"/>
              <w:rPr>
                <w:rFonts w:ascii="Calibri" w:eastAsia="Times New Roman" w:hAnsi="Calibri" w:cs="Calibri"/>
                <w:color w:val="000000"/>
                <w:kern w:val="0"/>
                <w:sz w:val="18"/>
                <w:szCs w:val="18"/>
                <w14:ligatures w14:val="none"/>
              </w:rPr>
            </w:pPr>
            <w:r w:rsidRPr="00555608">
              <w:rPr>
                <w:rFonts w:ascii="Calibri" w:eastAsia="Times New Roman" w:hAnsi="Calibri" w:cs="Calibri"/>
                <w:color w:val="000000"/>
                <w:kern w:val="0"/>
                <w:sz w:val="18"/>
                <w:szCs w:val="18"/>
                <w14:ligatures w14:val="none"/>
              </w:rPr>
              <w:t>860</w:t>
            </w:r>
          </w:p>
        </w:tc>
      </w:tr>
      <w:tr w:rsidR="00F36445" w14:paraId="322465A4" w14:textId="77777777" w:rsidTr="00CF03F8">
        <w:tc>
          <w:tcPr>
            <w:tcW w:w="1425" w:type="dxa"/>
            <w:vAlign w:val="center"/>
          </w:tcPr>
          <w:p w14:paraId="3BEBB585" w14:textId="6129A540" w:rsidR="00F36445" w:rsidRPr="00555608" w:rsidRDefault="00F36445" w:rsidP="00CF03F8">
            <w:pPr>
              <w:rPr>
                <w:rFonts w:ascii="Calibri" w:eastAsia="Times New Roman" w:hAnsi="Calibri" w:cs="Calibri"/>
                <w:b/>
                <w:bCs/>
                <w:color w:val="000000"/>
                <w:kern w:val="0"/>
                <w:sz w:val="18"/>
                <w:szCs w:val="18"/>
                <w14:ligatures w14:val="none"/>
              </w:rPr>
            </w:pPr>
            <w:r w:rsidRPr="00555608">
              <w:rPr>
                <w:rFonts w:ascii="Calibri" w:eastAsia="Times New Roman" w:hAnsi="Calibri" w:cs="Calibri"/>
                <w:b/>
                <w:bCs/>
                <w:color w:val="000000"/>
                <w:kern w:val="0"/>
                <w:sz w:val="18"/>
                <w:szCs w:val="18"/>
                <w14:ligatures w14:val="none"/>
              </w:rPr>
              <w:t>Longueur totale</w:t>
            </w:r>
          </w:p>
        </w:tc>
        <w:tc>
          <w:tcPr>
            <w:tcW w:w="697" w:type="dxa"/>
            <w:vMerge/>
            <w:vAlign w:val="center"/>
          </w:tcPr>
          <w:p w14:paraId="5C9F8CFA" w14:textId="77777777" w:rsidR="00F36445" w:rsidRPr="00555608" w:rsidRDefault="00F36445" w:rsidP="00550CC2">
            <w:pPr>
              <w:jc w:val="center"/>
              <w:rPr>
                <w:rFonts w:ascii="Calibri" w:eastAsia="Times New Roman" w:hAnsi="Calibri" w:cs="Calibri"/>
                <w:color w:val="000000"/>
                <w:kern w:val="0"/>
                <w:sz w:val="18"/>
                <w:szCs w:val="18"/>
                <w14:ligatures w14:val="none"/>
              </w:rPr>
            </w:pPr>
          </w:p>
        </w:tc>
        <w:tc>
          <w:tcPr>
            <w:tcW w:w="991" w:type="dxa"/>
            <w:vAlign w:val="center"/>
          </w:tcPr>
          <w:p w14:paraId="6FF02E9B" w14:textId="0C4C4908" w:rsidR="00F36445" w:rsidRPr="00555608" w:rsidRDefault="00B862C7" w:rsidP="00550CC2">
            <w:pPr>
              <w:jc w:val="center"/>
              <w:rPr>
                <w:rFonts w:ascii="Calibri" w:eastAsia="Times New Roman" w:hAnsi="Calibri" w:cs="Calibri"/>
                <w:color w:val="000000"/>
                <w:kern w:val="0"/>
                <w:sz w:val="18"/>
                <w:szCs w:val="18"/>
                <w14:ligatures w14:val="none"/>
              </w:rPr>
            </w:pPr>
            <w:r w:rsidRPr="00555608">
              <w:rPr>
                <w:rFonts w:ascii="Calibri" w:eastAsia="Times New Roman" w:hAnsi="Calibri" w:cs="Calibri"/>
                <w:color w:val="000000"/>
                <w:kern w:val="0"/>
                <w:sz w:val="18"/>
                <w:szCs w:val="18"/>
                <w14:ligatures w14:val="none"/>
              </w:rPr>
              <w:t>1615</w:t>
            </w:r>
          </w:p>
        </w:tc>
        <w:tc>
          <w:tcPr>
            <w:tcW w:w="991" w:type="dxa"/>
            <w:vAlign w:val="center"/>
          </w:tcPr>
          <w:p w14:paraId="6C38DDB4" w14:textId="03EB1399" w:rsidR="00F36445" w:rsidRPr="00555608" w:rsidRDefault="00B862C7" w:rsidP="00550CC2">
            <w:pPr>
              <w:jc w:val="center"/>
              <w:rPr>
                <w:rFonts w:ascii="Calibri" w:eastAsia="Times New Roman" w:hAnsi="Calibri" w:cs="Calibri"/>
                <w:color w:val="000000"/>
                <w:kern w:val="0"/>
                <w:sz w:val="18"/>
                <w:szCs w:val="18"/>
                <w14:ligatures w14:val="none"/>
              </w:rPr>
            </w:pPr>
            <w:r w:rsidRPr="00555608">
              <w:rPr>
                <w:rFonts w:ascii="Calibri" w:eastAsia="Times New Roman" w:hAnsi="Calibri" w:cs="Calibri"/>
                <w:color w:val="000000"/>
                <w:kern w:val="0"/>
                <w:sz w:val="18"/>
                <w:szCs w:val="18"/>
                <w14:ligatures w14:val="none"/>
              </w:rPr>
              <w:t>1635</w:t>
            </w:r>
          </w:p>
        </w:tc>
        <w:tc>
          <w:tcPr>
            <w:tcW w:w="992" w:type="dxa"/>
            <w:vAlign w:val="center"/>
          </w:tcPr>
          <w:p w14:paraId="5C9E23B9" w14:textId="72E9EDFE" w:rsidR="00F36445" w:rsidRPr="00555608" w:rsidRDefault="00B862C7" w:rsidP="00550CC2">
            <w:pPr>
              <w:jc w:val="center"/>
              <w:rPr>
                <w:rFonts w:ascii="Calibri" w:eastAsia="Times New Roman" w:hAnsi="Calibri" w:cs="Calibri"/>
                <w:color w:val="000000"/>
                <w:kern w:val="0"/>
                <w:sz w:val="18"/>
                <w:szCs w:val="18"/>
                <w14:ligatures w14:val="none"/>
              </w:rPr>
            </w:pPr>
            <w:r w:rsidRPr="00555608">
              <w:rPr>
                <w:rFonts w:ascii="Calibri" w:eastAsia="Times New Roman" w:hAnsi="Calibri" w:cs="Calibri"/>
                <w:color w:val="000000"/>
                <w:kern w:val="0"/>
                <w:sz w:val="18"/>
                <w:szCs w:val="18"/>
                <w14:ligatures w14:val="none"/>
              </w:rPr>
              <w:t>1720</w:t>
            </w:r>
          </w:p>
        </w:tc>
        <w:tc>
          <w:tcPr>
            <w:tcW w:w="991" w:type="dxa"/>
            <w:vAlign w:val="center"/>
          </w:tcPr>
          <w:p w14:paraId="39CD4840" w14:textId="069FF987" w:rsidR="00F36445" w:rsidRPr="00555608" w:rsidRDefault="00B862C7" w:rsidP="00550CC2">
            <w:pPr>
              <w:jc w:val="center"/>
              <w:rPr>
                <w:rFonts w:ascii="Calibri" w:eastAsia="Times New Roman" w:hAnsi="Calibri" w:cs="Calibri"/>
                <w:color w:val="000000"/>
                <w:kern w:val="0"/>
                <w:sz w:val="18"/>
                <w:szCs w:val="18"/>
                <w14:ligatures w14:val="none"/>
              </w:rPr>
            </w:pPr>
            <w:r w:rsidRPr="00555608">
              <w:rPr>
                <w:rFonts w:ascii="Calibri" w:eastAsia="Times New Roman" w:hAnsi="Calibri" w:cs="Calibri"/>
                <w:color w:val="000000"/>
                <w:kern w:val="0"/>
                <w:sz w:val="18"/>
                <w:szCs w:val="18"/>
                <w14:ligatures w14:val="none"/>
              </w:rPr>
              <w:t>1735</w:t>
            </w:r>
          </w:p>
        </w:tc>
        <w:tc>
          <w:tcPr>
            <w:tcW w:w="992" w:type="dxa"/>
            <w:vAlign w:val="center"/>
          </w:tcPr>
          <w:p w14:paraId="13598323" w14:textId="4738256B" w:rsidR="00F36445" w:rsidRPr="00555608" w:rsidRDefault="00B862C7" w:rsidP="00550CC2">
            <w:pPr>
              <w:jc w:val="center"/>
              <w:rPr>
                <w:rFonts w:ascii="Calibri" w:eastAsia="Times New Roman" w:hAnsi="Calibri" w:cs="Calibri"/>
                <w:color w:val="000000"/>
                <w:kern w:val="0"/>
                <w:sz w:val="18"/>
                <w:szCs w:val="18"/>
                <w14:ligatures w14:val="none"/>
              </w:rPr>
            </w:pPr>
            <w:r w:rsidRPr="00555608">
              <w:rPr>
                <w:rFonts w:ascii="Calibri" w:eastAsia="Times New Roman" w:hAnsi="Calibri" w:cs="Calibri"/>
                <w:color w:val="000000"/>
                <w:kern w:val="0"/>
                <w:sz w:val="18"/>
                <w:szCs w:val="18"/>
                <w14:ligatures w14:val="none"/>
              </w:rPr>
              <w:t>1750</w:t>
            </w:r>
          </w:p>
        </w:tc>
        <w:tc>
          <w:tcPr>
            <w:tcW w:w="991" w:type="dxa"/>
            <w:vAlign w:val="center"/>
          </w:tcPr>
          <w:p w14:paraId="6C089EEB" w14:textId="569FCFD5" w:rsidR="00F36445" w:rsidRPr="00555608" w:rsidRDefault="00B862C7" w:rsidP="00550CC2">
            <w:pPr>
              <w:jc w:val="center"/>
              <w:rPr>
                <w:rFonts w:ascii="Calibri" w:eastAsia="Times New Roman" w:hAnsi="Calibri" w:cs="Calibri"/>
                <w:color w:val="000000"/>
                <w:kern w:val="0"/>
                <w:sz w:val="18"/>
                <w:szCs w:val="18"/>
                <w14:ligatures w14:val="none"/>
              </w:rPr>
            </w:pPr>
            <w:r w:rsidRPr="00555608">
              <w:rPr>
                <w:rFonts w:ascii="Calibri" w:eastAsia="Times New Roman" w:hAnsi="Calibri" w:cs="Calibri"/>
                <w:color w:val="000000"/>
                <w:kern w:val="0"/>
                <w:sz w:val="18"/>
                <w:szCs w:val="18"/>
                <w14:ligatures w14:val="none"/>
              </w:rPr>
              <w:t>1750</w:t>
            </w:r>
          </w:p>
        </w:tc>
        <w:tc>
          <w:tcPr>
            <w:tcW w:w="992" w:type="dxa"/>
            <w:vAlign w:val="center"/>
          </w:tcPr>
          <w:p w14:paraId="21C588F8" w14:textId="5E1903B2" w:rsidR="00F36445" w:rsidRPr="00555608" w:rsidRDefault="00B862C7" w:rsidP="00550CC2">
            <w:pPr>
              <w:jc w:val="center"/>
              <w:rPr>
                <w:rFonts w:ascii="Calibri" w:eastAsia="Times New Roman" w:hAnsi="Calibri" w:cs="Calibri"/>
                <w:color w:val="000000"/>
                <w:kern w:val="0"/>
                <w:sz w:val="18"/>
                <w:szCs w:val="18"/>
                <w14:ligatures w14:val="none"/>
              </w:rPr>
            </w:pPr>
            <w:r w:rsidRPr="00555608">
              <w:rPr>
                <w:rFonts w:ascii="Calibri" w:eastAsia="Times New Roman" w:hAnsi="Calibri" w:cs="Calibri"/>
                <w:color w:val="000000"/>
                <w:kern w:val="0"/>
                <w:sz w:val="18"/>
                <w:szCs w:val="18"/>
                <w14:ligatures w14:val="none"/>
              </w:rPr>
              <w:t>1750</w:t>
            </w:r>
          </w:p>
        </w:tc>
      </w:tr>
      <w:tr w:rsidR="00550CC2" w14:paraId="1216385A" w14:textId="77777777" w:rsidTr="00CF03F8">
        <w:tc>
          <w:tcPr>
            <w:tcW w:w="1425" w:type="dxa"/>
            <w:vAlign w:val="center"/>
          </w:tcPr>
          <w:p w14:paraId="395C0C5C" w14:textId="63066626" w:rsidR="00264654" w:rsidRPr="00555608" w:rsidRDefault="00F36445" w:rsidP="00CF03F8">
            <w:pPr>
              <w:rPr>
                <w:rFonts w:ascii="Calibri" w:eastAsia="Times New Roman" w:hAnsi="Calibri" w:cs="Calibri"/>
                <w:b/>
                <w:bCs/>
                <w:color w:val="000000"/>
                <w:kern w:val="0"/>
                <w:sz w:val="18"/>
                <w:szCs w:val="18"/>
                <w14:ligatures w14:val="none"/>
              </w:rPr>
            </w:pPr>
            <w:r w:rsidRPr="00555608">
              <w:rPr>
                <w:rFonts w:ascii="Calibri" w:eastAsia="Times New Roman" w:hAnsi="Calibri" w:cs="Calibri"/>
                <w:b/>
                <w:bCs/>
                <w:color w:val="000000"/>
                <w:kern w:val="0"/>
                <w:sz w:val="18"/>
                <w:szCs w:val="18"/>
                <w14:ligatures w14:val="none"/>
              </w:rPr>
              <w:t>Poids</w:t>
            </w:r>
          </w:p>
        </w:tc>
        <w:tc>
          <w:tcPr>
            <w:tcW w:w="697" w:type="dxa"/>
            <w:vAlign w:val="center"/>
          </w:tcPr>
          <w:p w14:paraId="1B52FFB7" w14:textId="481C9AFB" w:rsidR="00264654" w:rsidRPr="00555608" w:rsidRDefault="00F36445" w:rsidP="00550CC2">
            <w:pPr>
              <w:jc w:val="center"/>
              <w:rPr>
                <w:rFonts w:ascii="Calibri" w:eastAsia="Times New Roman" w:hAnsi="Calibri" w:cs="Calibri"/>
                <w:color w:val="000000"/>
                <w:kern w:val="0"/>
                <w:sz w:val="18"/>
                <w:szCs w:val="18"/>
                <w14:ligatures w14:val="none"/>
              </w:rPr>
            </w:pPr>
            <w:r w:rsidRPr="00555608">
              <w:rPr>
                <w:rFonts w:ascii="Calibri" w:eastAsia="Times New Roman" w:hAnsi="Calibri" w:cs="Calibri"/>
                <w:color w:val="000000"/>
                <w:kern w:val="0"/>
                <w:sz w:val="18"/>
                <w:szCs w:val="18"/>
                <w14:ligatures w14:val="none"/>
              </w:rPr>
              <w:t>kg</w:t>
            </w:r>
          </w:p>
        </w:tc>
        <w:tc>
          <w:tcPr>
            <w:tcW w:w="991" w:type="dxa"/>
            <w:vAlign w:val="center"/>
          </w:tcPr>
          <w:p w14:paraId="5A28BE3C" w14:textId="261124EE" w:rsidR="00264654" w:rsidRPr="00555608" w:rsidRDefault="00B862C7" w:rsidP="00550CC2">
            <w:pPr>
              <w:jc w:val="center"/>
              <w:rPr>
                <w:rFonts w:ascii="Calibri" w:eastAsia="Times New Roman" w:hAnsi="Calibri" w:cs="Calibri"/>
                <w:color w:val="000000"/>
                <w:kern w:val="0"/>
                <w:sz w:val="18"/>
                <w:szCs w:val="18"/>
                <w14:ligatures w14:val="none"/>
              </w:rPr>
            </w:pPr>
            <w:r w:rsidRPr="00555608">
              <w:rPr>
                <w:rFonts w:ascii="Calibri" w:eastAsia="Times New Roman" w:hAnsi="Calibri" w:cs="Calibri"/>
                <w:color w:val="000000"/>
                <w:kern w:val="0"/>
                <w:sz w:val="18"/>
                <w:szCs w:val="18"/>
                <w14:ligatures w14:val="none"/>
              </w:rPr>
              <w:t>140</w:t>
            </w:r>
          </w:p>
        </w:tc>
        <w:tc>
          <w:tcPr>
            <w:tcW w:w="991" w:type="dxa"/>
            <w:vAlign w:val="center"/>
          </w:tcPr>
          <w:p w14:paraId="6816EAD2" w14:textId="377C8637" w:rsidR="00264654" w:rsidRPr="00555608" w:rsidRDefault="00B862C7" w:rsidP="00550CC2">
            <w:pPr>
              <w:jc w:val="center"/>
              <w:rPr>
                <w:rFonts w:ascii="Calibri" w:eastAsia="Times New Roman" w:hAnsi="Calibri" w:cs="Calibri"/>
                <w:color w:val="000000"/>
                <w:kern w:val="0"/>
                <w:sz w:val="18"/>
                <w:szCs w:val="18"/>
                <w14:ligatures w14:val="none"/>
              </w:rPr>
            </w:pPr>
            <w:r w:rsidRPr="00555608">
              <w:rPr>
                <w:rFonts w:ascii="Calibri" w:eastAsia="Times New Roman" w:hAnsi="Calibri" w:cs="Calibri"/>
                <w:color w:val="000000"/>
                <w:kern w:val="0"/>
                <w:sz w:val="18"/>
                <w:szCs w:val="18"/>
                <w14:ligatures w14:val="none"/>
              </w:rPr>
              <w:t>160</w:t>
            </w:r>
          </w:p>
        </w:tc>
        <w:tc>
          <w:tcPr>
            <w:tcW w:w="992" w:type="dxa"/>
            <w:vAlign w:val="center"/>
          </w:tcPr>
          <w:p w14:paraId="523B7120" w14:textId="176561AD" w:rsidR="00264654" w:rsidRPr="00555608" w:rsidRDefault="00B862C7" w:rsidP="00550CC2">
            <w:pPr>
              <w:jc w:val="center"/>
              <w:rPr>
                <w:rFonts w:ascii="Calibri" w:eastAsia="Times New Roman" w:hAnsi="Calibri" w:cs="Calibri"/>
                <w:color w:val="000000"/>
                <w:kern w:val="0"/>
                <w:sz w:val="18"/>
                <w:szCs w:val="18"/>
                <w14:ligatures w14:val="none"/>
              </w:rPr>
            </w:pPr>
            <w:r w:rsidRPr="00555608">
              <w:rPr>
                <w:rFonts w:ascii="Calibri" w:eastAsia="Times New Roman" w:hAnsi="Calibri" w:cs="Calibri"/>
                <w:color w:val="000000"/>
                <w:kern w:val="0"/>
                <w:sz w:val="18"/>
                <w:szCs w:val="18"/>
                <w14:ligatures w14:val="none"/>
              </w:rPr>
              <w:t>225</w:t>
            </w:r>
          </w:p>
        </w:tc>
        <w:tc>
          <w:tcPr>
            <w:tcW w:w="991" w:type="dxa"/>
            <w:vAlign w:val="center"/>
          </w:tcPr>
          <w:p w14:paraId="4D6FB59C" w14:textId="64AA0EC3" w:rsidR="00264654" w:rsidRPr="00555608" w:rsidRDefault="00550CC2" w:rsidP="00550CC2">
            <w:pPr>
              <w:jc w:val="center"/>
              <w:rPr>
                <w:rFonts w:ascii="Calibri" w:eastAsia="Times New Roman" w:hAnsi="Calibri" w:cs="Calibri"/>
                <w:color w:val="000000"/>
                <w:kern w:val="0"/>
                <w:sz w:val="18"/>
                <w:szCs w:val="18"/>
                <w14:ligatures w14:val="none"/>
              </w:rPr>
            </w:pPr>
            <w:r w:rsidRPr="00555608">
              <w:rPr>
                <w:rFonts w:ascii="Calibri" w:eastAsia="Times New Roman" w:hAnsi="Calibri" w:cs="Calibri"/>
                <w:color w:val="000000"/>
                <w:kern w:val="0"/>
                <w:sz w:val="18"/>
                <w:szCs w:val="18"/>
                <w14:ligatures w14:val="none"/>
              </w:rPr>
              <w:t>265</w:t>
            </w:r>
          </w:p>
        </w:tc>
        <w:tc>
          <w:tcPr>
            <w:tcW w:w="992" w:type="dxa"/>
            <w:vAlign w:val="center"/>
          </w:tcPr>
          <w:p w14:paraId="51970B78" w14:textId="7113486F" w:rsidR="00264654" w:rsidRPr="00555608" w:rsidRDefault="00550CC2" w:rsidP="00550CC2">
            <w:pPr>
              <w:jc w:val="center"/>
              <w:rPr>
                <w:rFonts w:ascii="Calibri" w:eastAsia="Times New Roman" w:hAnsi="Calibri" w:cs="Calibri"/>
                <w:color w:val="000000"/>
                <w:kern w:val="0"/>
                <w:sz w:val="18"/>
                <w:szCs w:val="18"/>
                <w14:ligatures w14:val="none"/>
              </w:rPr>
            </w:pPr>
            <w:r w:rsidRPr="00555608">
              <w:rPr>
                <w:rFonts w:ascii="Calibri" w:eastAsia="Times New Roman" w:hAnsi="Calibri" w:cs="Calibri"/>
                <w:color w:val="000000"/>
                <w:kern w:val="0"/>
                <w:sz w:val="18"/>
                <w:szCs w:val="18"/>
                <w14:ligatures w14:val="none"/>
              </w:rPr>
              <w:t>310</w:t>
            </w:r>
          </w:p>
        </w:tc>
        <w:tc>
          <w:tcPr>
            <w:tcW w:w="991" w:type="dxa"/>
            <w:vAlign w:val="center"/>
          </w:tcPr>
          <w:p w14:paraId="2A9FE6B8" w14:textId="439BE6F2" w:rsidR="00264654" w:rsidRPr="00555608" w:rsidRDefault="00550CC2" w:rsidP="00550CC2">
            <w:pPr>
              <w:jc w:val="center"/>
              <w:rPr>
                <w:rFonts w:ascii="Calibri" w:eastAsia="Times New Roman" w:hAnsi="Calibri" w:cs="Calibri"/>
                <w:color w:val="000000"/>
                <w:kern w:val="0"/>
                <w:sz w:val="18"/>
                <w:szCs w:val="18"/>
                <w14:ligatures w14:val="none"/>
              </w:rPr>
            </w:pPr>
            <w:r w:rsidRPr="00555608">
              <w:rPr>
                <w:rFonts w:ascii="Calibri" w:eastAsia="Times New Roman" w:hAnsi="Calibri" w:cs="Calibri"/>
                <w:color w:val="000000"/>
                <w:kern w:val="0"/>
                <w:sz w:val="18"/>
                <w:szCs w:val="18"/>
                <w14:ligatures w14:val="none"/>
              </w:rPr>
              <w:t>340</w:t>
            </w:r>
          </w:p>
        </w:tc>
        <w:tc>
          <w:tcPr>
            <w:tcW w:w="992" w:type="dxa"/>
            <w:vAlign w:val="center"/>
          </w:tcPr>
          <w:p w14:paraId="5362D871" w14:textId="1E22E6C1" w:rsidR="00264654" w:rsidRPr="00555608" w:rsidRDefault="00550CC2" w:rsidP="00550CC2">
            <w:pPr>
              <w:jc w:val="center"/>
              <w:rPr>
                <w:rFonts w:ascii="Calibri" w:eastAsia="Times New Roman" w:hAnsi="Calibri" w:cs="Calibri"/>
                <w:color w:val="000000"/>
                <w:kern w:val="0"/>
                <w:sz w:val="18"/>
                <w:szCs w:val="18"/>
                <w14:ligatures w14:val="none"/>
              </w:rPr>
            </w:pPr>
            <w:r w:rsidRPr="00555608">
              <w:rPr>
                <w:rFonts w:ascii="Calibri" w:eastAsia="Times New Roman" w:hAnsi="Calibri" w:cs="Calibri"/>
                <w:color w:val="000000"/>
                <w:kern w:val="0"/>
                <w:sz w:val="18"/>
                <w:szCs w:val="18"/>
                <w14:ligatures w14:val="none"/>
              </w:rPr>
              <w:t>395</w:t>
            </w:r>
          </w:p>
        </w:tc>
      </w:tr>
      <w:tr w:rsidR="00550CC2" w14:paraId="4B98E9FF" w14:textId="77777777" w:rsidTr="00CF03F8">
        <w:tc>
          <w:tcPr>
            <w:tcW w:w="1425" w:type="dxa"/>
            <w:vAlign w:val="center"/>
          </w:tcPr>
          <w:p w14:paraId="02A320B9" w14:textId="4819896A" w:rsidR="00264654" w:rsidRPr="00555608" w:rsidRDefault="00D93648" w:rsidP="00CF03F8">
            <w:pPr>
              <w:rPr>
                <w:rFonts w:ascii="Calibri" w:eastAsia="Times New Roman" w:hAnsi="Calibri" w:cs="Calibri"/>
                <w:b/>
                <w:bCs/>
                <w:color w:val="000000"/>
                <w:kern w:val="0"/>
                <w:sz w:val="18"/>
                <w:szCs w:val="18"/>
                <w14:ligatures w14:val="none"/>
              </w:rPr>
            </w:pPr>
            <w:r w:rsidRPr="00555608">
              <w:rPr>
                <w:rFonts w:ascii="Calibri" w:eastAsia="Times New Roman" w:hAnsi="Calibri" w:cs="Calibri"/>
                <w:b/>
                <w:bCs/>
                <w:color w:val="000000"/>
                <w:kern w:val="0"/>
                <w:sz w:val="18"/>
                <w:szCs w:val="18"/>
                <w14:ligatures w14:val="none"/>
              </w:rPr>
              <w:t>Alimentation Electrique</w:t>
            </w:r>
          </w:p>
        </w:tc>
        <w:tc>
          <w:tcPr>
            <w:tcW w:w="697" w:type="dxa"/>
            <w:vAlign w:val="center"/>
          </w:tcPr>
          <w:p w14:paraId="472AF7ED" w14:textId="7F2B5775" w:rsidR="00264654" w:rsidRPr="00555608" w:rsidRDefault="00D93648" w:rsidP="00550CC2">
            <w:pPr>
              <w:jc w:val="center"/>
              <w:rPr>
                <w:rFonts w:ascii="Calibri" w:eastAsia="Times New Roman" w:hAnsi="Calibri" w:cs="Calibri"/>
                <w:color w:val="000000"/>
                <w:kern w:val="0"/>
                <w:sz w:val="18"/>
                <w:szCs w:val="18"/>
                <w14:ligatures w14:val="none"/>
              </w:rPr>
            </w:pPr>
            <w:r w:rsidRPr="00555608">
              <w:rPr>
                <w:rFonts w:ascii="Calibri" w:eastAsia="Times New Roman" w:hAnsi="Calibri" w:cs="Calibri"/>
                <w:color w:val="000000"/>
                <w:kern w:val="0"/>
                <w:sz w:val="18"/>
                <w:szCs w:val="18"/>
                <w14:ligatures w14:val="none"/>
              </w:rPr>
              <w:t>-</w:t>
            </w:r>
          </w:p>
        </w:tc>
        <w:tc>
          <w:tcPr>
            <w:tcW w:w="991" w:type="dxa"/>
            <w:vAlign w:val="center"/>
          </w:tcPr>
          <w:p w14:paraId="56762B12" w14:textId="473BEE27" w:rsidR="00264654" w:rsidRPr="00555608" w:rsidRDefault="00550CC2" w:rsidP="00550CC2">
            <w:pPr>
              <w:jc w:val="center"/>
              <w:rPr>
                <w:rFonts w:ascii="Calibri" w:eastAsia="Times New Roman" w:hAnsi="Calibri" w:cs="Calibri"/>
                <w:color w:val="000000"/>
                <w:kern w:val="0"/>
                <w:sz w:val="18"/>
                <w:szCs w:val="18"/>
                <w14:ligatures w14:val="none"/>
              </w:rPr>
            </w:pPr>
            <w:r w:rsidRPr="00555608">
              <w:rPr>
                <w:rFonts w:ascii="Calibri" w:eastAsia="Times New Roman" w:hAnsi="Calibri" w:cs="Calibri"/>
                <w:color w:val="000000"/>
                <w:kern w:val="0"/>
                <w:sz w:val="18"/>
                <w:szCs w:val="18"/>
                <w14:ligatures w14:val="none"/>
              </w:rPr>
              <w:t>1ph – 220/240V</w:t>
            </w:r>
          </w:p>
        </w:tc>
        <w:tc>
          <w:tcPr>
            <w:tcW w:w="991" w:type="dxa"/>
            <w:vAlign w:val="center"/>
          </w:tcPr>
          <w:p w14:paraId="0E5F3892" w14:textId="4F934464" w:rsidR="00264654" w:rsidRPr="00555608" w:rsidRDefault="00550CC2" w:rsidP="00550CC2">
            <w:pPr>
              <w:jc w:val="center"/>
              <w:rPr>
                <w:rFonts w:ascii="Calibri" w:eastAsia="Times New Roman" w:hAnsi="Calibri" w:cs="Calibri"/>
                <w:color w:val="000000"/>
                <w:kern w:val="0"/>
                <w:sz w:val="18"/>
                <w:szCs w:val="18"/>
                <w14:ligatures w14:val="none"/>
              </w:rPr>
            </w:pPr>
            <w:r w:rsidRPr="00555608">
              <w:rPr>
                <w:rFonts w:ascii="Calibri" w:eastAsia="Times New Roman" w:hAnsi="Calibri" w:cs="Calibri"/>
                <w:color w:val="000000"/>
                <w:kern w:val="0"/>
                <w:sz w:val="18"/>
                <w:szCs w:val="18"/>
                <w14:ligatures w14:val="none"/>
              </w:rPr>
              <w:t>1ph – 220/240V</w:t>
            </w:r>
          </w:p>
        </w:tc>
        <w:tc>
          <w:tcPr>
            <w:tcW w:w="992" w:type="dxa"/>
            <w:vAlign w:val="center"/>
          </w:tcPr>
          <w:p w14:paraId="7609E325" w14:textId="5FB37D21" w:rsidR="00264654" w:rsidRPr="00555608" w:rsidRDefault="00550CC2" w:rsidP="00550CC2">
            <w:pPr>
              <w:jc w:val="center"/>
              <w:rPr>
                <w:rFonts w:ascii="Calibri" w:eastAsia="Times New Roman" w:hAnsi="Calibri" w:cs="Calibri"/>
                <w:color w:val="000000"/>
                <w:kern w:val="0"/>
                <w:sz w:val="18"/>
                <w:szCs w:val="18"/>
                <w14:ligatures w14:val="none"/>
              </w:rPr>
            </w:pPr>
            <w:r w:rsidRPr="00555608">
              <w:rPr>
                <w:rFonts w:ascii="Calibri" w:eastAsia="Times New Roman" w:hAnsi="Calibri" w:cs="Calibri"/>
                <w:color w:val="000000"/>
                <w:kern w:val="0"/>
                <w:sz w:val="18"/>
                <w:szCs w:val="18"/>
                <w14:ligatures w14:val="none"/>
              </w:rPr>
              <w:t>1ph – 220/240V</w:t>
            </w:r>
          </w:p>
        </w:tc>
        <w:tc>
          <w:tcPr>
            <w:tcW w:w="991" w:type="dxa"/>
            <w:vAlign w:val="center"/>
          </w:tcPr>
          <w:p w14:paraId="745C05CA" w14:textId="03D43BCD" w:rsidR="00264654" w:rsidRPr="00555608" w:rsidRDefault="00550CC2" w:rsidP="00550CC2">
            <w:pPr>
              <w:jc w:val="center"/>
              <w:rPr>
                <w:rFonts w:ascii="Calibri" w:eastAsia="Times New Roman" w:hAnsi="Calibri" w:cs="Calibri"/>
                <w:color w:val="000000"/>
                <w:kern w:val="0"/>
                <w:sz w:val="18"/>
                <w:szCs w:val="18"/>
                <w14:ligatures w14:val="none"/>
              </w:rPr>
            </w:pPr>
            <w:r w:rsidRPr="00555608">
              <w:rPr>
                <w:rFonts w:ascii="Calibri" w:eastAsia="Times New Roman" w:hAnsi="Calibri" w:cs="Calibri"/>
                <w:color w:val="000000"/>
                <w:kern w:val="0"/>
                <w:sz w:val="18"/>
                <w:szCs w:val="18"/>
                <w14:ligatures w14:val="none"/>
              </w:rPr>
              <w:t>1ph – 220/240V</w:t>
            </w:r>
          </w:p>
        </w:tc>
        <w:tc>
          <w:tcPr>
            <w:tcW w:w="992" w:type="dxa"/>
            <w:vAlign w:val="center"/>
          </w:tcPr>
          <w:p w14:paraId="09570043" w14:textId="0006CEAA" w:rsidR="00264654" w:rsidRPr="00555608" w:rsidRDefault="00550CC2" w:rsidP="00550CC2">
            <w:pPr>
              <w:jc w:val="center"/>
              <w:rPr>
                <w:rFonts w:ascii="Calibri" w:eastAsia="Times New Roman" w:hAnsi="Calibri" w:cs="Calibri"/>
                <w:color w:val="000000"/>
                <w:kern w:val="0"/>
                <w:sz w:val="18"/>
                <w:szCs w:val="18"/>
                <w14:ligatures w14:val="none"/>
              </w:rPr>
            </w:pPr>
            <w:r w:rsidRPr="00555608">
              <w:rPr>
                <w:rFonts w:ascii="Calibri" w:eastAsia="Times New Roman" w:hAnsi="Calibri" w:cs="Calibri"/>
                <w:color w:val="000000"/>
                <w:kern w:val="0"/>
                <w:sz w:val="18"/>
                <w:szCs w:val="18"/>
                <w14:ligatures w14:val="none"/>
              </w:rPr>
              <w:t>1ph – 220/240V</w:t>
            </w:r>
          </w:p>
        </w:tc>
        <w:tc>
          <w:tcPr>
            <w:tcW w:w="991" w:type="dxa"/>
            <w:vAlign w:val="center"/>
          </w:tcPr>
          <w:p w14:paraId="69B1B0C7" w14:textId="20330329" w:rsidR="00264654" w:rsidRPr="00555608" w:rsidRDefault="00550CC2" w:rsidP="00550CC2">
            <w:pPr>
              <w:jc w:val="center"/>
              <w:rPr>
                <w:rFonts w:ascii="Calibri" w:eastAsia="Times New Roman" w:hAnsi="Calibri" w:cs="Calibri"/>
                <w:color w:val="000000"/>
                <w:kern w:val="0"/>
                <w:sz w:val="18"/>
                <w:szCs w:val="18"/>
                <w14:ligatures w14:val="none"/>
              </w:rPr>
            </w:pPr>
            <w:r w:rsidRPr="00555608">
              <w:rPr>
                <w:rFonts w:ascii="Calibri" w:eastAsia="Times New Roman" w:hAnsi="Calibri" w:cs="Calibri"/>
                <w:color w:val="000000"/>
                <w:kern w:val="0"/>
                <w:sz w:val="18"/>
                <w:szCs w:val="18"/>
                <w14:ligatures w14:val="none"/>
              </w:rPr>
              <w:t>1ph – 220/240V</w:t>
            </w:r>
          </w:p>
        </w:tc>
        <w:tc>
          <w:tcPr>
            <w:tcW w:w="992" w:type="dxa"/>
            <w:vAlign w:val="center"/>
          </w:tcPr>
          <w:p w14:paraId="60D7A319" w14:textId="59EB8979" w:rsidR="00264654" w:rsidRPr="00555608" w:rsidRDefault="00550CC2" w:rsidP="00550CC2">
            <w:pPr>
              <w:jc w:val="center"/>
              <w:rPr>
                <w:rFonts w:ascii="Calibri" w:eastAsia="Times New Roman" w:hAnsi="Calibri" w:cs="Calibri"/>
                <w:color w:val="000000"/>
                <w:kern w:val="0"/>
                <w:sz w:val="18"/>
                <w:szCs w:val="18"/>
                <w14:ligatures w14:val="none"/>
              </w:rPr>
            </w:pPr>
            <w:r w:rsidRPr="00555608">
              <w:rPr>
                <w:rFonts w:ascii="Calibri" w:eastAsia="Times New Roman" w:hAnsi="Calibri" w:cs="Calibri"/>
                <w:color w:val="000000"/>
                <w:kern w:val="0"/>
                <w:sz w:val="18"/>
                <w:szCs w:val="18"/>
                <w14:ligatures w14:val="none"/>
              </w:rPr>
              <w:t>3ph – 380/420V</w:t>
            </w:r>
          </w:p>
        </w:tc>
      </w:tr>
    </w:tbl>
    <w:p w14:paraId="58FB4B29" w14:textId="77777777" w:rsidR="00D11098" w:rsidRDefault="00D11098" w:rsidP="00651A4D">
      <w:pPr>
        <w:spacing w:after="0" w:line="240" w:lineRule="auto"/>
        <w:rPr>
          <w:rFonts w:ascii="Calibri" w:eastAsia="Times New Roman" w:hAnsi="Calibri" w:cs="Calibri"/>
          <w:b/>
          <w:bCs/>
          <w:color w:val="000000"/>
          <w:kern w:val="0"/>
          <w:sz w:val="20"/>
          <w:szCs w:val="20"/>
          <w14:ligatures w14:val="none"/>
        </w:rPr>
      </w:pPr>
    </w:p>
    <w:p w14:paraId="3D9ADE41" w14:textId="1312ECC8" w:rsidR="00B52A8D" w:rsidRPr="005B7158" w:rsidRDefault="00B52A8D" w:rsidP="005B7158">
      <w:pPr>
        <w:spacing w:after="0" w:line="240" w:lineRule="auto"/>
        <w:jc w:val="both"/>
        <w:rPr>
          <w:rFonts w:ascii="Calibri" w:eastAsia="Times New Roman" w:hAnsi="Calibri" w:cs="Calibri"/>
          <w:color w:val="000000"/>
          <w:kern w:val="0"/>
          <w:sz w:val="20"/>
          <w:szCs w:val="20"/>
          <w14:ligatures w14:val="none"/>
        </w:rPr>
      </w:pPr>
      <w:r w:rsidRPr="005B7158">
        <w:rPr>
          <w:rFonts w:ascii="Calibri" w:eastAsia="Times New Roman" w:hAnsi="Calibri" w:cs="Calibri"/>
          <w:color w:val="000000"/>
          <w:kern w:val="0"/>
          <w:sz w:val="20"/>
          <w:szCs w:val="20"/>
          <w14:ligatures w14:val="none"/>
        </w:rPr>
        <w:t>En plus de la régulation, qui sera montée d’usine dans la CTA, la CTA comportera de base les élèments suivants</w:t>
      </w:r>
      <w:r w:rsidR="005B7158" w:rsidRPr="005B7158">
        <w:rPr>
          <w:rFonts w:ascii="Calibri" w:eastAsia="Times New Roman" w:hAnsi="Calibri" w:cs="Calibri"/>
          <w:color w:val="000000"/>
          <w:kern w:val="0"/>
          <w:sz w:val="20"/>
          <w:szCs w:val="20"/>
          <w14:ligatures w14:val="none"/>
        </w:rPr>
        <w:t> :</w:t>
      </w:r>
    </w:p>
    <w:p w14:paraId="231BBE3D" w14:textId="77777777" w:rsidR="00B52A8D" w:rsidRDefault="00B52A8D" w:rsidP="00B863FE">
      <w:pPr>
        <w:spacing w:after="0" w:line="253" w:lineRule="atLeast"/>
        <w:jc w:val="both"/>
        <w:rPr>
          <w:rFonts w:ascii="Calibri" w:eastAsia="Times New Roman" w:hAnsi="Calibri" w:cs="Calibri"/>
          <w:b/>
          <w:bCs/>
          <w:color w:val="000000"/>
          <w:kern w:val="0"/>
          <w:u w:val="single"/>
          <w14:ligatures w14:val="none"/>
        </w:rPr>
      </w:pPr>
    </w:p>
    <w:p w14:paraId="1E4295EC" w14:textId="794D3CA0" w:rsidR="00B863FE" w:rsidRPr="00651A4D" w:rsidRDefault="00B863FE" w:rsidP="00B863FE">
      <w:pPr>
        <w:spacing w:after="0" w:line="253" w:lineRule="atLeast"/>
        <w:jc w:val="both"/>
        <w:rPr>
          <w:rFonts w:ascii="Aptos" w:eastAsia="Times New Roman" w:hAnsi="Aptos" w:cs="Times New Roman"/>
          <w:color w:val="000000"/>
          <w:kern w:val="0"/>
          <w14:ligatures w14:val="none"/>
        </w:rPr>
      </w:pPr>
      <w:r w:rsidRPr="00651A4D">
        <w:rPr>
          <w:rFonts w:ascii="Calibri" w:eastAsia="Times New Roman" w:hAnsi="Calibri" w:cs="Calibri"/>
          <w:b/>
          <w:bCs/>
          <w:color w:val="000000"/>
          <w:kern w:val="0"/>
          <w:u w:val="single"/>
          <w14:ligatures w14:val="none"/>
        </w:rPr>
        <w:t>VENTILATEURS</w:t>
      </w:r>
    </w:p>
    <w:p w14:paraId="7B7E4E75" w14:textId="77777777" w:rsidR="00B863FE" w:rsidRPr="00651A4D" w:rsidRDefault="00B863FE" w:rsidP="00B863FE">
      <w:pPr>
        <w:spacing w:after="0" w:line="240" w:lineRule="auto"/>
        <w:jc w:val="both"/>
        <w:rPr>
          <w:rFonts w:ascii="Aptos" w:eastAsia="Times New Roman" w:hAnsi="Aptos" w:cs="Times New Roman"/>
          <w:color w:val="000000"/>
          <w:kern w:val="0"/>
          <w14:ligatures w14:val="none"/>
        </w:rPr>
      </w:pPr>
      <w:r w:rsidRPr="00651A4D">
        <w:rPr>
          <w:rFonts w:ascii="Calibri" w:eastAsia="Times New Roman" w:hAnsi="Calibri" w:cs="Calibri"/>
          <w:color w:val="FF0000"/>
          <w:kern w:val="0"/>
          <w:sz w:val="20"/>
          <w:szCs w:val="20"/>
          <w14:ligatures w14:val="none"/>
        </w:rPr>
        <w:t> </w:t>
      </w:r>
    </w:p>
    <w:p w14:paraId="606DE1F2" w14:textId="4FC7C8A5" w:rsidR="00545B88" w:rsidRPr="00545B88" w:rsidRDefault="00545B88" w:rsidP="00545B88">
      <w:pPr>
        <w:spacing w:after="0" w:line="240" w:lineRule="auto"/>
        <w:jc w:val="both"/>
        <w:rPr>
          <w:rFonts w:ascii="Calibri" w:eastAsia="Times New Roman" w:hAnsi="Calibri" w:cs="Calibri"/>
          <w:color w:val="000000"/>
          <w:kern w:val="0"/>
          <w:sz w:val="20"/>
          <w:szCs w:val="20"/>
          <w14:ligatures w14:val="none"/>
        </w:rPr>
      </w:pPr>
      <w:r w:rsidRPr="00545B88">
        <w:rPr>
          <w:rFonts w:ascii="Calibri" w:eastAsia="Times New Roman" w:hAnsi="Calibri" w:cs="Calibri"/>
          <w:color w:val="000000"/>
          <w:kern w:val="0"/>
          <w:sz w:val="20"/>
          <w:szCs w:val="20"/>
          <w14:ligatures w14:val="none"/>
        </w:rPr>
        <w:t>Les ventilateurs de soufflage et de reprise s</w:t>
      </w:r>
      <w:r w:rsidR="00C71F27">
        <w:rPr>
          <w:rFonts w:ascii="Calibri" w:eastAsia="Times New Roman" w:hAnsi="Calibri" w:cs="Calibri"/>
          <w:color w:val="000000"/>
          <w:kern w:val="0"/>
          <w:sz w:val="20"/>
          <w:szCs w:val="20"/>
          <w14:ligatures w14:val="none"/>
        </w:rPr>
        <w:t>eront</w:t>
      </w:r>
      <w:r w:rsidRPr="00545B88">
        <w:rPr>
          <w:rFonts w:ascii="Calibri" w:eastAsia="Times New Roman" w:hAnsi="Calibri" w:cs="Calibri"/>
          <w:color w:val="000000"/>
          <w:kern w:val="0"/>
          <w:sz w:val="20"/>
          <w:szCs w:val="20"/>
          <w14:ligatures w14:val="none"/>
        </w:rPr>
        <w:t xml:space="preserve"> de </w:t>
      </w:r>
      <w:r w:rsidRPr="00545B88">
        <w:rPr>
          <w:rFonts w:ascii="Calibri" w:eastAsia="Times New Roman" w:hAnsi="Calibri" w:cs="Calibri"/>
          <w:b/>
          <w:bCs/>
          <w:color w:val="000000"/>
          <w:kern w:val="0"/>
          <w:sz w:val="20"/>
          <w:szCs w:val="20"/>
          <w14:ligatures w14:val="none"/>
        </w:rPr>
        <w:t>type roue libres avec moteurs EC à débit variable</w:t>
      </w:r>
      <w:r w:rsidRPr="00545B88">
        <w:rPr>
          <w:rFonts w:ascii="Calibri" w:eastAsia="Times New Roman" w:hAnsi="Calibri" w:cs="Calibri"/>
          <w:color w:val="000000"/>
          <w:kern w:val="0"/>
          <w:sz w:val="20"/>
          <w:szCs w:val="20"/>
          <w14:ligatures w14:val="none"/>
        </w:rPr>
        <w:t>. Chaque ventilateur sera équipé d’un système de mesure de pression raccordé à un transmetteur. Cela permettra de  garantir un débit d'air de consigne constant pour un fonctionnement optimal via la relation (Q = k.(∆P)</w:t>
      </w:r>
      <w:r w:rsidRPr="00545B88">
        <w:rPr>
          <w:rFonts w:ascii="Calibri" w:eastAsia="Times New Roman" w:hAnsi="Calibri" w:cs="Calibri"/>
          <w:color w:val="000000"/>
          <w:kern w:val="0"/>
          <w:sz w:val="20"/>
          <w:szCs w:val="20"/>
          <w:vertAlign w:val="superscript"/>
          <w14:ligatures w14:val="none"/>
        </w:rPr>
        <w:t>1/2</w:t>
      </w:r>
      <w:r w:rsidRPr="00545B88">
        <w:rPr>
          <w:rFonts w:ascii="Calibri" w:eastAsia="Times New Roman" w:hAnsi="Calibri" w:cs="Calibri"/>
          <w:color w:val="000000"/>
          <w:kern w:val="0"/>
          <w:sz w:val="20"/>
          <w:szCs w:val="20"/>
          <w14:ligatures w14:val="none"/>
        </w:rPr>
        <w:t>).</w:t>
      </w:r>
    </w:p>
    <w:p w14:paraId="7D471209" w14:textId="1D67094A" w:rsidR="00545B88" w:rsidRPr="00B25A11" w:rsidRDefault="00545B88" w:rsidP="00B25A11">
      <w:pPr>
        <w:pStyle w:val="Paragraphedeliste"/>
        <w:numPr>
          <w:ilvl w:val="0"/>
          <w:numId w:val="1"/>
        </w:numPr>
        <w:spacing w:after="0" w:line="240" w:lineRule="auto"/>
        <w:jc w:val="both"/>
        <w:rPr>
          <w:rFonts w:ascii="Calibri" w:eastAsia="Times New Roman" w:hAnsi="Calibri" w:cs="Calibri"/>
          <w:color w:val="000000"/>
          <w:kern w:val="0"/>
          <w:sz w:val="20"/>
          <w:szCs w:val="20"/>
          <w14:ligatures w14:val="none"/>
        </w:rPr>
      </w:pPr>
      <w:r w:rsidRPr="00B25A11">
        <w:rPr>
          <w:rFonts w:ascii="Calibri" w:eastAsia="Times New Roman" w:hAnsi="Calibri" w:cs="Calibri"/>
          <w:color w:val="000000"/>
          <w:kern w:val="0"/>
          <w:sz w:val="20"/>
          <w:szCs w:val="20"/>
          <w14:ligatures w14:val="none"/>
        </w:rPr>
        <w:lastRenderedPageBreak/>
        <w:t>Ventilateurs à roues libres montés avec moteurs EC IP54 à niveau d'efficacité IE</w:t>
      </w:r>
      <w:r w:rsidR="00A3228D">
        <w:rPr>
          <w:rFonts w:ascii="Calibri" w:eastAsia="Times New Roman" w:hAnsi="Calibri" w:cs="Calibri"/>
          <w:color w:val="000000"/>
          <w:kern w:val="0"/>
          <w:sz w:val="20"/>
          <w:szCs w:val="20"/>
          <w14:ligatures w14:val="none"/>
        </w:rPr>
        <w:t>5.</w:t>
      </w:r>
    </w:p>
    <w:p w14:paraId="55405814" w14:textId="67BF1F14" w:rsidR="00545B88" w:rsidRPr="00E76F31" w:rsidRDefault="00545B88" w:rsidP="00E76F31">
      <w:pPr>
        <w:pStyle w:val="Paragraphedeliste"/>
        <w:numPr>
          <w:ilvl w:val="0"/>
          <w:numId w:val="1"/>
        </w:numPr>
        <w:spacing w:after="0" w:line="240" w:lineRule="auto"/>
        <w:jc w:val="both"/>
        <w:rPr>
          <w:rFonts w:ascii="Calibri" w:eastAsia="Times New Roman" w:hAnsi="Calibri" w:cs="Calibri"/>
          <w:color w:val="000000"/>
          <w:kern w:val="0"/>
          <w:sz w:val="20"/>
          <w:szCs w:val="20"/>
          <w14:ligatures w14:val="none"/>
        </w:rPr>
      </w:pPr>
      <w:r w:rsidRPr="00B25A11">
        <w:rPr>
          <w:rFonts w:ascii="Calibri" w:eastAsia="Times New Roman" w:hAnsi="Calibri" w:cs="Calibri"/>
          <w:color w:val="000000"/>
          <w:kern w:val="0"/>
          <w:sz w:val="20"/>
          <w:szCs w:val="20"/>
          <w14:ligatures w14:val="none"/>
        </w:rPr>
        <w:t xml:space="preserve">Les ventilateurs </w:t>
      </w:r>
      <w:r w:rsidR="00C71F27">
        <w:rPr>
          <w:rFonts w:ascii="Calibri" w:eastAsia="Times New Roman" w:hAnsi="Calibri" w:cs="Calibri"/>
          <w:color w:val="000000"/>
          <w:kern w:val="0"/>
          <w:sz w:val="20"/>
          <w:szCs w:val="20"/>
          <w14:ligatures w14:val="none"/>
        </w:rPr>
        <w:t>devront</w:t>
      </w:r>
      <w:r w:rsidRPr="00B25A11">
        <w:rPr>
          <w:rFonts w:ascii="Calibri" w:eastAsia="Times New Roman" w:hAnsi="Calibri" w:cs="Calibri"/>
          <w:color w:val="000000"/>
          <w:kern w:val="0"/>
          <w:sz w:val="20"/>
          <w:szCs w:val="20"/>
          <w14:ligatures w14:val="none"/>
        </w:rPr>
        <w:t xml:space="preserve"> fournir une puissance de ventilateur spécifique faible (SFP) et un contrôle de la vitesse en continu</w:t>
      </w:r>
      <w:r w:rsidR="00E76F31">
        <w:rPr>
          <w:rFonts w:ascii="Calibri" w:eastAsia="Times New Roman" w:hAnsi="Calibri" w:cs="Calibri"/>
          <w:color w:val="000000"/>
          <w:kern w:val="0"/>
          <w:sz w:val="20"/>
          <w:szCs w:val="20"/>
          <w14:ligatures w14:val="none"/>
        </w:rPr>
        <w:t xml:space="preserve"> permettant une f</w:t>
      </w:r>
      <w:r w:rsidRPr="00E76F31">
        <w:rPr>
          <w:rFonts w:ascii="Calibri" w:eastAsia="Times New Roman" w:hAnsi="Calibri" w:cs="Calibri"/>
          <w:color w:val="000000"/>
          <w:kern w:val="0"/>
          <w:sz w:val="20"/>
          <w:szCs w:val="20"/>
          <w14:ligatures w14:val="none"/>
        </w:rPr>
        <w:t>aible consommation d'énergie</w:t>
      </w:r>
    </w:p>
    <w:p w14:paraId="207FEC02" w14:textId="1A4653FD" w:rsidR="00545B88" w:rsidRPr="00B25A11" w:rsidRDefault="00545B88" w:rsidP="00B25A11">
      <w:pPr>
        <w:pStyle w:val="Paragraphedeliste"/>
        <w:numPr>
          <w:ilvl w:val="0"/>
          <w:numId w:val="1"/>
        </w:numPr>
        <w:spacing w:after="0" w:line="240" w:lineRule="auto"/>
        <w:jc w:val="both"/>
        <w:rPr>
          <w:rFonts w:ascii="Calibri" w:eastAsia="Times New Roman" w:hAnsi="Calibri" w:cs="Calibri"/>
          <w:color w:val="000000"/>
          <w:kern w:val="0"/>
          <w:sz w:val="20"/>
          <w:szCs w:val="20"/>
          <w14:ligatures w14:val="none"/>
        </w:rPr>
      </w:pPr>
      <w:r w:rsidRPr="00B25A11">
        <w:rPr>
          <w:rFonts w:ascii="Calibri" w:eastAsia="Times New Roman" w:hAnsi="Calibri" w:cs="Calibri"/>
          <w:color w:val="000000"/>
          <w:kern w:val="0"/>
          <w:sz w:val="20"/>
          <w:szCs w:val="20"/>
          <w14:ligatures w14:val="none"/>
        </w:rPr>
        <w:t xml:space="preserve">Le ventilateur </w:t>
      </w:r>
      <w:r w:rsidR="00E76F31">
        <w:rPr>
          <w:rFonts w:ascii="Calibri" w:eastAsia="Times New Roman" w:hAnsi="Calibri" w:cs="Calibri"/>
          <w:color w:val="000000"/>
          <w:kern w:val="0"/>
          <w:sz w:val="20"/>
          <w:szCs w:val="20"/>
          <w14:ligatures w14:val="none"/>
        </w:rPr>
        <w:t>devra</w:t>
      </w:r>
      <w:r w:rsidRPr="00B25A11">
        <w:rPr>
          <w:rFonts w:ascii="Calibri" w:eastAsia="Times New Roman" w:hAnsi="Calibri" w:cs="Calibri"/>
          <w:color w:val="000000"/>
          <w:kern w:val="0"/>
          <w:sz w:val="20"/>
          <w:szCs w:val="20"/>
          <w14:ligatures w14:val="none"/>
        </w:rPr>
        <w:t xml:space="preserve"> pouvoir fonctionner au moins à 3 vitesses et/ou à vitesse automatique.</w:t>
      </w:r>
    </w:p>
    <w:p w14:paraId="668DBC0D" w14:textId="58FA7BB1" w:rsidR="00545B88" w:rsidRPr="00B25A11" w:rsidRDefault="00545B88" w:rsidP="00B25A11">
      <w:pPr>
        <w:pStyle w:val="Paragraphedeliste"/>
        <w:numPr>
          <w:ilvl w:val="0"/>
          <w:numId w:val="1"/>
        </w:numPr>
        <w:spacing w:after="0" w:line="240" w:lineRule="auto"/>
        <w:jc w:val="both"/>
        <w:rPr>
          <w:rFonts w:ascii="Calibri" w:eastAsia="Times New Roman" w:hAnsi="Calibri" w:cs="Calibri"/>
          <w:color w:val="000000"/>
          <w:kern w:val="0"/>
          <w:sz w:val="20"/>
          <w:szCs w:val="20"/>
          <w14:ligatures w14:val="none"/>
        </w:rPr>
      </w:pPr>
      <w:r w:rsidRPr="00B25A11">
        <w:rPr>
          <w:rFonts w:ascii="Calibri" w:eastAsia="Times New Roman" w:hAnsi="Calibri" w:cs="Calibri"/>
          <w:color w:val="000000"/>
          <w:kern w:val="0"/>
          <w:sz w:val="20"/>
          <w:szCs w:val="20"/>
          <w14:ligatures w14:val="none"/>
        </w:rPr>
        <w:t xml:space="preserve">Les ventilateurs </w:t>
      </w:r>
      <w:r w:rsidR="00F54FD3">
        <w:rPr>
          <w:rFonts w:ascii="Calibri" w:eastAsia="Times New Roman" w:hAnsi="Calibri" w:cs="Calibri"/>
          <w:color w:val="000000"/>
          <w:kern w:val="0"/>
          <w:sz w:val="20"/>
          <w:szCs w:val="20"/>
          <w14:ligatures w14:val="none"/>
        </w:rPr>
        <w:t>seront</w:t>
      </w:r>
      <w:r w:rsidRPr="00B25A11">
        <w:rPr>
          <w:rFonts w:ascii="Calibri" w:eastAsia="Times New Roman" w:hAnsi="Calibri" w:cs="Calibri"/>
          <w:color w:val="000000"/>
          <w:kern w:val="0"/>
          <w:sz w:val="20"/>
          <w:szCs w:val="20"/>
          <w14:ligatures w14:val="none"/>
        </w:rPr>
        <w:t xml:space="preserve"> capables de fournir un volume d'air constant indépendamment du colmatage du filtre ou des pertes de charge dans les conduits / systèmes (dans les limites de fonctionnement des ventilateurs).</w:t>
      </w:r>
    </w:p>
    <w:p w14:paraId="667428D2" w14:textId="418EBC49" w:rsidR="00545B88" w:rsidRDefault="00545B88" w:rsidP="00B25A11">
      <w:pPr>
        <w:pStyle w:val="Paragraphedeliste"/>
        <w:numPr>
          <w:ilvl w:val="0"/>
          <w:numId w:val="1"/>
        </w:numPr>
        <w:spacing w:after="0" w:line="240" w:lineRule="auto"/>
        <w:jc w:val="both"/>
        <w:rPr>
          <w:rFonts w:ascii="Calibri" w:eastAsia="Times New Roman" w:hAnsi="Calibri" w:cs="Calibri"/>
          <w:color w:val="000000"/>
          <w:kern w:val="0"/>
          <w:sz w:val="20"/>
          <w:szCs w:val="20"/>
          <w14:ligatures w14:val="none"/>
        </w:rPr>
      </w:pPr>
      <w:r w:rsidRPr="00B25A11">
        <w:rPr>
          <w:rFonts w:ascii="Calibri" w:eastAsia="Times New Roman" w:hAnsi="Calibri" w:cs="Calibri"/>
          <w:color w:val="000000"/>
          <w:kern w:val="0"/>
          <w:sz w:val="20"/>
          <w:szCs w:val="20"/>
          <w14:ligatures w14:val="none"/>
        </w:rPr>
        <w:t>Les ventilateurs</w:t>
      </w:r>
      <w:r w:rsidR="00F54FD3">
        <w:rPr>
          <w:rFonts w:ascii="Calibri" w:eastAsia="Times New Roman" w:hAnsi="Calibri" w:cs="Calibri"/>
          <w:color w:val="000000"/>
          <w:kern w:val="0"/>
          <w:sz w:val="20"/>
          <w:szCs w:val="20"/>
          <w14:ligatures w14:val="none"/>
        </w:rPr>
        <w:t xml:space="preserve"> seront</w:t>
      </w:r>
      <w:r w:rsidRPr="00B25A11">
        <w:rPr>
          <w:rFonts w:ascii="Calibri" w:eastAsia="Times New Roman" w:hAnsi="Calibri" w:cs="Calibri"/>
          <w:color w:val="000000"/>
          <w:kern w:val="0"/>
          <w:sz w:val="20"/>
          <w:szCs w:val="20"/>
          <w14:ligatures w14:val="none"/>
        </w:rPr>
        <w:t xml:space="preserve"> également </w:t>
      </w:r>
      <w:r w:rsidR="00F54FD3">
        <w:rPr>
          <w:rFonts w:ascii="Calibri" w:eastAsia="Times New Roman" w:hAnsi="Calibri" w:cs="Calibri"/>
          <w:color w:val="000000"/>
          <w:kern w:val="0"/>
          <w:sz w:val="20"/>
          <w:szCs w:val="20"/>
          <w14:ligatures w14:val="none"/>
        </w:rPr>
        <w:t xml:space="preserve">capable de </w:t>
      </w:r>
      <w:r w:rsidRPr="00B25A11">
        <w:rPr>
          <w:rFonts w:ascii="Calibri" w:eastAsia="Times New Roman" w:hAnsi="Calibri" w:cs="Calibri"/>
          <w:color w:val="000000"/>
          <w:kern w:val="0"/>
          <w:sz w:val="20"/>
          <w:szCs w:val="20"/>
          <w14:ligatures w14:val="none"/>
        </w:rPr>
        <w:t>fournir une valeur de pression fixe, quel que soit le volume d'air fourni ou les variations de la pression dans le système.</w:t>
      </w:r>
    </w:p>
    <w:p w14:paraId="6D94AECF" w14:textId="77777777" w:rsidR="00572F6B" w:rsidRDefault="00572F6B" w:rsidP="00572F6B">
      <w:pPr>
        <w:spacing w:after="0" w:line="240" w:lineRule="auto"/>
        <w:jc w:val="both"/>
        <w:rPr>
          <w:rFonts w:ascii="Calibri" w:eastAsia="Times New Roman" w:hAnsi="Calibri" w:cs="Calibri"/>
          <w:color w:val="000000"/>
          <w:kern w:val="0"/>
          <w:sz w:val="20"/>
          <w:szCs w:val="20"/>
          <w14:ligatures w14:val="none"/>
        </w:rPr>
      </w:pPr>
    </w:p>
    <w:p w14:paraId="416C7A20" w14:textId="77777777" w:rsidR="009B1713" w:rsidRDefault="009B1713" w:rsidP="009B1713">
      <w:pPr>
        <w:spacing w:after="0" w:line="240" w:lineRule="auto"/>
        <w:jc w:val="both"/>
        <w:rPr>
          <w:rFonts w:ascii="Calibri" w:eastAsia="Times New Roman" w:hAnsi="Calibri" w:cs="Calibri"/>
          <w:color w:val="000000"/>
          <w:kern w:val="0"/>
          <w:sz w:val="20"/>
          <w:szCs w:val="20"/>
          <w14:ligatures w14:val="none"/>
        </w:rPr>
      </w:pPr>
    </w:p>
    <w:p w14:paraId="18998B25" w14:textId="234FA4A8" w:rsidR="005D579C" w:rsidRPr="009B1713" w:rsidRDefault="005D579C" w:rsidP="009B1713">
      <w:pPr>
        <w:spacing w:after="0" w:line="240" w:lineRule="auto"/>
        <w:jc w:val="both"/>
        <w:rPr>
          <w:rFonts w:ascii="Calibri" w:eastAsia="Times New Roman" w:hAnsi="Calibri" w:cs="Calibri"/>
          <w:color w:val="000000"/>
          <w:kern w:val="0"/>
          <w:sz w:val="20"/>
          <w:szCs w:val="20"/>
          <w14:ligatures w14:val="none"/>
        </w:rPr>
      </w:pPr>
      <w:r w:rsidRPr="00651A4D">
        <w:rPr>
          <w:rFonts w:ascii="Calibri" w:eastAsia="Times New Roman" w:hAnsi="Calibri" w:cs="Calibri"/>
          <w:b/>
          <w:bCs/>
          <w:color w:val="000000"/>
          <w:kern w:val="0"/>
          <w:u w:val="single"/>
          <w14:ligatures w14:val="none"/>
        </w:rPr>
        <w:t>ECHANGEUR DE TYPE ROUE THERMIQUE</w:t>
      </w:r>
    </w:p>
    <w:p w14:paraId="557BC03D" w14:textId="77777777" w:rsidR="005D579C" w:rsidRPr="00651A4D" w:rsidRDefault="005D579C" w:rsidP="005D579C">
      <w:pPr>
        <w:spacing w:after="0" w:line="240" w:lineRule="auto"/>
        <w:rPr>
          <w:rFonts w:ascii="Aptos" w:eastAsia="Times New Roman" w:hAnsi="Aptos" w:cs="Times New Roman"/>
          <w:color w:val="000000"/>
          <w:kern w:val="0"/>
          <w14:ligatures w14:val="none"/>
        </w:rPr>
      </w:pPr>
      <w:r w:rsidRPr="00651A4D">
        <w:rPr>
          <w:rFonts w:ascii="Calibri" w:eastAsia="Times New Roman" w:hAnsi="Calibri" w:cs="Calibri"/>
          <w:color w:val="FF0000"/>
          <w:kern w:val="0"/>
          <w:sz w:val="20"/>
          <w:szCs w:val="20"/>
          <w14:ligatures w14:val="none"/>
        </w:rPr>
        <w:t> </w:t>
      </w:r>
    </w:p>
    <w:p w14:paraId="078ACE0A" w14:textId="4F8A9661" w:rsidR="005D579C" w:rsidRDefault="005D579C" w:rsidP="005D579C">
      <w:pPr>
        <w:spacing w:after="0" w:line="240" w:lineRule="auto"/>
        <w:rPr>
          <w:rFonts w:ascii="Calibri" w:eastAsia="Times New Roman" w:hAnsi="Calibri" w:cs="Calibri"/>
          <w:color w:val="000000"/>
          <w:kern w:val="0"/>
          <w:sz w:val="20"/>
          <w:szCs w:val="20"/>
          <w14:ligatures w14:val="none"/>
        </w:rPr>
      </w:pPr>
      <w:r w:rsidRPr="00651A4D">
        <w:rPr>
          <w:rFonts w:ascii="Calibri" w:eastAsia="Times New Roman" w:hAnsi="Calibri" w:cs="Calibri"/>
          <w:color w:val="000000"/>
          <w:kern w:val="0"/>
          <w:sz w:val="20"/>
          <w:szCs w:val="20"/>
          <w14:ligatures w14:val="none"/>
        </w:rPr>
        <w:t xml:space="preserve">La CTA répondra aux standards </w:t>
      </w:r>
      <w:proofErr w:type="spellStart"/>
      <w:r w:rsidRPr="00651A4D">
        <w:rPr>
          <w:rFonts w:ascii="Calibri" w:eastAsia="Times New Roman" w:hAnsi="Calibri" w:cs="Calibri"/>
          <w:color w:val="000000"/>
          <w:kern w:val="0"/>
          <w:sz w:val="20"/>
          <w:szCs w:val="20"/>
          <w14:ligatures w14:val="none"/>
        </w:rPr>
        <w:t>ErP</w:t>
      </w:r>
      <w:proofErr w:type="spellEnd"/>
      <w:r w:rsidRPr="00651A4D">
        <w:rPr>
          <w:rFonts w:ascii="Calibri" w:eastAsia="Times New Roman" w:hAnsi="Calibri" w:cs="Calibri"/>
          <w:color w:val="000000"/>
          <w:kern w:val="0"/>
          <w:sz w:val="20"/>
          <w:szCs w:val="20"/>
          <w14:ligatures w14:val="none"/>
        </w:rPr>
        <w:t xml:space="preserve"> 2018 et possèdera un échangeur de chaleur entre l’air neuf et l’air repris de type roue thermique. Celui-ci sera sélectionné sur l’intégralité du débit de soufflage / reprise. Il comportera une</w:t>
      </w:r>
      <w:r w:rsidRPr="005D579C">
        <w:rPr>
          <w:rFonts w:ascii="Calibri" w:eastAsia="Times New Roman" w:hAnsi="Calibri" w:cs="Calibri"/>
          <w:color w:val="000000"/>
          <w:kern w:val="0"/>
          <w:sz w:val="20"/>
          <w:szCs w:val="20"/>
          <w14:ligatures w14:val="none"/>
        </w:rPr>
        <w:t> éfficacité</w:t>
      </w:r>
      <w:r w:rsidRPr="00651A4D">
        <w:rPr>
          <w:rFonts w:ascii="Calibri" w:eastAsia="Times New Roman" w:hAnsi="Calibri" w:cs="Calibri"/>
          <w:color w:val="000000"/>
          <w:kern w:val="0"/>
          <w:sz w:val="20"/>
          <w:szCs w:val="20"/>
          <w14:ligatures w14:val="none"/>
        </w:rPr>
        <w:t> sèche cible (selon EN308) de 80% selon la directive Ecodesign ERP 2018 (minimum de 73%).</w:t>
      </w:r>
    </w:p>
    <w:p w14:paraId="30E42031" w14:textId="77777777" w:rsidR="00430AA9" w:rsidRDefault="00430AA9" w:rsidP="005D579C">
      <w:pPr>
        <w:spacing w:after="0" w:line="240" w:lineRule="auto"/>
        <w:rPr>
          <w:rFonts w:ascii="Calibri" w:eastAsia="Times New Roman" w:hAnsi="Calibri" w:cs="Calibri"/>
          <w:color w:val="000000"/>
          <w:kern w:val="0"/>
          <w:sz w:val="20"/>
          <w:szCs w:val="20"/>
          <w14:ligatures w14:val="none"/>
        </w:rPr>
      </w:pPr>
    </w:p>
    <w:p w14:paraId="78C9653E" w14:textId="1845A36A" w:rsidR="00C7745A" w:rsidRPr="00C7745A" w:rsidRDefault="00430AA9" w:rsidP="00C7745A">
      <w:pPr>
        <w:spacing w:after="0" w:line="240" w:lineRule="auto"/>
        <w:rPr>
          <w:rFonts w:ascii="Calibri" w:eastAsia="Times New Roman" w:hAnsi="Calibri" w:cs="Calibri"/>
          <w:color w:val="000000"/>
          <w:kern w:val="0"/>
          <w:sz w:val="20"/>
          <w:szCs w:val="20"/>
          <w14:ligatures w14:val="none"/>
        </w:rPr>
      </w:pPr>
      <w:r w:rsidRPr="00430AA9">
        <w:rPr>
          <w:rFonts w:ascii="Calibri" w:eastAsia="Times New Roman" w:hAnsi="Calibri" w:cs="Calibri"/>
          <w:color w:val="000000"/>
          <w:kern w:val="0"/>
          <w:sz w:val="20"/>
          <w:szCs w:val="20"/>
          <w14:ligatures w14:val="none"/>
        </w:rPr>
        <w:t>De base, la CTA pourra</w:t>
      </w:r>
      <w:r>
        <w:rPr>
          <w:rFonts w:ascii="Calibri" w:eastAsia="Times New Roman" w:hAnsi="Calibri" w:cs="Calibri"/>
          <w:color w:val="000000"/>
          <w:kern w:val="0"/>
          <w:sz w:val="20"/>
          <w:szCs w:val="20"/>
          <w14:ligatures w14:val="none"/>
        </w:rPr>
        <w:t xml:space="preserve"> comporter un échangeur de type roue </w:t>
      </w:r>
      <w:r w:rsidR="0013498A">
        <w:rPr>
          <w:rFonts w:ascii="Calibri" w:eastAsia="Times New Roman" w:hAnsi="Calibri" w:cs="Calibri"/>
          <w:color w:val="000000"/>
          <w:kern w:val="0"/>
          <w:sz w:val="20"/>
          <w:szCs w:val="20"/>
          <w14:ligatures w14:val="none"/>
        </w:rPr>
        <w:t>à condensation ou de type roue sorption</w:t>
      </w:r>
      <w:r w:rsidR="00C7745A">
        <w:rPr>
          <w:rFonts w:ascii="Calibri" w:eastAsia="Times New Roman" w:hAnsi="Calibri" w:cs="Calibri"/>
          <w:color w:val="000000"/>
          <w:kern w:val="0"/>
          <w:sz w:val="20"/>
          <w:szCs w:val="20"/>
          <w14:ligatures w14:val="none"/>
        </w:rPr>
        <w:t xml:space="preserve">. </w:t>
      </w:r>
      <w:r w:rsidR="00C7745A" w:rsidRPr="00C7745A">
        <w:rPr>
          <w:rFonts w:ascii="Calibri" w:eastAsia="Times New Roman" w:hAnsi="Calibri" w:cs="Calibri"/>
          <w:color w:val="000000"/>
          <w:kern w:val="0"/>
          <w:sz w:val="20"/>
          <w:szCs w:val="20"/>
          <w14:ligatures w14:val="none"/>
        </w:rPr>
        <w:t xml:space="preserve">Le revêtement hygroscopique </w:t>
      </w:r>
      <w:r w:rsidR="00C7745A">
        <w:rPr>
          <w:rFonts w:ascii="Calibri" w:eastAsia="Times New Roman" w:hAnsi="Calibri" w:cs="Calibri"/>
          <w:color w:val="000000"/>
          <w:kern w:val="0"/>
          <w:sz w:val="20"/>
          <w:szCs w:val="20"/>
          <w14:ligatures w14:val="none"/>
        </w:rPr>
        <w:t xml:space="preserve">de la roue sorption </w:t>
      </w:r>
      <w:r w:rsidR="00C7745A" w:rsidRPr="00C7745A">
        <w:rPr>
          <w:rFonts w:ascii="Calibri" w:eastAsia="Times New Roman" w:hAnsi="Calibri" w:cs="Calibri"/>
          <w:color w:val="000000"/>
          <w:kern w:val="0"/>
          <w:sz w:val="20"/>
          <w:szCs w:val="20"/>
          <w14:ligatures w14:val="none"/>
        </w:rPr>
        <w:t>permett</w:t>
      </w:r>
      <w:r w:rsidR="00C7745A">
        <w:rPr>
          <w:rFonts w:ascii="Calibri" w:eastAsia="Times New Roman" w:hAnsi="Calibri" w:cs="Calibri"/>
          <w:color w:val="000000"/>
          <w:kern w:val="0"/>
          <w:sz w:val="20"/>
          <w:szCs w:val="20"/>
          <w14:ligatures w14:val="none"/>
        </w:rPr>
        <w:t>ra</w:t>
      </w:r>
      <w:r w:rsidR="00C7745A" w:rsidRPr="00C7745A">
        <w:rPr>
          <w:rFonts w:ascii="Calibri" w:eastAsia="Times New Roman" w:hAnsi="Calibri" w:cs="Calibri"/>
          <w:color w:val="000000"/>
          <w:kern w:val="0"/>
          <w:sz w:val="20"/>
          <w:szCs w:val="20"/>
          <w14:ligatures w14:val="none"/>
        </w:rPr>
        <w:t xml:space="preserve"> de transférer l’humidité et la chaleur latente</w:t>
      </w:r>
      <w:r w:rsidR="00C7745A">
        <w:rPr>
          <w:rFonts w:ascii="Calibri" w:eastAsia="Times New Roman" w:hAnsi="Calibri" w:cs="Calibri"/>
          <w:color w:val="000000"/>
          <w:kern w:val="0"/>
          <w:sz w:val="20"/>
          <w:szCs w:val="20"/>
          <w14:ligatures w14:val="none"/>
        </w:rPr>
        <w:t xml:space="preserve"> de l’air neuf à l’air rejeté, </w:t>
      </w:r>
      <w:r w:rsidR="00C7745A" w:rsidRPr="00C7745A">
        <w:rPr>
          <w:rFonts w:ascii="Calibri" w:eastAsia="Times New Roman" w:hAnsi="Calibri" w:cs="Calibri"/>
          <w:color w:val="000000"/>
          <w:kern w:val="0"/>
          <w:sz w:val="20"/>
          <w:szCs w:val="20"/>
          <w14:ligatures w14:val="none"/>
        </w:rPr>
        <w:t>garantissant un confort supérieur et des économies d’énergie.</w:t>
      </w:r>
    </w:p>
    <w:p w14:paraId="1B7D905B" w14:textId="613DF954" w:rsidR="00430AA9" w:rsidRPr="00430AA9" w:rsidRDefault="00430AA9" w:rsidP="005D579C">
      <w:pPr>
        <w:spacing w:after="0" w:line="240" w:lineRule="auto"/>
        <w:rPr>
          <w:rFonts w:ascii="Calibri" w:eastAsia="Times New Roman" w:hAnsi="Calibri" w:cs="Calibri"/>
          <w:color w:val="000000"/>
          <w:kern w:val="0"/>
          <w:sz w:val="20"/>
          <w:szCs w:val="20"/>
          <w14:ligatures w14:val="none"/>
        </w:rPr>
      </w:pPr>
    </w:p>
    <w:p w14:paraId="20E63F7A" w14:textId="196692E1" w:rsidR="005D579C" w:rsidRPr="00651A4D" w:rsidRDefault="005D579C" w:rsidP="005D579C">
      <w:pPr>
        <w:spacing w:after="0" w:line="240" w:lineRule="auto"/>
        <w:rPr>
          <w:rFonts w:ascii="Aptos" w:eastAsia="Times New Roman" w:hAnsi="Aptos" w:cs="Times New Roman"/>
          <w:color w:val="000000"/>
          <w:kern w:val="0"/>
          <w14:ligatures w14:val="none"/>
        </w:rPr>
      </w:pPr>
      <w:r w:rsidRPr="00430AA9">
        <w:rPr>
          <w:rFonts w:ascii="Calibri" w:eastAsia="Times New Roman" w:hAnsi="Calibri" w:cs="Calibri"/>
          <w:color w:val="000000"/>
          <w:kern w:val="0"/>
          <w:sz w:val="20"/>
          <w:szCs w:val="20"/>
          <w14:ligatures w14:val="none"/>
        </w:rPr>
        <w:t> </w:t>
      </w:r>
      <w:r w:rsidRPr="00651A4D">
        <w:rPr>
          <w:rFonts w:ascii="Calibri" w:eastAsia="Times New Roman" w:hAnsi="Calibri" w:cs="Calibri"/>
          <w:color w:val="000000"/>
          <w:kern w:val="0"/>
          <w:sz w:val="20"/>
          <w:szCs w:val="20"/>
          <w14:ligatures w14:val="none"/>
        </w:rPr>
        <w:t>La roue sera composée d’un cylindre rotatif avec des lames en aluminium ondulé. Son montage dans la CTA sera en prévue en dépression par rapport aux ventilateurs pour limité le débit de fuite entre l’air reprise et l’air soufflé. Elle acceptera une pression différentielle entre de deux flux jusqu’à 1500 Pa. Elle sera entrainée par un moteur à courroie avec un variateur de vitesse pour optimiser les consommations de celui-ci en fonction des besoins de la CTA.</w:t>
      </w:r>
    </w:p>
    <w:p w14:paraId="7D1A4DC9" w14:textId="77777777" w:rsidR="00C770AA" w:rsidRDefault="00C770AA" w:rsidP="00651A4D">
      <w:pPr>
        <w:spacing w:after="0" w:line="240" w:lineRule="auto"/>
        <w:rPr>
          <w:rFonts w:ascii="Calibri" w:eastAsia="Times New Roman" w:hAnsi="Calibri" w:cs="Calibri"/>
          <w:b/>
          <w:bCs/>
          <w:color w:val="000000"/>
          <w:kern w:val="0"/>
          <w:u w:val="single"/>
          <w14:ligatures w14:val="none"/>
        </w:rPr>
      </w:pPr>
    </w:p>
    <w:p w14:paraId="53E79443" w14:textId="77777777" w:rsidR="00747C3E" w:rsidRPr="00651A4D" w:rsidRDefault="00747C3E" w:rsidP="00747C3E">
      <w:pPr>
        <w:spacing w:after="0" w:line="253" w:lineRule="atLeast"/>
        <w:jc w:val="both"/>
        <w:rPr>
          <w:rFonts w:ascii="Aptos" w:eastAsia="Times New Roman" w:hAnsi="Aptos" w:cs="Times New Roman"/>
          <w:color w:val="000000"/>
          <w:kern w:val="0"/>
          <w14:ligatures w14:val="none"/>
        </w:rPr>
      </w:pPr>
      <w:r w:rsidRPr="00651A4D">
        <w:rPr>
          <w:rFonts w:ascii="Calibri" w:eastAsia="Times New Roman" w:hAnsi="Calibri" w:cs="Calibri"/>
          <w:b/>
          <w:bCs/>
          <w:color w:val="000000"/>
          <w:kern w:val="0"/>
          <w:u w:val="single"/>
          <w14:ligatures w14:val="none"/>
        </w:rPr>
        <w:t>FILTRATIONS</w:t>
      </w:r>
    </w:p>
    <w:p w14:paraId="762FA7F3" w14:textId="77777777" w:rsidR="00747C3E" w:rsidRPr="00651A4D" w:rsidRDefault="00747C3E" w:rsidP="00747C3E">
      <w:pPr>
        <w:spacing w:after="0" w:line="253" w:lineRule="atLeast"/>
        <w:rPr>
          <w:rFonts w:ascii="Aptos" w:eastAsia="Times New Roman" w:hAnsi="Aptos" w:cs="Times New Roman"/>
          <w:color w:val="000000"/>
          <w:kern w:val="0"/>
          <w14:ligatures w14:val="none"/>
        </w:rPr>
      </w:pPr>
      <w:r w:rsidRPr="00651A4D">
        <w:rPr>
          <w:rFonts w:ascii="Calibri" w:eastAsia="Times New Roman" w:hAnsi="Calibri" w:cs="Calibri"/>
          <w:b/>
          <w:bCs/>
          <w:color w:val="000000"/>
          <w:kern w:val="0"/>
          <w:sz w:val="20"/>
          <w:szCs w:val="20"/>
          <w14:ligatures w14:val="none"/>
        </w:rPr>
        <w:t> </w:t>
      </w:r>
    </w:p>
    <w:p w14:paraId="11E5FF5E" w14:textId="7ED5DB26" w:rsidR="00391D07" w:rsidRDefault="00391D07" w:rsidP="00F61A97">
      <w:pPr>
        <w:spacing w:after="0" w:line="253" w:lineRule="atLeast"/>
        <w:rPr>
          <w:rFonts w:ascii="Calibri" w:eastAsia="Times New Roman" w:hAnsi="Calibri" w:cs="Calibri"/>
          <w:color w:val="FF0000"/>
          <w:kern w:val="0"/>
          <w:sz w:val="20"/>
          <w:szCs w:val="20"/>
          <w14:ligatures w14:val="none"/>
        </w:rPr>
      </w:pPr>
      <w:r w:rsidRPr="00651A4D">
        <w:rPr>
          <w:rFonts w:ascii="Calibri" w:eastAsia="Times New Roman" w:hAnsi="Calibri" w:cs="Calibri"/>
          <w:color w:val="000000"/>
          <w:kern w:val="0"/>
          <w:sz w:val="20"/>
          <w:szCs w:val="20"/>
          <w14:ligatures w14:val="none"/>
        </w:rPr>
        <w:t>Les filtres contenus dans la CTA seront de type plans miniplis ou de type dièdre à poche rigide à grande surface de filtration. Tous les filtres, quels que soient leur type, seront mont</w:t>
      </w:r>
      <w:r w:rsidRPr="001557A6">
        <w:rPr>
          <w:rFonts w:ascii="Calibri" w:eastAsia="Times New Roman" w:hAnsi="Calibri" w:cs="Calibri"/>
          <w:kern w:val="0"/>
          <w:sz w:val="20"/>
          <w:szCs w:val="20"/>
          <w14:ligatures w14:val="none"/>
        </w:rPr>
        <w:t xml:space="preserve">és sur </w:t>
      </w:r>
      <w:r w:rsidR="001557A6" w:rsidRPr="001557A6">
        <w:rPr>
          <w:rFonts w:ascii="Calibri" w:eastAsia="Times New Roman" w:hAnsi="Calibri" w:cs="Calibri"/>
          <w:kern w:val="0"/>
          <w:sz w:val="20"/>
          <w:szCs w:val="20"/>
          <w14:ligatures w14:val="none"/>
        </w:rPr>
        <w:t>glissière.</w:t>
      </w:r>
    </w:p>
    <w:p w14:paraId="11F61CD8" w14:textId="77777777" w:rsidR="001557A6" w:rsidRPr="00651A4D" w:rsidRDefault="001557A6" w:rsidP="00F61A97">
      <w:pPr>
        <w:spacing w:after="0" w:line="253" w:lineRule="atLeast"/>
        <w:rPr>
          <w:rFonts w:ascii="Aptos" w:eastAsia="Times New Roman" w:hAnsi="Aptos" w:cs="Times New Roman"/>
          <w:color w:val="000000"/>
          <w:kern w:val="0"/>
          <w14:ligatures w14:val="none"/>
        </w:rPr>
      </w:pPr>
    </w:p>
    <w:p w14:paraId="3F827D8F" w14:textId="77777777" w:rsidR="00391D07" w:rsidRPr="00651A4D" w:rsidRDefault="00391D07" w:rsidP="00391D07">
      <w:pPr>
        <w:spacing w:after="0" w:line="253" w:lineRule="atLeast"/>
        <w:jc w:val="center"/>
        <w:rPr>
          <w:rFonts w:ascii="Aptos" w:eastAsia="Times New Roman" w:hAnsi="Aptos" w:cs="Times New Roman"/>
          <w:color w:val="000000"/>
          <w:kern w:val="0"/>
          <w14:ligatures w14:val="none"/>
        </w:rPr>
      </w:pPr>
      <w:r w:rsidRPr="00651A4D">
        <w:rPr>
          <w:rFonts w:ascii="Calibri" w:eastAsia="Times New Roman" w:hAnsi="Calibri" w:cs="Calibri"/>
          <w:noProof/>
          <w:color w:val="000000"/>
          <w:kern w:val="0"/>
          <w:sz w:val="20"/>
          <w:szCs w:val="20"/>
          <w14:ligatures w14:val="none"/>
        </w:rPr>
        <w:drawing>
          <wp:inline distT="0" distB="0" distL="0" distR="0" wp14:anchorId="6EED95C8" wp14:editId="2B981D02">
            <wp:extent cx="742950" cy="742950"/>
            <wp:effectExtent l="0" t="0" r="0" b="0"/>
            <wp:docPr id="23" name="Image 21" descr="Une image contenant Rectang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 descr="Une image contenant Rectangle&#10;&#10;Description générée automatique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inline>
        </w:drawing>
      </w:r>
      <w:r w:rsidRPr="00651A4D">
        <w:rPr>
          <w:rFonts w:ascii="Calibri" w:eastAsia="Times New Roman" w:hAnsi="Calibri" w:cs="Calibri"/>
          <w:color w:val="000000"/>
          <w:kern w:val="0"/>
          <w:sz w:val="20"/>
          <w:szCs w:val="20"/>
          <w14:ligatures w14:val="none"/>
        </w:rPr>
        <w:t>                                      </w:t>
      </w:r>
      <w:r w:rsidRPr="00651A4D">
        <w:rPr>
          <w:rFonts w:ascii="Calibri" w:eastAsia="Times New Roman" w:hAnsi="Calibri" w:cs="Calibri"/>
          <w:noProof/>
          <w:color w:val="000000"/>
          <w:kern w:val="0"/>
          <w:sz w:val="20"/>
          <w:szCs w:val="20"/>
          <w14:ligatures w14:val="none"/>
        </w:rPr>
        <w:drawing>
          <wp:inline distT="0" distB="0" distL="0" distR="0" wp14:anchorId="059D993E" wp14:editId="0A0C85E4">
            <wp:extent cx="647700" cy="781050"/>
            <wp:effectExtent l="0" t="0" r="0" b="0"/>
            <wp:docPr id="24" name="Image 1" descr="Une image contenant livre, dossie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Une image contenant livre, dossier&#10;&#10;Description générée automatiquemen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7700" cy="781050"/>
                    </a:xfrm>
                    <a:prstGeom prst="rect">
                      <a:avLst/>
                    </a:prstGeom>
                    <a:noFill/>
                    <a:ln>
                      <a:noFill/>
                    </a:ln>
                  </pic:spPr>
                </pic:pic>
              </a:graphicData>
            </a:graphic>
          </wp:inline>
        </w:drawing>
      </w:r>
    </w:p>
    <w:p w14:paraId="0C17AA93" w14:textId="77777777" w:rsidR="00391D07" w:rsidRPr="00651A4D" w:rsidRDefault="00391D07" w:rsidP="00391D07">
      <w:pPr>
        <w:spacing w:after="0" w:line="253" w:lineRule="atLeast"/>
        <w:rPr>
          <w:rFonts w:ascii="Aptos" w:eastAsia="Times New Roman" w:hAnsi="Aptos" w:cs="Times New Roman"/>
          <w:color w:val="000000"/>
          <w:kern w:val="0"/>
          <w14:ligatures w14:val="none"/>
        </w:rPr>
      </w:pPr>
      <w:r w:rsidRPr="00651A4D">
        <w:rPr>
          <w:rFonts w:ascii="Calibri" w:eastAsia="Times New Roman" w:hAnsi="Calibri" w:cs="Calibri"/>
          <w:i/>
          <w:iCs/>
          <w:color w:val="000000"/>
          <w:kern w:val="0"/>
          <w:sz w:val="20"/>
          <w:szCs w:val="20"/>
          <w14:ligatures w14:val="none"/>
        </w:rPr>
        <w:t>                                                       Filtre plans miniplis                   Filtre dièdre à poche rigide</w:t>
      </w:r>
    </w:p>
    <w:p w14:paraId="02F771CB" w14:textId="77777777" w:rsidR="00391D07" w:rsidRPr="00651A4D" w:rsidRDefault="00391D07" w:rsidP="00391D07">
      <w:pPr>
        <w:spacing w:after="0" w:line="253" w:lineRule="atLeast"/>
        <w:jc w:val="center"/>
        <w:rPr>
          <w:rFonts w:ascii="Aptos" w:eastAsia="Times New Roman" w:hAnsi="Aptos" w:cs="Times New Roman"/>
          <w:color w:val="000000"/>
          <w:kern w:val="0"/>
          <w14:ligatures w14:val="none"/>
        </w:rPr>
      </w:pPr>
      <w:r w:rsidRPr="00651A4D">
        <w:rPr>
          <w:rFonts w:ascii="Calibri" w:eastAsia="Times New Roman" w:hAnsi="Calibri" w:cs="Calibri"/>
          <w:color w:val="000000"/>
          <w:kern w:val="0"/>
          <w:sz w:val="20"/>
          <w:szCs w:val="20"/>
          <w14:ligatures w14:val="none"/>
        </w:rPr>
        <w:t> </w:t>
      </w:r>
    </w:p>
    <w:p w14:paraId="31817EB8" w14:textId="69A325CF" w:rsidR="00391D07" w:rsidRPr="00651A4D" w:rsidRDefault="00391D07" w:rsidP="00391D07">
      <w:pPr>
        <w:spacing w:after="0" w:line="253" w:lineRule="atLeast"/>
        <w:rPr>
          <w:rFonts w:ascii="Aptos" w:eastAsia="Times New Roman" w:hAnsi="Aptos" w:cs="Times New Roman"/>
          <w:color w:val="000000"/>
          <w:kern w:val="0"/>
          <w14:ligatures w14:val="none"/>
        </w:rPr>
      </w:pPr>
      <w:r w:rsidRPr="00651A4D">
        <w:rPr>
          <w:rFonts w:ascii="Calibri" w:eastAsia="Times New Roman" w:hAnsi="Calibri" w:cs="Calibri"/>
          <w:color w:val="000000"/>
          <w:kern w:val="0"/>
          <w:sz w:val="20"/>
          <w:szCs w:val="20"/>
          <w14:ligatures w14:val="none"/>
        </w:rPr>
        <w:t>Selon les recommandations de la VDI 6022, les cadres de filtres seront dessinés de façon à pouvoir extraire très facilement les filtres pour le nettoyage. Le remplacement des filtres se fera par la face avant du cadre grâce à un panneau démontable. L’indicateur de remplacement de filtre sera activé par un pressostat différentiel, selon les recommandations de la EU 1253.</w:t>
      </w:r>
      <w:r w:rsidR="00883437">
        <w:rPr>
          <w:rFonts w:ascii="Aptos" w:eastAsia="Times New Roman" w:hAnsi="Aptos" w:cs="Times New Roman"/>
          <w:color w:val="000000"/>
          <w:kern w:val="0"/>
          <w14:ligatures w14:val="none"/>
        </w:rPr>
        <w:t xml:space="preserve"> </w:t>
      </w:r>
      <w:r w:rsidRPr="00651A4D">
        <w:rPr>
          <w:rFonts w:ascii="Calibri" w:eastAsia="Times New Roman" w:hAnsi="Calibri" w:cs="Calibri"/>
          <w:color w:val="000000"/>
          <w:kern w:val="0"/>
          <w:sz w:val="20"/>
          <w:szCs w:val="20"/>
          <w14:ligatures w14:val="none"/>
        </w:rPr>
        <w:t xml:space="preserve">La CTA sera capable de proposée une chaine jusqu’à </w:t>
      </w:r>
      <w:r w:rsidR="00883437">
        <w:rPr>
          <w:rFonts w:ascii="Calibri" w:eastAsia="Times New Roman" w:hAnsi="Calibri" w:cs="Calibri"/>
          <w:color w:val="000000"/>
          <w:kern w:val="0"/>
          <w:sz w:val="20"/>
          <w:szCs w:val="20"/>
          <w14:ligatures w14:val="none"/>
        </w:rPr>
        <w:t>2</w:t>
      </w:r>
      <w:r w:rsidRPr="00651A4D">
        <w:rPr>
          <w:rFonts w:ascii="Calibri" w:eastAsia="Times New Roman" w:hAnsi="Calibri" w:cs="Calibri"/>
          <w:color w:val="000000"/>
          <w:kern w:val="0"/>
          <w:sz w:val="20"/>
          <w:szCs w:val="20"/>
          <w14:ligatures w14:val="none"/>
        </w:rPr>
        <w:t xml:space="preserve"> niveaux de filtration à l’air neuf / soufflage.</w:t>
      </w:r>
    </w:p>
    <w:p w14:paraId="4FE72CFD" w14:textId="77777777" w:rsidR="00391D07" w:rsidRPr="00651A4D" w:rsidRDefault="00391D07" w:rsidP="00391D07">
      <w:pPr>
        <w:spacing w:after="0" w:line="253" w:lineRule="atLeast"/>
        <w:rPr>
          <w:rFonts w:ascii="Aptos" w:eastAsia="Times New Roman" w:hAnsi="Aptos" w:cs="Times New Roman"/>
          <w:color w:val="000000"/>
          <w:kern w:val="0"/>
          <w14:ligatures w14:val="none"/>
        </w:rPr>
      </w:pPr>
      <w:r w:rsidRPr="00651A4D">
        <w:rPr>
          <w:rFonts w:ascii="Calibri" w:eastAsia="Times New Roman" w:hAnsi="Calibri" w:cs="Calibri"/>
          <w:color w:val="000000"/>
          <w:kern w:val="0"/>
          <w:sz w:val="20"/>
          <w:szCs w:val="20"/>
          <w14:ligatures w14:val="none"/>
        </w:rPr>
        <w:t> </w:t>
      </w:r>
    </w:p>
    <w:p w14:paraId="72B5BF12" w14:textId="77777777" w:rsidR="00391D07" w:rsidRPr="00651A4D" w:rsidRDefault="00391D07" w:rsidP="00391D07">
      <w:pPr>
        <w:spacing w:after="0" w:line="240" w:lineRule="auto"/>
        <w:jc w:val="both"/>
        <w:rPr>
          <w:rFonts w:ascii="Aptos" w:eastAsia="Times New Roman" w:hAnsi="Aptos" w:cs="Times New Roman"/>
          <w:color w:val="000000"/>
          <w:kern w:val="0"/>
          <w:lang w:val="en-GB"/>
          <w14:ligatures w14:val="none"/>
        </w:rPr>
      </w:pPr>
      <w:r w:rsidRPr="00651A4D">
        <w:rPr>
          <w:rFonts w:ascii="Calibri" w:eastAsia="Times New Roman" w:hAnsi="Calibri" w:cs="Calibri"/>
          <w:color w:val="000000"/>
          <w:kern w:val="0"/>
          <w:sz w:val="20"/>
          <w:szCs w:val="20"/>
          <w14:ligatures w14:val="none"/>
        </w:rPr>
        <w:t>Selon la norme ISO 16890, l’unité peut atteindre le niveau SUP 1 par ODA  3.</w:t>
      </w:r>
      <w:r w:rsidRPr="00651A4D">
        <w:rPr>
          <w:rFonts w:ascii="Calibri" w:eastAsia="Times New Roman" w:hAnsi="Calibri" w:cs="Calibri"/>
          <w:color w:val="000000"/>
          <w:kern w:val="0"/>
          <w14:ligatures w14:val="none"/>
        </w:rPr>
        <w:t> </w:t>
      </w:r>
      <w:r w:rsidRPr="00651A4D">
        <w:rPr>
          <w:rFonts w:ascii="Calibri" w:eastAsia="Times New Roman" w:hAnsi="Calibri" w:cs="Calibri"/>
          <w:color w:val="000000"/>
          <w:kern w:val="0"/>
          <w:sz w:val="20"/>
          <w:szCs w:val="20"/>
          <w14:ligatures w14:val="none"/>
        </w:rPr>
        <w:t>Voir ci-dessous le tableau de correspondance:</w:t>
      </w:r>
    </w:p>
    <w:tbl>
      <w:tblPr>
        <w:tblW w:w="5000" w:type="pct"/>
        <w:tblCellMar>
          <w:left w:w="0" w:type="dxa"/>
          <w:right w:w="0" w:type="dxa"/>
        </w:tblCellMar>
        <w:tblLook w:val="04A0" w:firstRow="1" w:lastRow="0" w:firstColumn="1" w:lastColumn="0" w:noHBand="0" w:noVBand="1"/>
      </w:tblPr>
      <w:tblGrid>
        <w:gridCol w:w="3477"/>
        <w:gridCol w:w="1373"/>
        <w:gridCol w:w="1374"/>
        <w:gridCol w:w="1374"/>
        <w:gridCol w:w="1464"/>
      </w:tblGrid>
      <w:tr w:rsidR="00391D07" w:rsidRPr="00651A4D" w14:paraId="7F1C0864" w14:textId="77777777" w:rsidTr="008D26AE">
        <w:trPr>
          <w:trHeight w:val="255"/>
        </w:trPr>
        <w:tc>
          <w:tcPr>
            <w:tcW w:w="1900" w:type="pct"/>
            <w:tcBorders>
              <w:top w:val="nil"/>
              <w:left w:val="nil"/>
              <w:bottom w:val="single" w:sz="8" w:space="0" w:color="auto"/>
              <w:right w:val="single" w:sz="8" w:space="0" w:color="auto"/>
            </w:tcBorders>
            <w:tcMar>
              <w:top w:w="15" w:type="dxa"/>
              <w:left w:w="15" w:type="dxa"/>
              <w:bottom w:w="0" w:type="dxa"/>
              <w:right w:w="15" w:type="dxa"/>
            </w:tcMar>
            <w:vAlign w:val="center"/>
            <w:hideMark/>
          </w:tcPr>
          <w:p w14:paraId="41701B96" w14:textId="77777777" w:rsidR="00391D07" w:rsidRPr="00651A4D" w:rsidRDefault="00391D07" w:rsidP="008D26AE">
            <w:pPr>
              <w:spacing w:after="0" w:line="240" w:lineRule="auto"/>
              <w:rPr>
                <w:rFonts w:ascii="Aptos" w:eastAsia="Times New Roman" w:hAnsi="Aptos" w:cs="Times New Roman"/>
                <w:color w:val="000000"/>
                <w:kern w:val="0"/>
                <w:lang w:val="en-GB"/>
                <w14:ligatures w14:val="none"/>
              </w:rPr>
            </w:pPr>
          </w:p>
        </w:tc>
        <w:tc>
          <w:tcPr>
            <w:tcW w:w="3050" w:type="pct"/>
            <w:gridSpan w:val="4"/>
            <w:tcBorders>
              <w:top w:val="single" w:sz="8" w:space="0" w:color="auto"/>
              <w:left w:val="nil"/>
              <w:bottom w:val="single" w:sz="8" w:space="0" w:color="auto"/>
              <w:right w:val="single" w:sz="8" w:space="0" w:color="auto"/>
            </w:tcBorders>
            <w:shd w:val="clear" w:color="auto" w:fill="D9D9D9"/>
            <w:tcMar>
              <w:top w:w="15" w:type="dxa"/>
              <w:left w:w="15" w:type="dxa"/>
              <w:bottom w:w="0" w:type="dxa"/>
              <w:right w:w="15" w:type="dxa"/>
            </w:tcMar>
            <w:vAlign w:val="center"/>
            <w:hideMark/>
          </w:tcPr>
          <w:p w14:paraId="04DF21B0" w14:textId="77777777" w:rsidR="00391D07" w:rsidRPr="00651A4D" w:rsidRDefault="00391D07" w:rsidP="008D26AE">
            <w:pPr>
              <w:spacing w:after="0" w:line="240" w:lineRule="auto"/>
              <w:jc w:val="center"/>
              <w:rPr>
                <w:rFonts w:ascii="Aptos" w:eastAsia="Times New Roman" w:hAnsi="Aptos" w:cs="Times New Roman"/>
                <w:kern w:val="0"/>
                <w:lang w:val="en-GB"/>
                <w14:ligatures w14:val="none"/>
              </w:rPr>
            </w:pPr>
            <w:r w:rsidRPr="00651A4D">
              <w:rPr>
                <w:rFonts w:ascii="Calibri" w:eastAsia="Times New Roman" w:hAnsi="Calibri" w:cs="Calibri"/>
                <w:color w:val="000000"/>
                <w:kern w:val="0"/>
                <w:sz w:val="20"/>
                <w:szCs w:val="20"/>
                <w14:ligatures w14:val="none"/>
              </w:rPr>
              <w:t>Classe de soufflage (SUP)</w:t>
            </w:r>
          </w:p>
        </w:tc>
      </w:tr>
      <w:tr w:rsidR="00391D07" w:rsidRPr="00651A4D" w14:paraId="7A3999A4" w14:textId="77777777" w:rsidTr="008D26AE">
        <w:trPr>
          <w:trHeight w:val="43"/>
        </w:trPr>
        <w:tc>
          <w:tcPr>
            <w:tcW w:w="1900" w:type="pct"/>
            <w:tcBorders>
              <w:top w:val="nil"/>
              <w:left w:val="single" w:sz="8" w:space="0" w:color="auto"/>
              <w:bottom w:val="single" w:sz="8" w:space="0" w:color="auto"/>
              <w:right w:val="single" w:sz="8" w:space="0" w:color="auto"/>
            </w:tcBorders>
            <w:shd w:val="clear" w:color="auto" w:fill="D9D9D9"/>
            <w:vAlign w:val="center"/>
            <w:hideMark/>
          </w:tcPr>
          <w:p w14:paraId="717AF204" w14:textId="77777777" w:rsidR="00391D07" w:rsidRPr="00651A4D" w:rsidRDefault="00391D07" w:rsidP="008D26AE">
            <w:pPr>
              <w:spacing w:after="0" w:line="240" w:lineRule="auto"/>
              <w:jc w:val="center"/>
              <w:rPr>
                <w:rFonts w:ascii="Aptos" w:eastAsia="Times New Roman" w:hAnsi="Aptos" w:cs="Times New Roman"/>
                <w:kern w:val="0"/>
                <w:lang w:val="en-GB"/>
                <w14:ligatures w14:val="none"/>
              </w:rPr>
            </w:pPr>
            <w:r w:rsidRPr="00651A4D">
              <w:rPr>
                <w:rFonts w:ascii="Calibri" w:eastAsia="Times New Roman" w:hAnsi="Calibri" w:cs="Calibri"/>
                <w:color w:val="000000"/>
                <w:kern w:val="0"/>
                <w:sz w:val="20"/>
                <w:szCs w:val="20"/>
                <w:lang w:val="en-GB"/>
                <w14:ligatures w14:val="none"/>
              </w:rPr>
              <w:t xml:space="preserve">Qualité d’air </w:t>
            </w:r>
            <w:proofErr w:type="spellStart"/>
            <w:r w:rsidRPr="00651A4D">
              <w:rPr>
                <w:rFonts w:ascii="Calibri" w:eastAsia="Times New Roman" w:hAnsi="Calibri" w:cs="Calibri"/>
                <w:color w:val="000000"/>
                <w:kern w:val="0"/>
                <w:sz w:val="20"/>
                <w:szCs w:val="20"/>
                <w:lang w:val="en-GB"/>
                <w14:ligatures w14:val="none"/>
              </w:rPr>
              <w:t>extérieur</w:t>
            </w:r>
            <w:proofErr w:type="spellEnd"/>
            <w:r w:rsidRPr="00651A4D">
              <w:rPr>
                <w:rFonts w:ascii="Calibri" w:eastAsia="Times New Roman" w:hAnsi="Calibri" w:cs="Calibri"/>
                <w:color w:val="000000"/>
                <w:kern w:val="0"/>
                <w:sz w:val="20"/>
                <w:szCs w:val="20"/>
                <w:lang w:val="en-GB"/>
                <w14:ligatures w14:val="none"/>
              </w:rPr>
              <w:t xml:space="preserve"> (ODA)</w:t>
            </w:r>
          </w:p>
        </w:tc>
        <w:tc>
          <w:tcPr>
            <w:tcW w:w="750" w:type="pct"/>
            <w:tcBorders>
              <w:top w:val="nil"/>
              <w:left w:val="nil"/>
              <w:bottom w:val="single" w:sz="8" w:space="0" w:color="auto"/>
              <w:right w:val="single" w:sz="8" w:space="0" w:color="auto"/>
            </w:tcBorders>
            <w:tcMar>
              <w:top w:w="15" w:type="dxa"/>
              <w:left w:w="15" w:type="dxa"/>
              <w:bottom w:w="0" w:type="dxa"/>
              <w:right w:w="15" w:type="dxa"/>
            </w:tcMar>
            <w:vAlign w:val="center"/>
            <w:hideMark/>
          </w:tcPr>
          <w:p w14:paraId="14A36FE1" w14:textId="77777777" w:rsidR="00391D07" w:rsidRPr="00651A4D" w:rsidRDefault="00391D07" w:rsidP="008D26AE">
            <w:pPr>
              <w:spacing w:after="0" w:line="240" w:lineRule="auto"/>
              <w:jc w:val="center"/>
              <w:rPr>
                <w:rFonts w:ascii="Aptos" w:eastAsia="Times New Roman" w:hAnsi="Aptos" w:cs="Times New Roman"/>
                <w:kern w:val="0"/>
                <w:lang w:val="en-GB"/>
                <w14:ligatures w14:val="none"/>
              </w:rPr>
            </w:pPr>
            <w:r w:rsidRPr="00651A4D">
              <w:rPr>
                <w:rFonts w:ascii="Calibri" w:eastAsia="Times New Roman" w:hAnsi="Calibri" w:cs="Calibri"/>
                <w:color w:val="000000"/>
                <w:kern w:val="0"/>
                <w:sz w:val="20"/>
                <w:szCs w:val="20"/>
                <w:lang w:val="en-GB"/>
                <w14:ligatures w14:val="none"/>
              </w:rPr>
              <w:t>SUP 1</w:t>
            </w:r>
          </w:p>
        </w:tc>
        <w:tc>
          <w:tcPr>
            <w:tcW w:w="750" w:type="pct"/>
            <w:tcBorders>
              <w:top w:val="nil"/>
              <w:left w:val="nil"/>
              <w:bottom w:val="single" w:sz="8" w:space="0" w:color="auto"/>
              <w:right w:val="single" w:sz="8" w:space="0" w:color="auto"/>
            </w:tcBorders>
            <w:tcMar>
              <w:top w:w="15" w:type="dxa"/>
              <w:left w:w="15" w:type="dxa"/>
              <w:bottom w:w="0" w:type="dxa"/>
              <w:right w:w="15" w:type="dxa"/>
            </w:tcMar>
            <w:vAlign w:val="center"/>
            <w:hideMark/>
          </w:tcPr>
          <w:p w14:paraId="5D07B7EB" w14:textId="77777777" w:rsidR="00391D07" w:rsidRPr="00651A4D" w:rsidRDefault="00391D07" w:rsidP="008D26AE">
            <w:pPr>
              <w:spacing w:after="0" w:line="240" w:lineRule="auto"/>
              <w:jc w:val="center"/>
              <w:rPr>
                <w:rFonts w:ascii="Aptos" w:eastAsia="Times New Roman" w:hAnsi="Aptos" w:cs="Times New Roman"/>
                <w:kern w:val="0"/>
                <w:lang w:val="en-GB"/>
                <w14:ligatures w14:val="none"/>
              </w:rPr>
            </w:pPr>
            <w:r w:rsidRPr="00651A4D">
              <w:rPr>
                <w:rFonts w:ascii="Calibri" w:eastAsia="Times New Roman" w:hAnsi="Calibri" w:cs="Calibri"/>
                <w:color w:val="000000"/>
                <w:kern w:val="0"/>
                <w:sz w:val="20"/>
                <w:szCs w:val="20"/>
                <w:lang w:val="en-GB"/>
                <w14:ligatures w14:val="none"/>
              </w:rPr>
              <w:t>SUP 2</w:t>
            </w:r>
          </w:p>
        </w:tc>
        <w:tc>
          <w:tcPr>
            <w:tcW w:w="750" w:type="pct"/>
            <w:tcBorders>
              <w:top w:val="nil"/>
              <w:left w:val="nil"/>
              <w:bottom w:val="single" w:sz="8" w:space="0" w:color="auto"/>
              <w:right w:val="single" w:sz="8" w:space="0" w:color="auto"/>
            </w:tcBorders>
            <w:tcMar>
              <w:top w:w="15" w:type="dxa"/>
              <w:left w:w="15" w:type="dxa"/>
              <w:bottom w:w="0" w:type="dxa"/>
              <w:right w:w="15" w:type="dxa"/>
            </w:tcMar>
            <w:vAlign w:val="center"/>
            <w:hideMark/>
          </w:tcPr>
          <w:p w14:paraId="0C27A085" w14:textId="77777777" w:rsidR="00391D07" w:rsidRPr="00651A4D" w:rsidRDefault="00391D07" w:rsidP="008D26AE">
            <w:pPr>
              <w:spacing w:after="0" w:line="240" w:lineRule="auto"/>
              <w:jc w:val="center"/>
              <w:rPr>
                <w:rFonts w:ascii="Aptos" w:eastAsia="Times New Roman" w:hAnsi="Aptos" w:cs="Times New Roman"/>
                <w:kern w:val="0"/>
                <w:lang w:val="en-GB"/>
                <w14:ligatures w14:val="none"/>
              </w:rPr>
            </w:pPr>
            <w:r w:rsidRPr="00651A4D">
              <w:rPr>
                <w:rFonts w:ascii="Calibri" w:eastAsia="Times New Roman" w:hAnsi="Calibri" w:cs="Calibri"/>
                <w:color w:val="000000"/>
                <w:kern w:val="0"/>
                <w:sz w:val="20"/>
                <w:szCs w:val="20"/>
                <w:lang w:val="en-GB"/>
                <w14:ligatures w14:val="none"/>
              </w:rPr>
              <w:t>SUP 3</w:t>
            </w:r>
          </w:p>
        </w:tc>
        <w:tc>
          <w:tcPr>
            <w:tcW w:w="750" w:type="pct"/>
            <w:tcBorders>
              <w:top w:val="nil"/>
              <w:left w:val="nil"/>
              <w:bottom w:val="single" w:sz="8" w:space="0" w:color="auto"/>
              <w:right w:val="single" w:sz="8" w:space="0" w:color="auto"/>
            </w:tcBorders>
            <w:tcMar>
              <w:top w:w="15" w:type="dxa"/>
              <w:left w:w="15" w:type="dxa"/>
              <w:bottom w:w="0" w:type="dxa"/>
              <w:right w:w="15" w:type="dxa"/>
            </w:tcMar>
            <w:vAlign w:val="center"/>
            <w:hideMark/>
          </w:tcPr>
          <w:p w14:paraId="6745C23D" w14:textId="77777777" w:rsidR="00391D07" w:rsidRPr="00651A4D" w:rsidRDefault="00391D07" w:rsidP="008D26AE">
            <w:pPr>
              <w:spacing w:after="0" w:line="240" w:lineRule="auto"/>
              <w:jc w:val="center"/>
              <w:rPr>
                <w:rFonts w:ascii="Aptos" w:eastAsia="Times New Roman" w:hAnsi="Aptos" w:cs="Times New Roman"/>
                <w:kern w:val="0"/>
                <w:lang w:val="en-GB"/>
                <w14:ligatures w14:val="none"/>
              </w:rPr>
            </w:pPr>
            <w:r w:rsidRPr="00651A4D">
              <w:rPr>
                <w:rFonts w:ascii="Calibri" w:eastAsia="Times New Roman" w:hAnsi="Calibri" w:cs="Calibri"/>
                <w:color w:val="000000"/>
                <w:kern w:val="0"/>
                <w:sz w:val="20"/>
                <w:szCs w:val="20"/>
                <w:lang w:val="en-GB"/>
                <w14:ligatures w14:val="none"/>
              </w:rPr>
              <w:t>SUP 4</w:t>
            </w:r>
          </w:p>
        </w:tc>
      </w:tr>
      <w:tr w:rsidR="00391D07" w:rsidRPr="00651A4D" w14:paraId="0AF59CF8" w14:textId="77777777" w:rsidTr="008D26AE">
        <w:tc>
          <w:tcPr>
            <w:tcW w:w="1900" w:type="pct"/>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0EC80F9C" w14:textId="77777777" w:rsidR="00391D07" w:rsidRPr="00651A4D" w:rsidRDefault="00391D07" w:rsidP="008D26AE">
            <w:pPr>
              <w:spacing w:after="0" w:line="240" w:lineRule="auto"/>
              <w:jc w:val="center"/>
              <w:rPr>
                <w:rFonts w:ascii="Aptos" w:eastAsia="Times New Roman" w:hAnsi="Aptos" w:cs="Times New Roman"/>
                <w:kern w:val="0"/>
                <w:lang w:val="en-GB"/>
                <w14:ligatures w14:val="none"/>
              </w:rPr>
            </w:pPr>
            <w:r w:rsidRPr="00651A4D">
              <w:rPr>
                <w:rFonts w:ascii="Calibri" w:eastAsia="Times New Roman" w:hAnsi="Calibri" w:cs="Calibri"/>
                <w:color w:val="000000"/>
                <w:kern w:val="0"/>
                <w:sz w:val="20"/>
                <w:szCs w:val="20"/>
                <w:lang w:val="en-GB"/>
                <w14:ligatures w14:val="none"/>
              </w:rPr>
              <w:t>ODA 1 / (Air Pur)</w:t>
            </w:r>
          </w:p>
        </w:tc>
        <w:tc>
          <w:tcPr>
            <w:tcW w:w="750" w:type="pct"/>
            <w:tcBorders>
              <w:top w:val="nil"/>
              <w:left w:val="nil"/>
              <w:bottom w:val="single" w:sz="8" w:space="0" w:color="auto"/>
              <w:right w:val="single" w:sz="8" w:space="0" w:color="auto"/>
            </w:tcBorders>
            <w:tcMar>
              <w:top w:w="15" w:type="dxa"/>
              <w:left w:w="15" w:type="dxa"/>
              <w:bottom w:w="0" w:type="dxa"/>
              <w:right w:w="15" w:type="dxa"/>
            </w:tcMar>
            <w:vAlign w:val="center"/>
            <w:hideMark/>
          </w:tcPr>
          <w:p w14:paraId="2C0B7DDC" w14:textId="77777777" w:rsidR="00391D07" w:rsidRPr="00651A4D" w:rsidRDefault="00391D07" w:rsidP="008D26AE">
            <w:pPr>
              <w:spacing w:after="0" w:line="240" w:lineRule="auto"/>
              <w:jc w:val="center"/>
              <w:rPr>
                <w:rFonts w:ascii="Aptos" w:eastAsia="Times New Roman" w:hAnsi="Aptos" w:cs="Times New Roman"/>
                <w:kern w:val="0"/>
                <w:lang w:val="en-GB"/>
                <w14:ligatures w14:val="none"/>
              </w:rPr>
            </w:pPr>
            <w:r w:rsidRPr="00651A4D">
              <w:rPr>
                <w:rFonts w:ascii="Calibri" w:eastAsia="Times New Roman" w:hAnsi="Calibri" w:cs="Calibri"/>
                <w:color w:val="000000"/>
                <w:kern w:val="0"/>
                <w:sz w:val="20"/>
                <w:szCs w:val="20"/>
                <w:lang w:val="en-GB"/>
                <w14:ligatures w14:val="none"/>
              </w:rPr>
              <w:t>ePM1 70%</w:t>
            </w:r>
          </w:p>
        </w:tc>
        <w:tc>
          <w:tcPr>
            <w:tcW w:w="750" w:type="pct"/>
            <w:tcBorders>
              <w:top w:val="nil"/>
              <w:left w:val="nil"/>
              <w:bottom w:val="single" w:sz="8" w:space="0" w:color="auto"/>
              <w:right w:val="single" w:sz="8" w:space="0" w:color="auto"/>
            </w:tcBorders>
            <w:tcMar>
              <w:top w:w="15" w:type="dxa"/>
              <w:left w:w="15" w:type="dxa"/>
              <w:bottom w:w="0" w:type="dxa"/>
              <w:right w:w="15" w:type="dxa"/>
            </w:tcMar>
            <w:vAlign w:val="center"/>
            <w:hideMark/>
          </w:tcPr>
          <w:p w14:paraId="4FE81E83" w14:textId="77777777" w:rsidR="00391D07" w:rsidRPr="00651A4D" w:rsidRDefault="00391D07" w:rsidP="008D26AE">
            <w:pPr>
              <w:spacing w:after="0" w:line="240" w:lineRule="auto"/>
              <w:jc w:val="center"/>
              <w:rPr>
                <w:rFonts w:ascii="Aptos" w:eastAsia="Times New Roman" w:hAnsi="Aptos" w:cs="Times New Roman"/>
                <w:kern w:val="0"/>
                <w:lang w:val="en-GB"/>
                <w14:ligatures w14:val="none"/>
              </w:rPr>
            </w:pPr>
            <w:r w:rsidRPr="00651A4D">
              <w:rPr>
                <w:rFonts w:ascii="Calibri" w:eastAsia="Times New Roman" w:hAnsi="Calibri" w:cs="Calibri"/>
                <w:color w:val="000000"/>
                <w:kern w:val="0"/>
                <w:sz w:val="20"/>
                <w:szCs w:val="20"/>
                <w:lang w:val="en-GB"/>
                <w14:ligatures w14:val="none"/>
              </w:rPr>
              <w:t>ePM1 50%</w:t>
            </w:r>
          </w:p>
        </w:tc>
        <w:tc>
          <w:tcPr>
            <w:tcW w:w="750" w:type="pct"/>
            <w:tcBorders>
              <w:top w:val="nil"/>
              <w:left w:val="nil"/>
              <w:bottom w:val="single" w:sz="8" w:space="0" w:color="auto"/>
              <w:right w:val="single" w:sz="8" w:space="0" w:color="auto"/>
            </w:tcBorders>
            <w:tcMar>
              <w:top w:w="15" w:type="dxa"/>
              <w:left w:w="15" w:type="dxa"/>
              <w:bottom w:w="0" w:type="dxa"/>
              <w:right w:w="15" w:type="dxa"/>
            </w:tcMar>
            <w:vAlign w:val="center"/>
            <w:hideMark/>
          </w:tcPr>
          <w:p w14:paraId="16E76D45" w14:textId="77777777" w:rsidR="00391D07" w:rsidRPr="00651A4D" w:rsidRDefault="00391D07" w:rsidP="008D26AE">
            <w:pPr>
              <w:spacing w:after="0" w:line="240" w:lineRule="auto"/>
              <w:jc w:val="center"/>
              <w:rPr>
                <w:rFonts w:ascii="Aptos" w:eastAsia="Times New Roman" w:hAnsi="Aptos" w:cs="Times New Roman"/>
                <w:kern w:val="0"/>
                <w:lang w:val="en-GB"/>
                <w14:ligatures w14:val="none"/>
              </w:rPr>
            </w:pPr>
            <w:r w:rsidRPr="00651A4D">
              <w:rPr>
                <w:rFonts w:ascii="Calibri" w:eastAsia="Times New Roman" w:hAnsi="Calibri" w:cs="Calibri"/>
                <w:color w:val="000000"/>
                <w:kern w:val="0"/>
                <w:sz w:val="20"/>
                <w:szCs w:val="20"/>
                <w:lang w:val="en-GB"/>
                <w14:ligatures w14:val="none"/>
              </w:rPr>
              <w:t>ePM2.5 50%</w:t>
            </w:r>
          </w:p>
        </w:tc>
        <w:tc>
          <w:tcPr>
            <w:tcW w:w="750" w:type="pct"/>
            <w:tcBorders>
              <w:top w:val="nil"/>
              <w:left w:val="nil"/>
              <w:bottom w:val="single" w:sz="8" w:space="0" w:color="auto"/>
              <w:right w:val="single" w:sz="8" w:space="0" w:color="auto"/>
            </w:tcBorders>
            <w:tcMar>
              <w:top w:w="15" w:type="dxa"/>
              <w:left w:w="15" w:type="dxa"/>
              <w:bottom w:w="0" w:type="dxa"/>
              <w:right w:w="15" w:type="dxa"/>
            </w:tcMar>
            <w:vAlign w:val="center"/>
            <w:hideMark/>
          </w:tcPr>
          <w:p w14:paraId="4757B633" w14:textId="77777777" w:rsidR="00391D07" w:rsidRPr="00651A4D" w:rsidRDefault="00391D07" w:rsidP="008D26AE">
            <w:pPr>
              <w:spacing w:after="0" w:line="240" w:lineRule="auto"/>
              <w:jc w:val="center"/>
              <w:rPr>
                <w:rFonts w:ascii="Aptos" w:eastAsia="Times New Roman" w:hAnsi="Aptos" w:cs="Times New Roman"/>
                <w:kern w:val="0"/>
                <w:lang w:val="en-GB"/>
                <w14:ligatures w14:val="none"/>
              </w:rPr>
            </w:pPr>
            <w:r w:rsidRPr="00651A4D">
              <w:rPr>
                <w:rFonts w:ascii="Calibri" w:eastAsia="Times New Roman" w:hAnsi="Calibri" w:cs="Calibri"/>
                <w:color w:val="000000"/>
                <w:kern w:val="0"/>
                <w:sz w:val="20"/>
                <w:szCs w:val="20"/>
                <w:lang w:val="en-GB"/>
                <w14:ligatures w14:val="none"/>
              </w:rPr>
              <w:t>ePM10 50%</w:t>
            </w:r>
          </w:p>
        </w:tc>
      </w:tr>
      <w:tr w:rsidR="00391D07" w:rsidRPr="00651A4D" w14:paraId="4A57AEA9" w14:textId="77777777" w:rsidTr="008D26AE">
        <w:tc>
          <w:tcPr>
            <w:tcW w:w="1900" w:type="pct"/>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0B9392CA" w14:textId="77777777" w:rsidR="00391D07" w:rsidRPr="00651A4D" w:rsidRDefault="00391D07" w:rsidP="008D26AE">
            <w:pPr>
              <w:spacing w:after="0" w:line="240" w:lineRule="auto"/>
              <w:jc w:val="center"/>
              <w:rPr>
                <w:rFonts w:ascii="Aptos" w:eastAsia="Times New Roman" w:hAnsi="Aptos" w:cs="Times New Roman"/>
                <w:kern w:val="0"/>
                <w:lang w:val="en-GB"/>
                <w14:ligatures w14:val="none"/>
              </w:rPr>
            </w:pPr>
            <w:r w:rsidRPr="00651A4D">
              <w:rPr>
                <w:rFonts w:ascii="Calibri" w:eastAsia="Times New Roman" w:hAnsi="Calibri" w:cs="Calibri"/>
                <w:color w:val="000000"/>
                <w:kern w:val="0"/>
                <w:sz w:val="20"/>
                <w:szCs w:val="20"/>
                <w:lang w:val="en-GB"/>
                <w14:ligatures w14:val="none"/>
              </w:rPr>
              <w:t>ODA 2  / (Poussière)</w:t>
            </w:r>
          </w:p>
        </w:tc>
        <w:tc>
          <w:tcPr>
            <w:tcW w:w="750" w:type="pct"/>
            <w:tcBorders>
              <w:top w:val="nil"/>
              <w:left w:val="nil"/>
              <w:bottom w:val="single" w:sz="8" w:space="0" w:color="auto"/>
              <w:right w:val="single" w:sz="8" w:space="0" w:color="auto"/>
            </w:tcBorders>
            <w:tcMar>
              <w:top w:w="15" w:type="dxa"/>
              <w:left w:w="15" w:type="dxa"/>
              <w:bottom w:w="0" w:type="dxa"/>
              <w:right w:w="15" w:type="dxa"/>
            </w:tcMar>
            <w:vAlign w:val="center"/>
            <w:hideMark/>
          </w:tcPr>
          <w:p w14:paraId="377307CE" w14:textId="77777777" w:rsidR="00391D07" w:rsidRPr="00651A4D" w:rsidRDefault="00391D07" w:rsidP="008D26AE">
            <w:pPr>
              <w:spacing w:after="0" w:line="240" w:lineRule="auto"/>
              <w:jc w:val="center"/>
              <w:rPr>
                <w:rFonts w:ascii="Aptos" w:eastAsia="Times New Roman" w:hAnsi="Aptos" w:cs="Times New Roman"/>
                <w:kern w:val="0"/>
                <w:lang w:val="en-GB"/>
                <w14:ligatures w14:val="none"/>
              </w:rPr>
            </w:pPr>
            <w:r w:rsidRPr="00651A4D">
              <w:rPr>
                <w:rFonts w:ascii="Calibri" w:eastAsia="Times New Roman" w:hAnsi="Calibri" w:cs="Calibri"/>
                <w:color w:val="000000"/>
                <w:kern w:val="0"/>
                <w:sz w:val="20"/>
                <w:szCs w:val="20"/>
                <w:lang w:val="en-GB"/>
                <w14:ligatures w14:val="none"/>
              </w:rPr>
              <w:t>ePM1 80%</w:t>
            </w:r>
          </w:p>
        </w:tc>
        <w:tc>
          <w:tcPr>
            <w:tcW w:w="750" w:type="pct"/>
            <w:tcBorders>
              <w:top w:val="nil"/>
              <w:left w:val="nil"/>
              <w:bottom w:val="single" w:sz="8" w:space="0" w:color="auto"/>
              <w:right w:val="single" w:sz="8" w:space="0" w:color="auto"/>
            </w:tcBorders>
            <w:tcMar>
              <w:top w:w="15" w:type="dxa"/>
              <w:left w:w="15" w:type="dxa"/>
              <w:bottom w:w="0" w:type="dxa"/>
              <w:right w:w="15" w:type="dxa"/>
            </w:tcMar>
            <w:vAlign w:val="center"/>
            <w:hideMark/>
          </w:tcPr>
          <w:p w14:paraId="52FF3B0F" w14:textId="77777777" w:rsidR="00391D07" w:rsidRPr="00651A4D" w:rsidRDefault="00391D07" w:rsidP="008D26AE">
            <w:pPr>
              <w:spacing w:after="0" w:line="240" w:lineRule="auto"/>
              <w:jc w:val="center"/>
              <w:rPr>
                <w:rFonts w:ascii="Aptos" w:eastAsia="Times New Roman" w:hAnsi="Aptos" w:cs="Times New Roman"/>
                <w:kern w:val="0"/>
                <w:lang w:val="en-GB"/>
                <w14:ligatures w14:val="none"/>
              </w:rPr>
            </w:pPr>
            <w:r w:rsidRPr="00651A4D">
              <w:rPr>
                <w:rFonts w:ascii="Calibri" w:eastAsia="Times New Roman" w:hAnsi="Calibri" w:cs="Calibri"/>
                <w:color w:val="000000"/>
                <w:kern w:val="0"/>
                <w:sz w:val="20"/>
                <w:szCs w:val="20"/>
                <w:lang w:val="en-GB"/>
                <w14:ligatures w14:val="none"/>
              </w:rPr>
              <w:t>ePM1 70%</w:t>
            </w:r>
          </w:p>
        </w:tc>
        <w:tc>
          <w:tcPr>
            <w:tcW w:w="750" w:type="pct"/>
            <w:tcBorders>
              <w:top w:val="nil"/>
              <w:left w:val="nil"/>
              <w:bottom w:val="single" w:sz="8" w:space="0" w:color="auto"/>
              <w:right w:val="single" w:sz="8" w:space="0" w:color="auto"/>
            </w:tcBorders>
            <w:tcMar>
              <w:top w:w="15" w:type="dxa"/>
              <w:left w:w="15" w:type="dxa"/>
              <w:bottom w:w="0" w:type="dxa"/>
              <w:right w:w="15" w:type="dxa"/>
            </w:tcMar>
            <w:vAlign w:val="center"/>
            <w:hideMark/>
          </w:tcPr>
          <w:p w14:paraId="24898465" w14:textId="77777777" w:rsidR="00391D07" w:rsidRPr="00651A4D" w:rsidRDefault="00391D07" w:rsidP="008D26AE">
            <w:pPr>
              <w:spacing w:after="0" w:line="240" w:lineRule="auto"/>
              <w:jc w:val="center"/>
              <w:rPr>
                <w:rFonts w:ascii="Aptos" w:eastAsia="Times New Roman" w:hAnsi="Aptos" w:cs="Times New Roman"/>
                <w:kern w:val="0"/>
                <w:lang w:val="en-GB"/>
                <w14:ligatures w14:val="none"/>
              </w:rPr>
            </w:pPr>
            <w:r w:rsidRPr="00651A4D">
              <w:rPr>
                <w:rFonts w:ascii="Calibri" w:eastAsia="Times New Roman" w:hAnsi="Calibri" w:cs="Calibri"/>
                <w:color w:val="000000"/>
                <w:kern w:val="0"/>
                <w:sz w:val="20"/>
                <w:szCs w:val="20"/>
                <w:lang w:val="en-GB"/>
                <w14:ligatures w14:val="none"/>
              </w:rPr>
              <w:t>ePM2.5 70%</w:t>
            </w:r>
          </w:p>
        </w:tc>
        <w:tc>
          <w:tcPr>
            <w:tcW w:w="750" w:type="pct"/>
            <w:tcBorders>
              <w:top w:val="nil"/>
              <w:left w:val="nil"/>
              <w:bottom w:val="single" w:sz="8" w:space="0" w:color="auto"/>
              <w:right w:val="single" w:sz="8" w:space="0" w:color="auto"/>
            </w:tcBorders>
            <w:tcMar>
              <w:top w:w="15" w:type="dxa"/>
              <w:left w:w="15" w:type="dxa"/>
              <w:bottom w:w="0" w:type="dxa"/>
              <w:right w:w="15" w:type="dxa"/>
            </w:tcMar>
            <w:vAlign w:val="center"/>
            <w:hideMark/>
          </w:tcPr>
          <w:p w14:paraId="4AA8D747" w14:textId="77777777" w:rsidR="00391D07" w:rsidRPr="00651A4D" w:rsidRDefault="00391D07" w:rsidP="008D26AE">
            <w:pPr>
              <w:spacing w:after="0" w:line="240" w:lineRule="auto"/>
              <w:jc w:val="center"/>
              <w:rPr>
                <w:rFonts w:ascii="Aptos" w:eastAsia="Times New Roman" w:hAnsi="Aptos" w:cs="Times New Roman"/>
                <w:kern w:val="0"/>
                <w:lang w:val="en-GB"/>
                <w14:ligatures w14:val="none"/>
              </w:rPr>
            </w:pPr>
            <w:r w:rsidRPr="00651A4D">
              <w:rPr>
                <w:rFonts w:ascii="Calibri" w:eastAsia="Times New Roman" w:hAnsi="Calibri" w:cs="Calibri"/>
                <w:color w:val="000000"/>
                <w:kern w:val="0"/>
                <w:sz w:val="20"/>
                <w:szCs w:val="20"/>
                <w:lang w:val="en-GB"/>
                <w14:ligatures w14:val="none"/>
              </w:rPr>
              <w:t>ePM10 80%</w:t>
            </w:r>
          </w:p>
        </w:tc>
      </w:tr>
      <w:tr w:rsidR="00391D07" w:rsidRPr="00651A4D" w14:paraId="58633D7A" w14:textId="77777777" w:rsidTr="008D26AE">
        <w:tc>
          <w:tcPr>
            <w:tcW w:w="1900" w:type="pct"/>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20D46A81" w14:textId="77777777" w:rsidR="00391D07" w:rsidRPr="00651A4D" w:rsidRDefault="00391D07" w:rsidP="008D26AE">
            <w:pPr>
              <w:spacing w:after="0" w:line="240" w:lineRule="auto"/>
              <w:jc w:val="center"/>
              <w:rPr>
                <w:rFonts w:ascii="Aptos" w:eastAsia="Times New Roman" w:hAnsi="Aptos" w:cs="Times New Roman"/>
                <w:kern w:val="0"/>
                <w14:ligatures w14:val="none"/>
              </w:rPr>
            </w:pPr>
            <w:r w:rsidRPr="00651A4D">
              <w:rPr>
                <w:rFonts w:ascii="Calibri" w:eastAsia="Times New Roman" w:hAnsi="Calibri" w:cs="Calibri"/>
                <w:color w:val="000000"/>
                <w:kern w:val="0"/>
                <w:sz w:val="20"/>
                <w:szCs w:val="20"/>
                <w14:ligatures w14:val="none"/>
              </w:rPr>
              <w:t>ODA 3  / (Très forte concentration de poussière)</w:t>
            </w:r>
          </w:p>
        </w:tc>
        <w:tc>
          <w:tcPr>
            <w:tcW w:w="750" w:type="pct"/>
            <w:tcBorders>
              <w:top w:val="nil"/>
              <w:left w:val="nil"/>
              <w:bottom w:val="single" w:sz="8" w:space="0" w:color="auto"/>
              <w:right w:val="single" w:sz="8" w:space="0" w:color="auto"/>
            </w:tcBorders>
            <w:tcMar>
              <w:top w:w="15" w:type="dxa"/>
              <w:left w:w="15" w:type="dxa"/>
              <w:bottom w:w="0" w:type="dxa"/>
              <w:right w:w="15" w:type="dxa"/>
            </w:tcMar>
            <w:vAlign w:val="center"/>
            <w:hideMark/>
          </w:tcPr>
          <w:p w14:paraId="100699ED" w14:textId="77777777" w:rsidR="00391D07" w:rsidRPr="00651A4D" w:rsidRDefault="00391D07" w:rsidP="008D26AE">
            <w:pPr>
              <w:spacing w:after="0" w:line="240" w:lineRule="auto"/>
              <w:jc w:val="center"/>
              <w:rPr>
                <w:rFonts w:ascii="Aptos" w:eastAsia="Times New Roman" w:hAnsi="Aptos" w:cs="Times New Roman"/>
                <w:kern w:val="0"/>
                <w:lang w:val="en-GB"/>
                <w14:ligatures w14:val="none"/>
              </w:rPr>
            </w:pPr>
            <w:r w:rsidRPr="00651A4D">
              <w:rPr>
                <w:rFonts w:ascii="Calibri" w:eastAsia="Times New Roman" w:hAnsi="Calibri" w:cs="Calibri"/>
                <w:color w:val="000000"/>
                <w:kern w:val="0"/>
                <w:sz w:val="20"/>
                <w:szCs w:val="20"/>
                <w:lang w:val="en-GB"/>
                <w14:ligatures w14:val="none"/>
              </w:rPr>
              <w:t>ePM1 90%</w:t>
            </w:r>
          </w:p>
        </w:tc>
        <w:tc>
          <w:tcPr>
            <w:tcW w:w="750" w:type="pct"/>
            <w:tcBorders>
              <w:top w:val="nil"/>
              <w:left w:val="nil"/>
              <w:bottom w:val="single" w:sz="8" w:space="0" w:color="auto"/>
              <w:right w:val="single" w:sz="8" w:space="0" w:color="auto"/>
            </w:tcBorders>
            <w:tcMar>
              <w:top w:w="15" w:type="dxa"/>
              <w:left w:w="15" w:type="dxa"/>
              <w:bottom w:w="0" w:type="dxa"/>
              <w:right w:w="15" w:type="dxa"/>
            </w:tcMar>
            <w:vAlign w:val="center"/>
            <w:hideMark/>
          </w:tcPr>
          <w:p w14:paraId="684BE260" w14:textId="77777777" w:rsidR="00391D07" w:rsidRPr="00651A4D" w:rsidRDefault="00391D07" w:rsidP="008D26AE">
            <w:pPr>
              <w:spacing w:after="0" w:line="240" w:lineRule="auto"/>
              <w:jc w:val="center"/>
              <w:rPr>
                <w:rFonts w:ascii="Aptos" w:eastAsia="Times New Roman" w:hAnsi="Aptos" w:cs="Times New Roman"/>
                <w:kern w:val="0"/>
                <w:lang w:val="en-GB"/>
                <w14:ligatures w14:val="none"/>
              </w:rPr>
            </w:pPr>
            <w:r w:rsidRPr="00651A4D">
              <w:rPr>
                <w:rFonts w:ascii="Calibri" w:eastAsia="Times New Roman" w:hAnsi="Calibri" w:cs="Calibri"/>
                <w:color w:val="000000"/>
                <w:kern w:val="0"/>
                <w:sz w:val="20"/>
                <w:szCs w:val="20"/>
                <w:lang w:val="en-GB"/>
                <w14:ligatures w14:val="none"/>
              </w:rPr>
              <w:t>ePM1 80%</w:t>
            </w:r>
          </w:p>
        </w:tc>
        <w:tc>
          <w:tcPr>
            <w:tcW w:w="750" w:type="pct"/>
            <w:tcBorders>
              <w:top w:val="nil"/>
              <w:left w:val="nil"/>
              <w:bottom w:val="single" w:sz="8" w:space="0" w:color="auto"/>
              <w:right w:val="single" w:sz="8" w:space="0" w:color="auto"/>
            </w:tcBorders>
            <w:tcMar>
              <w:top w:w="15" w:type="dxa"/>
              <w:left w:w="15" w:type="dxa"/>
              <w:bottom w:w="0" w:type="dxa"/>
              <w:right w:w="15" w:type="dxa"/>
            </w:tcMar>
            <w:vAlign w:val="center"/>
            <w:hideMark/>
          </w:tcPr>
          <w:p w14:paraId="42386F71" w14:textId="77777777" w:rsidR="00391D07" w:rsidRPr="00651A4D" w:rsidRDefault="00391D07" w:rsidP="008D26AE">
            <w:pPr>
              <w:spacing w:after="0" w:line="240" w:lineRule="auto"/>
              <w:jc w:val="center"/>
              <w:rPr>
                <w:rFonts w:ascii="Aptos" w:eastAsia="Times New Roman" w:hAnsi="Aptos" w:cs="Times New Roman"/>
                <w:kern w:val="0"/>
                <w:lang w:val="en-GB"/>
                <w14:ligatures w14:val="none"/>
              </w:rPr>
            </w:pPr>
            <w:r w:rsidRPr="00651A4D">
              <w:rPr>
                <w:rFonts w:ascii="Calibri" w:eastAsia="Times New Roman" w:hAnsi="Calibri" w:cs="Calibri"/>
                <w:color w:val="000000"/>
                <w:kern w:val="0"/>
                <w:sz w:val="20"/>
                <w:szCs w:val="20"/>
                <w:lang w:val="en-GB"/>
                <w14:ligatures w14:val="none"/>
              </w:rPr>
              <w:t>ePM2.5 80%</w:t>
            </w:r>
          </w:p>
        </w:tc>
        <w:tc>
          <w:tcPr>
            <w:tcW w:w="750" w:type="pct"/>
            <w:tcBorders>
              <w:top w:val="nil"/>
              <w:left w:val="nil"/>
              <w:bottom w:val="single" w:sz="8" w:space="0" w:color="auto"/>
              <w:right w:val="single" w:sz="8" w:space="0" w:color="auto"/>
            </w:tcBorders>
            <w:tcMar>
              <w:top w:w="15" w:type="dxa"/>
              <w:left w:w="15" w:type="dxa"/>
              <w:bottom w:w="0" w:type="dxa"/>
              <w:right w:w="15" w:type="dxa"/>
            </w:tcMar>
            <w:vAlign w:val="center"/>
            <w:hideMark/>
          </w:tcPr>
          <w:p w14:paraId="0A18117A" w14:textId="77777777" w:rsidR="00391D07" w:rsidRPr="00651A4D" w:rsidRDefault="00391D07" w:rsidP="008D26AE">
            <w:pPr>
              <w:spacing w:after="0" w:line="240" w:lineRule="auto"/>
              <w:jc w:val="center"/>
              <w:rPr>
                <w:rFonts w:ascii="Aptos" w:eastAsia="Times New Roman" w:hAnsi="Aptos" w:cs="Times New Roman"/>
                <w:kern w:val="0"/>
                <w:lang w:val="en-GB"/>
                <w14:ligatures w14:val="none"/>
              </w:rPr>
            </w:pPr>
            <w:r w:rsidRPr="00651A4D">
              <w:rPr>
                <w:rFonts w:ascii="Calibri" w:eastAsia="Times New Roman" w:hAnsi="Calibri" w:cs="Calibri"/>
                <w:color w:val="000000"/>
                <w:kern w:val="0"/>
                <w:sz w:val="20"/>
                <w:szCs w:val="20"/>
                <w:lang w:val="en-GB"/>
                <w14:ligatures w14:val="none"/>
              </w:rPr>
              <w:t>ePM10 90%</w:t>
            </w:r>
          </w:p>
        </w:tc>
      </w:tr>
    </w:tbl>
    <w:p w14:paraId="723A4816" w14:textId="77777777" w:rsidR="00391D07" w:rsidRPr="00651A4D" w:rsidRDefault="00391D07" w:rsidP="00391D07">
      <w:pPr>
        <w:spacing w:after="0" w:line="240" w:lineRule="auto"/>
        <w:jc w:val="both"/>
        <w:rPr>
          <w:rFonts w:ascii="Aptos" w:eastAsia="Times New Roman" w:hAnsi="Aptos" w:cs="Times New Roman"/>
          <w:color w:val="000000"/>
          <w:kern w:val="0"/>
          <w:lang w:val="en-GB"/>
          <w14:ligatures w14:val="none"/>
        </w:rPr>
      </w:pPr>
      <w:r w:rsidRPr="00651A4D">
        <w:rPr>
          <w:rFonts w:ascii="Calibri" w:eastAsia="Times New Roman" w:hAnsi="Calibri" w:cs="Calibri"/>
          <w:color w:val="000000"/>
          <w:kern w:val="0"/>
          <w:sz w:val="20"/>
          <w:szCs w:val="20"/>
          <w:lang w:val="en-GB"/>
          <w14:ligatures w14:val="none"/>
        </w:rPr>
        <w:t> </w:t>
      </w:r>
    </w:p>
    <w:p w14:paraId="58B6548F" w14:textId="77777777" w:rsidR="00A3228D" w:rsidRDefault="00A3228D" w:rsidP="00883437">
      <w:pPr>
        <w:spacing w:after="0" w:line="240" w:lineRule="auto"/>
        <w:jc w:val="both"/>
        <w:rPr>
          <w:rFonts w:ascii="Calibri" w:eastAsia="Times New Roman" w:hAnsi="Calibri" w:cs="Calibri"/>
          <w:color w:val="000000"/>
          <w:kern w:val="0"/>
          <w:sz w:val="20"/>
          <w:szCs w:val="20"/>
          <w14:ligatures w14:val="none"/>
        </w:rPr>
      </w:pPr>
    </w:p>
    <w:p w14:paraId="4666DF9F" w14:textId="14DC0B9D" w:rsidR="00391D07" w:rsidRPr="00651A4D" w:rsidRDefault="00391D07" w:rsidP="00883437">
      <w:pPr>
        <w:spacing w:after="0" w:line="240" w:lineRule="auto"/>
        <w:jc w:val="both"/>
        <w:rPr>
          <w:rFonts w:ascii="Aptos" w:eastAsia="Times New Roman" w:hAnsi="Aptos" w:cs="Times New Roman"/>
          <w:color w:val="000000"/>
          <w:kern w:val="0"/>
          <w14:ligatures w14:val="none"/>
        </w:rPr>
      </w:pPr>
      <w:r w:rsidRPr="00651A4D">
        <w:rPr>
          <w:rFonts w:ascii="Calibri" w:eastAsia="Times New Roman" w:hAnsi="Calibri" w:cs="Calibri"/>
          <w:color w:val="000000"/>
          <w:kern w:val="0"/>
          <w:sz w:val="20"/>
          <w:szCs w:val="20"/>
          <w14:ligatures w14:val="none"/>
        </w:rPr>
        <w:lastRenderedPageBreak/>
        <w:t>La combinaison de filtration recommandée dépend des valeurs ODA et SUP comme indiqué ci-dessous :</w:t>
      </w:r>
    </w:p>
    <w:tbl>
      <w:tblPr>
        <w:tblW w:w="5000" w:type="pct"/>
        <w:tblCellMar>
          <w:left w:w="0" w:type="dxa"/>
          <w:right w:w="0" w:type="dxa"/>
        </w:tblCellMar>
        <w:tblLook w:val="04A0" w:firstRow="1" w:lastRow="0" w:firstColumn="1" w:lastColumn="0" w:noHBand="0" w:noVBand="1"/>
      </w:tblPr>
      <w:tblGrid>
        <w:gridCol w:w="3569"/>
        <w:gridCol w:w="1373"/>
        <w:gridCol w:w="1373"/>
        <w:gridCol w:w="1373"/>
        <w:gridCol w:w="1374"/>
      </w:tblGrid>
      <w:tr w:rsidR="00391D07" w:rsidRPr="00651A4D" w14:paraId="564F3F13" w14:textId="77777777" w:rsidTr="008D26AE">
        <w:trPr>
          <w:trHeight w:val="203"/>
        </w:trPr>
        <w:tc>
          <w:tcPr>
            <w:tcW w:w="1950" w:type="pct"/>
            <w:tcBorders>
              <w:top w:val="nil"/>
              <w:left w:val="nil"/>
              <w:bottom w:val="single" w:sz="8" w:space="0" w:color="auto"/>
              <w:right w:val="single" w:sz="8" w:space="0" w:color="auto"/>
            </w:tcBorders>
            <w:tcMar>
              <w:top w:w="15" w:type="dxa"/>
              <w:left w:w="15" w:type="dxa"/>
              <w:bottom w:w="0" w:type="dxa"/>
              <w:right w:w="15" w:type="dxa"/>
            </w:tcMar>
            <w:vAlign w:val="center"/>
            <w:hideMark/>
          </w:tcPr>
          <w:p w14:paraId="739DC2F5" w14:textId="77777777" w:rsidR="00391D07" w:rsidRPr="00651A4D" w:rsidRDefault="00391D07" w:rsidP="008D26AE">
            <w:pPr>
              <w:spacing w:after="0" w:line="240" w:lineRule="auto"/>
              <w:rPr>
                <w:rFonts w:ascii="Aptos" w:eastAsia="Times New Roman" w:hAnsi="Aptos" w:cs="Times New Roman"/>
                <w:color w:val="000000"/>
                <w:kern w:val="0"/>
                <w14:ligatures w14:val="none"/>
              </w:rPr>
            </w:pPr>
          </w:p>
        </w:tc>
        <w:tc>
          <w:tcPr>
            <w:tcW w:w="3000" w:type="pct"/>
            <w:gridSpan w:val="4"/>
            <w:tcBorders>
              <w:top w:val="single" w:sz="8" w:space="0" w:color="auto"/>
              <w:left w:val="nil"/>
              <w:bottom w:val="single" w:sz="8" w:space="0" w:color="auto"/>
              <w:right w:val="single" w:sz="8" w:space="0" w:color="auto"/>
            </w:tcBorders>
            <w:shd w:val="clear" w:color="auto" w:fill="D9D9D9"/>
            <w:tcMar>
              <w:top w:w="15" w:type="dxa"/>
              <w:left w:w="15" w:type="dxa"/>
              <w:bottom w:w="0" w:type="dxa"/>
              <w:right w:w="15" w:type="dxa"/>
            </w:tcMar>
            <w:vAlign w:val="center"/>
            <w:hideMark/>
          </w:tcPr>
          <w:p w14:paraId="064D15F0" w14:textId="77777777" w:rsidR="00391D07" w:rsidRPr="00651A4D" w:rsidRDefault="00391D07" w:rsidP="008D26AE">
            <w:pPr>
              <w:spacing w:after="0" w:line="240" w:lineRule="auto"/>
              <w:jc w:val="center"/>
              <w:rPr>
                <w:rFonts w:ascii="Aptos" w:eastAsia="Times New Roman" w:hAnsi="Aptos" w:cs="Times New Roman"/>
                <w:kern w:val="0"/>
                <w:lang w:val="en-GB"/>
                <w14:ligatures w14:val="none"/>
              </w:rPr>
            </w:pPr>
            <w:r w:rsidRPr="00651A4D">
              <w:rPr>
                <w:rFonts w:ascii="Calibri" w:eastAsia="Times New Roman" w:hAnsi="Calibri" w:cs="Calibri"/>
                <w:color w:val="000000"/>
                <w:kern w:val="0"/>
                <w:sz w:val="20"/>
                <w:szCs w:val="20"/>
                <w:lang w:val="en-GB"/>
                <w14:ligatures w14:val="none"/>
              </w:rPr>
              <w:t>Classe de soufflage (SUP)</w:t>
            </w:r>
          </w:p>
        </w:tc>
      </w:tr>
      <w:tr w:rsidR="00391D07" w:rsidRPr="00651A4D" w14:paraId="08BF71E7" w14:textId="77777777" w:rsidTr="008D26AE">
        <w:trPr>
          <w:trHeight w:val="43"/>
        </w:trPr>
        <w:tc>
          <w:tcPr>
            <w:tcW w:w="1950" w:type="pct"/>
            <w:tcBorders>
              <w:top w:val="nil"/>
              <w:left w:val="single" w:sz="8" w:space="0" w:color="auto"/>
              <w:bottom w:val="single" w:sz="8" w:space="0" w:color="auto"/>
              <w:right w:val="single" w:sz="8" w:space="0" w:color="auto"/>
            </w:tcBorders>
            <w:shd w:val="clear" w:color="auto" w:fill="D9D9D9"/>
            <w:vAlign w:val="center"/>
            <w:hideMark/>
          </w:tcPr>
          <w:p w14:paraId="3933A028" w14:textId="77777777" w:rsidR="00391D07" w:rsidRPr="00651A4D" w:rsidRDefault="00391D07" w:rsidP="008D26AE">
            <w:pPr>
              <w:spacing w:after="0" w:line="240" w:lineRule="auto"/>
              <w:jc w:val="center"/>
              <w:rPr>
                <w:rFonts w:ascii="Aptos" w:eastAsia="Times New Roman" w:hAnsi="Aptos" w:cs="Times New Roman"/>
                <w:kern w:val="0"/>
                <w:lang w:val="en-GB"/>
                <w14:ligatures w14:val="none"/>
              </w:rPr>
            </w:pPr>
            <w:r w:rsidRPr="00651A4D">
              <w:rPr>
                <w:rFonts w:ascii="Calibri" w:eastAsia="Times New Roman" w:hAnsi="Calibri" w:cs="Calibri"/>
                <w:color w:val="000000"/>
                <w:kern w:val="0"/>
                <w:sz w:val="20"/>
                <w:szCs w:val="20"/>
                <w:lang w:val="en-GB"/>
                <w14:ligatures w14:val="none"/>
              </w:rPr>
              <w:t xml:space="preserve">Qualité d’air </w:t>
            </w:r>
            <w:proofErr w:type="spellStart"/>
            <w:r w:rsidRPr="00651A4D">
              <w:rPr>
                <w:rFonts w:ascii="Calibri" w:eastAsia="Times New Roman" w:hAnsi="Calibri" w:cs="Calibri"/>
                <w:color w:val="000000"/>
                <w:kern w:val="0"/>
                <w:sz w:val="20"/>
                <w:szCs w:val="20"/>
                <w:lang w:val="en-GB"/>
                <w14:ligatures w14:val="none"/>
              </w:rPr>
              <w:t>extérieur</w:t>
            </w:r>
            <w:proofErr w:type="spellEnd"/>
            <w:r w:rsidRPr="00651A4D">
              <w:rPr>
                <w:rFonts w:ascii="Calibri" w:eastAsia="Times New Roman" w:hAnsi="Calibri" w:cs="Calibri"/>
                <w:color w:val="000000"/>
                <w:kern w:val="0"/>
                <w:sz w:val="20"/>
                <w:szCs w:val="20"/>
                <w:lang w:val="en-GB"/>
                <w14:ligatures w14:val="none"/>
              </w:rPr>
              <w:t xml:space="preserve"> (ODA)</w:t>
            </w:r>
          </w:p>
        </w:tc>
        <w:tc>
          <w:tcPr>
            <w:tcW w:w="750" w:type="pct"/>
            <w:tcBorders>
              <w:top w:val="nil"/>
              <w:left w:val="nil"/>
              <w:bottom w:val="single" w:sz="8" w:space="0" w:color="auto"/>
              <w:right w:val="single" w:sz="8" w:space="0" w:color="auto"/>
            </w:tcBorders>
            <w:tcMar>
              <w:top w:w="15" w:type="dxa"/>
              <w:left w:w="15" w:type="dxa"/>
              <w:bottom w:w="0" w:type="dxa"/>
              <w:right w:w="15" w:type="dxa"/>
            </w:tcMar>
            <w:vAlign w:val="center"/>
            <w:hideMark/>
          </w:tcPr>
          <w:p w14:paraId="0C93F9B9" w14:textId="77777777" w:rsidR="00391D07" w:rsidRPr="00651A4D" w:rsidRDefault="00391D07" w:rsidP="008D26AE">
            <w:pPr>
              <w:spacing w:after="0" w:line="240" w:lineRule="auto"/>
              <w:jc w:val="center"/>
              <w:rPr>
                <w:rFonts w:ascii="Aptos" w:eastAsia="Times New Roman" w:hAnsi="Aptos" w:cs="Times New Roman"/>
                <w:kern w:val="0"/>
                <w:lang w:val="en-GB"/>
                <w14:ligatures w14:val="none"/>
              </w:rPr>
            </w:pPr>
            <w:r w:rsidRPr="00651A4D">
              <w:rPr>
                <w:rFonts w:ascii="Calibri" w:eastAsia="Times New Roman" w:hAnsi="Calibri" w:cs="Calibri"/>
                <w:color w:val="000000"/>
                <w:kern w:val="0"/>
                <w:sz w:val="20"/>
                <w:szCs w:val="20"/>
                <w:lang w:val="en-GB"/>
                <w14:ligatures w14:val="none"/>
              </w:rPr>
              <w:t>SUP 1</w:t>
            </w:r>
          </w:p>
        </w:tc>
        <w:tc>
          <w:tcPr>
            <w:tcW w:w="750" w:type="pct"/>
            <w:tcBorders>
              <w:top w:val="nil"/>
              <w:left w:val="nil"/>
              <w:bottom w:val="single" w:sz="8" w:space="0" w:color="auto"/>
              <w:right w:val="single" w:sz="8" w:space="0" w:color="auto"/>
            </w:tcBorders>
            <w:tcMar>
              <w:top w:w="15" w:type="dxa"/>
              <w:left w:w="15" w:type="dxa"/>
              <w:bottom w:w="0" w:type="dxa"/>
              <w:right w:w="15" w:type="dxa"/>
            </w:tcMar>
            <w:vAlign w:val="center"/>
            <w:hideMark/>
          </w:tcPr>
          <w:p w14:paraId="23DFE3DC" w14:textId="77777777" w:rsidR="00391D07" w:rsidRPr="00651A4D" w:rsidRDefault="00391D07" w:rsidP="008D26AE">
            <w:pPr>
              <w:spacing w:after="0" w:line="240" w:lineRule="auto"/>
              <w:jc w:val="center"/>
              <w:rPr>
                <w:rFonts w:ascii="Aptos" w:eastAsia="Times New Roman" w:hAnsi="Aptos" w:cs="Times New Roman"/>
                <w:kern w:val="0"/>
                <w:lang w:val="en-GB"/>
                <w14:ligatures w14:val="none"/>
              </w:rPr>
            </w:pPr>
            <w:r w:rsidRPr="00651A4D">
              <w:rPr>
                <w:rFonts w:ascii="Calibri" w:eastAsia="Times New Roman" w:hAnsi="Calibri" w:cs="Calibri"/>
                <w:color w:val="000000"/>
                <w:kern w:val="0"/>
                <w:sz w:val="20"/>
                <w:szCs w:val="20"/>
                <w:lang w:val="en-GB"/>
                <w14:ligatures w14:val="none"/>
              </w:rPr>
              <w:t>SUP 2</w:t>
            </w:r>
          </w:p>
        </w:tc>
        <w:tc>
          <w:tcPr>
            <w:tcW w:w="750" w:type="pct"/>
            <w:tcBorders>
              <w:top w:val="nil"/>
              <w:left w:val="nil"/>
              <w:bottom w:val="single" w:sz="8" w:space="0" w:color="auto"/>
              <w:right w:val="single" w:sz="8" w:space="0" w:color="auto"/>
            </w:tcBorders>
            <w:tcMar>
              <w:top w:w="15" w:type="dxa"/>
              <w:left w:w="15" w:type="dxa"/>
              <w:bottom w:w="0" w:type="dxa"/>
              <w:right w:w="15" w:type="dxa"/>
            </w:tcMar>
            <w:vAlign w:val="center"/>
            <w:hideMark/>
          </w:tcPr>
          <w:p w14:paraId="5F35247E" w14:textId="77777777" w:rsidR="00391D07" w:rsidRPr="00651A4D" w:rsidRDefault="00391D07" w:rsidP="008D26AE">
            <w:pPr>
              <w:spacing w:after="0" w:line="240" w:lineRule="auto"/>
              <w:jc w:val="center"/>
              <w:rPr>
                <w:rFonts w:ascii="Aptos" w:eastAsia="Times New Roman" w:hAnsi="Aptos" w:cs="Times New Roman"/>
                <w:kern w:val="0"/>
                <w:lang w:val="en-GB"/>
                <w14:ligatures w14:val="none"/>
              </w:rPr>
            </w:pPr>
            <w:r w:rsidRPr="00651A4D">
              <w:rPr>
                <w:rFonts w:ascii="Calibri" w:eastAsia="Times New Roman" w:hAnsi="Calibri" w:cs="Calibri"/>
                <w:color w:val="000000"/>
                <w:kern w:val="0"/>
                <w:sz w:val="20"/>
                <w:szCs w:val="20"/>
                <w:lang w:val="en-GB"/>
                <w14:ligatures w14:val="none"/>
              </w:rPr>
              <w:t>SUP 3</w:t>
            </w:r>
          </w:p>
        </w:tc>
        <w:tc>
          <w:tcPr>
            <w:tcW w:w="750" w:type="pct"/>
            <w:tcBorders>
              <w:top w:val="nil"/>
              <w:left w:val="nil"/>
              <w:bottom w:val="single" w:sz="8" w:space="0" w:color="auto"/>
              <w:right w:val="single" w:sz="8" w:space="0" w:color="auto"/>
            </w:tcBorders>
            <w:tcMar>
              <w:top w:w="15" w:type="dxa"/>
              <w:left w:w="15" w:type="dxa"/>
              <w:bottom w:w="0" w:type="dxa"/>
              <w:right w:w="15" w:type="dxa"/>
            </w:tcMar>
            <w:vAlign w:val="center"/>
            <w:hideMark/>
          </w:tcPr>
          <w:p w14:paraId="14C5F11C" w14:textId="77777777" w:rsidR="00391D07" w:rsidRPr="00651A4D" w:rsidRDefault="00391D07" w:rsidP="008D26AE">
            <w:pPr>
              <w:spacing w:after="0" w:line="240" w:lineRule="auto"/>
              <w:jc w:val="center"/>
              <w:rPr>
                <w:rFonts w:ascii="Aptos" w:eastAsia="Times New Roman" w:hAnsi="Aptos" w:cs="Times New Roman"/>
                <w:kern w:val="0"/>
                <w:lang w:val="en-GB"/>
                <w14:ligatures w14:val="none"/>
              </w:rPr>
            </w:pPr>
            <w:r w:rsidRPr="00651A4D">
              <w:rPr>
                <w:rFonts w:ascii="Calibri" w:eastAsia="Times New Roman" w:hAnsi="Calibri" w:cs="Calibri"/>
                <w:color w:val="000000"/>
                <w:kern w:val="0"/>
                <w:sz w:val="20"/>
                <w:szCs w:val="20"/>
                <w:lang w:val="en-GB"/>
                <w14:ligatures w14:val="none"/>
              </w:rPr>
              <w:t>SUP 4</w:t>
            </w:r>
          </w:p>
        </w:tc>
      </w:tr>
      <w:tr w:rsidR="00391D07" w:rsidRPr="00651A4D" w14:paraId="1D1A98EA" w14:textId="77777777" w:rsidTr="008D26AE">
        <w:tc>
          <w:tcPr>
            <w:tcW w:w="1950" w:type="pct"/>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33815D45" w14:textId="77777777" w:rsidR="00391D07" w:rsidRPr="00651A4D" w:rsidRDefault="00391D07" w:rsidP="008D26AE">
            <w:pPr>
              <w:spacing w:after="0" w:line="240" w:lineRule="auto"/>
              <w:jc w:val="center"/>
              <w:rPr>
                <w:rFonts w:ascii="Aptos" w:eastAsia="Times New Roman" w:hAnsi="Aptos" w:cs="Times New Roman"/>
                <w:kern w:val="0"/>
                <w:lang w:val="en-GB"/>
                <w14:ligatures w14:val="none"/>
              </w:rPr>
            </w:pPr>
            <w:r w:rsidRPr="00651A4D">
              <w:rPr>
                <w:rFonts w:ascii="Calibri" w:eastAsia="Times New Roman" w:hAnsi="Calibri" w:cs="Calibri"/>
                <w:color w:val="000000"/>
                <w:kern w:val="0"/>
                <w:sz w:val="20"/>
                <w:szCs w:val="20"/>
                <w:lang w:val="en-GB"/>
                <w14:ligatures w14:val="none"/>
              </w:rPr>
              <w:t>ODA 1 / (Air Pur)</w:t>
            </w:r>
          </w:p>
        </w:tc>
        <w:tc>
          <w:tcPr>
            <w:tcW w:w="750" w:type="pct"/>
            <w:tcBorders>
              <w:top w:val="nil"/>
              <w:left w:val="nil"/>
              <w:bottom w:val="single" w:sz="8" w:space="0" w:color="auto"/>
              <w:right w:val="single" w:sz="8" w:space="0" w:color="auto"/>
            </w:tcBorders>
            <w:tcMar>
              <w:top w:w="15" w:type="dxa"/>
              <w:left w:w="15" w:type="dxa"/>
              <w:bottom w:w="0" w:type="dxa"/>
              <w:right w:w="15" w:type="dxa"/>
            </w:tcMar>
            <w:vAlign w:val="center"/>
            <w:hideMark/>
          </w:tcPr>
          <w:p w14:paraId="04E3FC4F" w14:textId="77777777" w:rsidR="00391D07" w:rsidRPr="00651A4D" w:rsidRDefault="00391D07" w:rsidP="008D26AE">
            <w:pPr>
              <w:spacing w:after="0" w:line="240" w:lineRule="auto"/>
              <w:jc w:val="center"/>
              <w:rPr>
                <w:rFonts w:ascii="Aptos" w:eastAsia="Times New Roman" w:hAnsi="Aptos" w:cs="Times New Roman"/>
                <w:kern w:val="0"/>
                <w:lang w:val="en-GB"/>
                <w14:ligatures w14:val="none"/>
              </w:rPr>
            </w:pPr>
            <w:r w:rsidRPr="00651A4D">
              <w:rPr>
                <w:rFonts w:ascii="Calibri" w:eastAsia="Times New Roman" w:hAnsi="Calibri" w:cs="Calibri"/>
                <w:color w:val="000000"/>
                <w:kern w:val="0"/>
                <w:sz w:val="20"/>
                <w:szCs w:val="20"/>
                <w:lang w:val="en-GB"/>
                <w14:ligatures w14:val="none"/>
              </w:rPr>
              <w:t>F9</w:t>
            </w:r>
          </w:p>
        </w:tc>
        <w:tc>
          <w:tcPr>
            <w:tcW w:w="750" w:type="pct"/>
            <w:tcBorders>
              <w:top w:val="nil"/>
              <w:left w:val="nil"/>
              <w:bottom w:val="single" w:sz="8" w:space="0" w:color="auto"/>
              <w:right w:val="single" w:sz="8" w:space="0" w:color="auto"/>
            </w:tcBorders>
            <w:tcMar>
              <w:top w:w="15" w:type="dxa"/>
              <w:left w:w="15" w:type="dxa"/>
              <w:bottom w:w="0" w:type="dxa"/>
              <w:right w:w="15" w:type="dxa"/>
            </w:tcMar>
            <w:vAlign w:val="center"/>
            <w:hideMark/>
          </w:tcPr>
          <w:p w14:paraId="395306D1" w14:textId="77777777" w:rsidR="00391D07" w:rsidRPr="00651A4D" w:rsidRDefault="00391D07" w:rsidP="008D26AE">
            <w:pPr>
              <w:spacing w:after="0" w:line="240" w:lineRule="auto"/>
              <w:jc w:val="center"/>
              <w:rPr>
                <w:rFonts w:ascii="Aptos" w:eastAsia="Times New Roman" w:hAnsi="Aptos" w:cs="Times New Roman"/>
                <w:kern w:val="0"/>
                <w:lang w:val="en-GB"/>
                <w14:ligatures w14:val="none"/>
              </w:rPr>
            </w:pPr>
            <w:r w:rsidRPr="00651A4D">
              <w:rPr>
                <w:rFonts w:ascii="Calibri" w:eastAsia="Times New Roman" w:hAnsi="Calibri" w:cs="Calibri"/>
                <w:color w:val="000000"/>
                <w:kern w:val="0"/>
                <w:sz w:val="20"/>
                <w:szCs w:val="20"/>
                <w:lang w:val="en-GB"/>
                <w14:ligatures w14:val="none"/>
              </w:rPr>
              <w:t>F7</w:t>
            </w:r>
          </w:p>
        </w:tc>
        <w:tc>
          <w:tcPr>
            <w:tcW w:w="750" w:type="pct"/>
            <w:tcBorders>
              <w:top w:val="nil"/>
              <w:left w:val="nil"/>
              <w:bottom w:val="single" w:sz="8" w:space="0" w:color="auto"/>
              <w:right w:val="single" w:sz="8" w:space="0" w:color="auto"/>
            </w:tcBorders>
            <w:tcMar>
              <w:top w:w="15" w:type="dxa"/>
              <w:left w:w="15" w:type="dxa"/>
              <w:bottom w:w="0" w:type="dxa"/>
              <w:right w:w="15" w:type="dxa"/>
            </w:tcMar>
            <w:vAlign w:val="center"/>
            <w:hideMark/>
          </w:tcPr>
          <w:p w14:paraId="41394888" w14:textId="77777777" w:rsidR="00391D07" w:rsidRPr="00651A4D" w:rsidRDefault="00391D07" w:rsidP="008D26AE">
            <w:pPr>
              <w:spacing w:after="0" w:line="240" w:lineRule="auto"/>
              <w:jc w:val="center"/>
              <w:rPr>
                <w:rFonts w:ascii="Aptos" w:eastAsia="Times New Roman" w:hAnsi="Aptos" w:cs="Times New Roman"/>
                <w:kern w:val="0"/>
                <w:lang w:val="en-GB"/>
                <w14:ligatures w14:val="none"/>
              </w:rPr>
            </w:pPr>
            <w:r w:rsidRPr="00651A4D">
              <w:rPr>
                <w:rFonts w:ascii="Calibri" w:eastAsia="Times New Roman" w:hAnsi="Calibri" w:cs="Calibri"/>
                <w:color w:val="000000"/>
                <w:kern w:val="0"/>
                <w:sz w:val="20"/>
                <w:szCs w:val="20"/>
                <w:lang w:val="en-GB"/>
                <w14:ligatures w14:val="none"/>
              </w:rPr>
              <w:t>F7</w:t>
            </w:r>
          </w:p>
        </w:tc>
        <w:tc>
          <w:tcPr>
            <w:tcW w:w="750" w:type="pct"/>
            <w:tcBorders>
              <w:top w:val="nil"/>
              <w:left w:val="nil"/>
              <w:bottom w:val="single" w:sz="8" w:space="0" w:color="auto"/>
              <w:right w:val="single" w:sz="8" w:space="0" w:color="auto"/>
            </w:tcBorders>
            <w:tcMar>
              <w:top w:w="15" w:type="dxa"/>
              <w:left w:w="15" w:type="dxa"/>
              <w:bottom w:w="0" w:type="dxa"/>
              <w:right w:w="15" w:type="dxa"/>
            </w:tcMar>
            <w:vAlign w:val="center"/>
            <w:hideMark/>
          </w:tcPr>
          <w:p w14:paraId="4DA0639F" w14:textId="77777777" w:rsidR="00391D07" w:rsidRPr="00651A4D" w:rsidRDefault="00391D07" w:rsidP="008D26AE">
            <w:pPr>
              <w:spacing w:after="0" w:line="240" w:lineRule="auto"/>
              <w:jc w:val="center"/>
              <w:rPr>
                <w:rFonts w:ascii="Aptos" w:eastAsia="Times New Roman" w:hAnsi="Aptos" w:cs="Times New Roman"/>
                <w:kern w:val="0"/>
                <w:lang w:val="en-GB"/>
                <w14:ligatures w14:val="none"/>
              </w:rPr>
            </w:pPr>
            <w:r w:rsidRPr="00651A4D">
              <w:rPr>
                <w:rFonts w:ascii="Calibri" w:eastAsia="Times New Roman" w:hAnsi="Calibri" w:cs="Calibri"/>
                <w:color w:val="000000"/>
                <w:kern w:val="0"/>
                <w:sz w:val="20"/>
                <w:szCs w:val="20"/>
                <w:lang w:val="en-GB"/>
                <w14:ligatures w14:val="none"/>
              </w:rPr>
              <w:t>F7</w:t>
            </w:r>
          </w:p>
        </w:tc>
      </w:tr>
      <w:tr w:rsidR="00391D07" w:rsidRPr="00651A4D" w14:paraId="64872330" w14:textId="77777777" w:rsidTr="008D26AE">
        <w:tc>
          <w:tcPr>
            <w:tcW w:w="1950" w:type="pct"/>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20690DCB" w14:textId="77777777" w:rsidR="00391D07" w:rsidRPr="00651A4D" w:rsidRDefault="00391D07" w:rsidP="008D26AE">
            <w:pPr>
              <w:spacing w:after="0" w:line="240" w:lineRule="auto"/>
              <w:jc w:val="center"/>
              <w:rPr>
                <w:rFonts w:ascii="Aptos" w:eastAsia="Times New Roman" w:hAnsi="Aptos" w:cs="Times New Roman"/>
                <w:kern w:val="0"/>
                <w:lang w:val="en-GB"/>
                <w14:ligatures w14:val="none"/>
              </w:rPr>
            </w:pPr>
            <w:r w:rsidRPr="00651A4D">
              <w:rPr>
                <w:rFonts w:ascii="Calibri" w:eastAsia="Times New Roman" w:hAnsi="Calibri" w:cs="Calibri"/>
                <w:color w:val="000000"/>
                <w:kern w:val="0"/>
                <w:sz w:val="20"/>
                <w:szCs w:val="20"/>
                <w:lang w:val="en-GB"/>
                <w14:ligatures w14:val="none"/>
              </w:rPr>
              <w:t>ODA 2  / (Poussière)</w:t>
            </w:r>
          </w:p>
        </w:tc>
        <w:tc>
          <w:tcPr>
            <w:tcW w:w="750" w:type="pct"/>
            <w:tcBorders>
              <w:top w:val="nil"/>
              <w:left w:val="nil"/>
              <w:bottom w:val="single" w:sz="8" w:space="0" w:color="auto"/>
              <w:right w:val="single" w:sz="8" w:space="0" w:color="auto"/>
            </w:tcBorders>
            <w:tcMar>
              <w:top w:w="15" w:type="dxa"/>
              <w:left w:w="15" w:type="dxa"/>
              <w:bottom w:w="0" w:type="dxa"/>
              <w:right w:w="15" w:type="dxa"/>
            </w:tcMar>
            <w:vAlign w:val="center"/>
            <w:hideMark/>
          </w:tcPr>
          <w:p w14:paraId="7942F4D7" w14:textId="77777777" w:rsidR="00391D07" w:rsidRPr="00651A4D" w:rsidRDefault="00391D07" w:rsidP="008D26AE">
            <w:pPr>
              <w:spacing w:after="0" w:line="240" w:lineRule="auto"/>
              <w:jc w:val="center"/>
              <w:rPr>
                <w:rFonts w:ascii="Aptos" w:eastAsia="Times New Roman" w:hAnsi="Aptos" w:cs="Times New Roman"/>
                <w:kern w:val="0"/>
                <w:lang w:val="en-GB"/>
                <w14:ligatures w14:val="none"/>
              </w:rPr>
            </w:pPr>
            <w:r w:rsidRPr="00651A4D">
              <w:rPr>
                <w:rFonts w:ascii="Calibri" w:eastAsia="Times New Roman" w:hAnsi="Calibri" w:cs="Calibri"/>
                <w:color w:val="000000"/>
                <w:kern w:val="0"/>
                <w:sz w:val="20"/>
                <w:szCs w:val="20"/>
                <w:lang w:val="en-GB"/>
                <w14:ligatures w14:val="none"/>
              </w:rPr>
              <w:t>F9</w:t>
            </w:r>
          </w:p>
        </w:tc>
        <w:tc>
          <w:tcPr>
            <w:tcW w:w="750" w:type="pct"/>
            <w:tcBorders>
              <w:top w:val="nil"/>
              <w:left w:val="nil"/>
              <w:bottom w:val="single" w:sz="8" w:space="0" w:color="auto"/>
              <w:right w:val="single" w:sz="8" w:space="0" w:color="auto"/>
            </w:tcBorders>
            <w:tcMar>
              <w:top w:w="15" w:type="dxa"/>
              <w:left w:w="15" w:type="dxa"/>
              <w:bottom w:w="0" w:type="dxa"/>
              <w:right w:w="15" w:type="dxa"/>
            </w:tcMar>
            <w:vAlign w:val="center"/>
            <w:hideMark/>
          </w:tcPr>
          <w:p w14:paraId="18B7E2FB" w14:textId="77777777" w:rsidR="00391D07" w:rsidRPr="00651A4D" w:rsidRDefault="00391D07" w:rsidP="008D26AE">
            <w:pPr>
              <w:spacing w:after="0" w:line="240" w:lineRule="auto"/>
              <w:jc w:val="center"/>
              <w:rPr>
                <w:rFonts w:ascii="Aptos" w:eastAsia="Times New Roman" w:hAnsi="Aptos" w:cs="Times New Roman"/>
                <w:kern w:val="0"/>
                <w:lang w:val="en-GB"/>
                <w14:ligatures w14:val="none"/>
              </w:rPr>
            </w:pPr>
            <w:r w:rsidRPr="00651A4D">
              <w:rPr>
                <w:rFonts w:ascii="Calibri" w:eastAsia="Times New Roman" w:hAnsi="Calibri" w:cs="Calibri"/>
                <w:color w:val="000000"/>
                <w:kern w:val="0"/>
                <w:sz w:val="20"/>
                <w:szCs w:val="20"/>
                <w:lang w:val="en-GB"/>
                <w14:ligatures w14:val="none"/>
              </w:rPr>
              <w:t>F9</w:t>
            </w:r>
          </w:p>
        </w:tc>
        <w:tc>
          <w:tcPr>
            <w:tcW w:w="750" w:type="pct"/>
            <w:tcBorders>
              <w:top w:val="nil"/>
              <w:left w:val="nil"/>
              <w:bottom w:val="single" w:sz="8" w:space="0" w:color="auto"/>
              <w:right w:val="single" w:sz="8" w:space="0" w:color="auto"/>
            </w:tcBorders>
            <w:tcMar>
              <w:top w:w="15" w:type="dxa"/>
              <w:left w:w="15" w:type="dxa"/>
              <w:bottom w:w="0" w:type="dxa"/>
              <w:right w:w="15" w:type="dxa"/>
            </w:tcMar>
            <w:vAlign w:val="center"/>
            <w:hideMark/>
          </w:tcPr>
          <w:p w14:paraId="618B68DC" w14:textId="77777777" w:rsidR="00391D07" w:rsidRPr="00651A4D" w:rsidRDefault="00391D07" w:rsidP="008D26AE">
            <w:pPr>
              <w:spacing w:after="0" w:line="240" w:lineRule="auto"/>
              <w:jc w:val="center"/>
              <w:rPr>
                <w:rFonts w:ascii="Aptos" w:eastAsia="Times New Roman" w:hAnsi="Aptos" w:cs="Times New Roman"/>
                <w:kern w:val="0"/>
                <w:lang w:val="en-GB"/>
                <w14:ligatures w14:val="none"/>
              </w:rPr>
            </w:pPr>
            <w:r w:rsidRPr="00651A4D">
              <w:rPr>
                <w:rFonts w:ascii="Calibri" w:eastAsia="Times New Roman" w:hAnsi="Calibri" w:cs="Calibri"/>
                <w:color w:val="000000"/>
                <w:kern w:val="0"/>
                <w:sz w:val="20"/>
                <w:szCs w:val="20"/>
                <w:lang w:val="en-GB"/>
                <w14:ligatures w14:val="none"/>
              </w:rPr>
              <w:t>F9</w:t>
            </w:r>
          </w:p>
        </w:tc>
        <w:tc>
          <w:tcPr>
            <w:tcW w:w="750" w:type="pct"/>
            <w:tcBorders>
              <w:top w:val="nil"/>
              <w:left w:val="nil"/>
              <w:bottom w:val="single" w:sz="8" w:space="0" w:color="auto"/>
              <w:right w:val="single" w:sz="8" w:space="0" w:color="auto"/>
            </w:tcBorders>
            <w:tcMar>
              <w:top w:w="15" w:type="dxa"/>
              <w:left w:w="15" w:type="dxa"/>
              <w:bottom w:w="0" w:type="dxa"/>
              <w:right w:w="15" w:type="dxa"/>
            </w:tcMar>
            <w:vAlign w:val="center"/>
            <w:hideMark/>
          </w:tcPr>
          <w:p w14:paraId="3C42AA2C" w14:textId="77777777" w:rsidR="00391D07" w:rsidRPr="00651A4D" w:rsidRDefault="00391D07" w:rsidP="008D26AE">
            <w:pPr>
              <w:spacing w:after="0" w:line="240" w:lineRule="auto"/>
              <w:jc w:val="center"/>
              <w:rPr>
                <w:rFonts w:ascii="Aptos" w:eastAsia="Times New Roman" w:hAnsi="Aptos" w:cs="Times New Roman"/>
                <w:kern w:val="0"/>
                <w:lang w:val="en-GB"/>
                <w14:ligatures w14:val="none"/>
              </w:rPr>
            </w:pPr>
            <w:r w:rsidRPr="00651A4D">
              <w:rPr>
                <w:rFonts w:ascii="Calibri" w:eastAsia="Times New Roman" w:hAnsi="Calibri" w:cs="Calibri"/>
                <w:color w:val="000000"/>
                <w:kern w:val="0"/>
                <w:sz w:val="20"/>
                <w:szCs w:val="20"/>
                <w:lang w:val="en-GB"/>
                <w14:ligatures w14:val="none"/>
              </w:rPr>
              <w:t>F7</w:t>
            </w:r>
          </w:p>
        </w:tc>
      </w:tr>
      <w:tr w:rsidR="00391D07" w:rsidRPr="00651A4D" w14:paraId="2BC2E590" w14:textId="77777777" w:rsidTr="008D26AE">
        <w:tc>
          <w:tcPr>
            <w:tcW w:w="1950" w:type="pct"/>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2F5DD409" w14:textId="77777777" w:rsidR="00391D07" w:rsidRPr="00651A4D" w:rsidRDefault="00391D07" w:rsidP="008D26AE">
            <w:pPr>
              <w:spacing w:after="0" w:line="240" w:lineRule="auto"/>
              <w:jc w:val="center"/>
              <w:rPr>
                <w:rFonts w:ascii="Aptos" w:eastAsia="Times New Roman" w:hAnsi="Aptos" w:cs="Times New Roman"/>
                <w:kern w:val="0"/>
                <w14:ligatures w14:val="none"/>
              </w:rPr>
            </w:pPr>
            <w:r w:rsidRPr="00651A4D">
              <w:rPr>
                <w:rFonts w:ascii="Calibri" w:eastAsia="Times New Roman" w:hAnsi="Calibri" w:cs="Calibri"/>
                <w:color w:val="000000"/>
                <w:kern w:val="0"/>
                <w:sz w:val="20"/>
                <w:szCs w:val="20"/>
                <w14:ligatures w14:val="none"/>
              </w:rPr>
              <w:t>ODA 3  / (Très forte concentration de poussière)</w:t>
            </w:r>
          </w:p>
        </w:tc>
        <w:tc>
          <w:tcPr>
            <w:tcW w:w="750" w:type="pct"/>
            <w:tcBorders>
              <w:top w:val="nil"/>
              <w:left w:val="nil"/>
              <w:bottom w:val="single" w:sz="8" w:space="0" w:color="auto"/>
              <w:right w:val="single" w:sz="8" w:space="0" w:color="auto"/>
            </w:tcBorders>
            <w:tcMar>
              <w:top w:w="15" w:type="dxa"/>
              <w:left w:w="15" w:type="dxa"/>
              <w:bottom w:w="0" w:type="dxa"/>
              <w:right w:w="15" w:type="dxa"/>
            </w:tcMar>
            <w:vAlign w:val="center"/>
            <w:hideMark/>
          </w:tcPr>
          <w:p w14:paraId="3D9C30D1" w14:textId="77777777" w:rsidR="00391D07" w:rsidRPr="00651A4D" w:rsidRDefault="00391D07" w:rsidP="008D26AE">
            <w:pPr>
              <w:spacing w:after="0" w:line="240" w:lineRule="auto"/>
              <w:jc w:val="center"/>
              <w:rPr>
                <w:rFonts w:ascii="Aptos" w:eastAsia="Times New Roman" w:hAnsi="Aptos" w:cs="Times New Roman"/>
                <w:kern w:val="0"/>
                <w:lang w:val="en-GB"/>
                <w14:ligatures w14:val="none"/>
              </w:rPr>
            </w:pPr>
            <w:r w:rsidRPr="00651A4D">
              <w:rPr>
                <w:rFonts w:ascii="Calibri" w:eastAsia="Times New Roman" w:hAnsi="Calibri" w:cs="Calibri"/>
                <w:color w:val="000000"/>
                <w:kern w:val="0"/>
                <w:sz w:val="20"/>
                <w:szCs w:val="20"/>
                <w:lang w:val="en-GB"/>
                <w14:ligatures w14:val="none"/>
              </w:rPr>
              <w:t>F7 + F9</w:t>
            </w:r>
          </w:p>
        </w:tc>
        <w:tc>
          <w:tcPr>
            <w:tcW w:w="750" w:type="pct"/>
            <w:tcBorders>
              <w:top w:val="nil"/>
              <w:left w:val="nil"/>
              <w:bottom w:val="single" w:sz="8" w:space="0" w:color="auto"/>
              <w:right w:val="single" w:sz="8" w:space="0" w:color="auto"/>
            </w:tcBorders>
            <w:tcMar>
              <w:top w:w="15" w:type="dxa"/>
              <w:left w:w="15" w:type="dxa"/>
              <w:bottom w:w="0" w:type="dxa"/>
              <w:right w:w="15" w:type="dxa"/>
            </w:tcMar>
            <w:vAlign w:val="center"/>
            <w:hideMark/>
          </w:tcPr>
          <w:p w14:paraId="2C0989B5" w14:textId="77777777" w:rsidR="00391D07" w:rsidRPr="00651A4D" w:rsidRDefault="00391D07" w:rsidP="008D26AE">
            <w:pPr>
              <w:spacing w:after="0" w:line="240" w:lineRule="auto"/>
              <w:jc w:val="center"/>
              <w:rPr>
                <w:rFonts w:ascii="Aptos" w:eastAsia="Times New Roman" w:hAnsi="Aptos" w:cs="Times New Roman"/>
                <w:kern w:val="0"/>
                <w:lang w:val="en-GB"/>
                <w14:ligatures w14:val="none"/>
              </w:rPr>
            </w:pPr>
            <w:r w:rsidRPr="00651A4D">
              <w:rPr>
                <w:rFonts w:ascii="Calibri" w:eastAsia="Times New Roman" w:hAnsi="Calibri" w:cs="Calibri"/>
                <w:color w:val="000000"/>
                <w:kern w:val="0"/>
                <w:sz w:val="20"/>
                <w:szCs w:val="20"/>
                <w:lang w:val="en-GB"/>
                <w14:ligatures w14:val="none"/>
              </w:rPr>
              <w:t>F9</w:t>
            </w:r>
          </w:p>
        </w:tc>
        <w:tc>
          <w:tcPr>
            <w:tcW w:w="750" w:type="pct"/>
            <w:tcBorders>
              <w:top w:val="nil"/>
              <w:left w:val="nil"/>
              <w:bottom w:val="single" w:sz="8" w:space="0" w:color="auto"/>
              <w:right w:val="single" w:sz="8" w:space="0" w:color="auto"/>
            </w:tcBorders>
            <w:tcMar>
              <w:top w:w="15" w:type="dxa"/>
              <w:left w:w="15" w:type="dxa"/>
              <w:bottom w:w="0" w:type="dxa"/>
              <w:right w:w="15" w:type="dxa"/>
            </w:tcMar>
            <w:vAlign w:val="center"/>
            <w:hideMark/>
          </w:tcPr>
          <w:p w14:paraId="04F4BF0C" w14:textId="77777777" w:rsidR="00391D07" w:rsidRPr="00651A4D" w:rsidRDefault="00391D07" w:rsidP="008D26AE">
            <w:pPr>
              <w:spacing w:after="0" w:line="240" w:lineRule="auto"/>
              <w:jc w:val="center"/>
              <w:rPr>
                <w:rFonts w:ascii="Aptos" w:eastAsia="Times New Roman" w:hAnsi="Aptos" w:cs="Times New Roman"/>
                <w:kern w:val="0"/>
                <w:lang w:val="en-GB"/>
                <w14:ligatures w14:val="none"/>
              </w:rPr>
            </w:pPr>
            <w:r w:rsidRPr="00651A4D">
              <w:rPr>
                <w:rFonts w:ascii="Calibri" w:eastAsia="Times New Roman" w:hAnsi="Calibri" w:cs="Calibri"/>
                <w:color w:val="000000"/>
                <w:kern w:val="0"/>
                <w:sz w:val="20"/>
                <w:szCs w:val="20"/>
                <w:lang w:val="en-GB"/>
                <w14:ligatures w14:val="none"/>
              </w:rPr>
              <w:t>F9</w:t>
            </w:r>
          </w:p>
        </w:tc>
        <w:tc>
          <w:tcPr>
            <w:tcW w:w="750" w:type="pct"/>
            <w:tcBorders>
              <w:top w:val="nil"/>
              <w:left w:val="nil"/>
              <w:bottom w:val="single" w:sz="8" w:space="0" w:color="auto"/>
              <w:right w:val="single" w:sz="8" w:space="0" w:color="auto"/>
            </w:tcBorders>
            <w:tcMar>
              <w:top w:w="15" w:type="dxa"/>
              <w:left w:w="15" w:type="dxa"/>
              <w:bottom w:w="0" w:type="dxa"/>
              <w:right w:w="15" w:type="dxa"/>
            </w:tcMar>
            <w:vAlign w:val="center"/>
            <w:hideMark/>
          </w:tcPr>
          <w:p w14:paraId="3C51DE1D" w14:textId="77777777" w:rsidR="00391D07" w:rsidRPr="00651A4D" w:rsidRDefault="00391D07" w:rsidP="008D26AE">
            <w:pPr>
              <w:spacing w:after="0" w:line="240" w:lineRule="auto"/>
              <w:jc w:val="center"/>
              <w:rPr>
                <w:rFonts w:ascii="Aptos" w:eastAsia="Times New Roman" w:hAnsi="Aptos" w:cs="Times New Roman"/>
                <w:kern w:val="0"/>
                <w:lang w:val="en-GB"/>
                <w14:ligatures w14:val="none"/>
              </w:rPr>
            </w:pPr>
            <w:r w:rsidRPr="00651A4D">
              <w:rPr>
                <w:rFonts w:ascii="Calibri" w:eastAsia="Times New Roman" w:hAnsi="Calibri" w:cs="Calibri"/>
                <w:color w:val="000000"/>
                <w:kern w:val="0"/>
                <w:sz w:val="20"/>
                <w:szCs w:val="20"/>
                <w:lang w:val="en-GB"/>
                <w14:ligatures w14:val="none"/>
              </w:rPr>
              <w:t>F9</w:t>
            </w:r>
          </w:p>
        </w:tc>
      </w:tr>
    </w:tbl>
    <w:p w14:paraId="0C52888A" w14:textId="77777777" w:rsidR="00153534" w:rsidRDefault="00153534" w:rsidP="00651A4D">
      <w:pPr>
        <w:spacing w:after="0" w:line="240" w:lineRule="auto"/>
        <w:rPr>
          <w:rFonts w:ascii="Calibri" w:eastAsia="Times New Roman" w:hAnsi="Calibri" w:cs="Calibri"/>
          <w:b/>
          <w:bCs/>
          <w:color w:val="000000"/>
          <w:kern w:val="0"/>
          <w:u w:val="single"/>
          <w14:ligatures w14:val="none"/>
        </w:rPr>
      </w:pPr>
    </w:p>
    <w:p w14:paraId="177B7487" w14:textId="52A48048" w:rsidR="00747C3E" w:rsidRDefault="00F61A97" w:rsidP="00651A4D">
      <w:pPr>
        <w:spacing w:after="0" w:line="240" w:lineRule="auto"/>
        <w:rPr>
          <w:rFonts w:ascii="Calibri" w:eastAsia="Times New Roman" w:hAnsi="Calibri" w:cs="Calibri"/>
          <w:b/>
          <w:bCs/>
          <w:color w:val="000000"/>
          <w:kern w:val="0"/>
          <w:u w:val="single"/>
          <w14:ligatures w14:val="none"/>
        </w:rPr>
      </w:pPr>
      <w:r w:rsidRPr="00651A4D">
        <w:rPr>
          <w:rFonts w:ascii="Calibri" w:eastAsia="Times New Roman" w:hAnsi="Calibri" w:cs="Calibri"/>
          <w:color w:val="000000"/>
          <w:kern w:val="0"/>
          <w:sz w:val="20"/>
          <w:szCs w:val="20"/>
          <w14:ligatures w14:val="none"/>
        </w:rPr>
        <w:t xml:space="preserve">En standard, la CTA comportera une filtre à poche F7 au soufflage et un filtre plans M5 à la reprise pour répondre aux standards </w:t>
      </w:r>
      <w:proofErr w:type="spellStart"/>
      <w:r w:rsidRPr="00651A4D">
        <w:rPr>
          <w:rFonts w:ascii="Calibri" w:eastAsia="Times New Roman" w:hAnsi="Calibri" w:cs="Calibri"/>
          <w:color w:val="000000"/>
          <w:kern w:val="0"/>
          <w:sz w:val="20"/>
          <w:szCs w:val="20"/>
          <w14:ligatures w14:val="none"/>
        </w:rPr>
        <w:t>ErP</w:t>
      </w:r>
      <w:proofErr w:type="spellEnd"/>
      <w:r w:rsidRPr="00651A4D">
        <w:rPr>
          <w:rFonts w:ascii="Calibri" w:eastAsia="Times New Roman" w:hAnsi="Calibri" w:cs="Calibri"/>
          <w:color w:val="000000"/>
          <w:kern w:val="0"/>
          <w:sz w:val="20"/>
          <w:szCs w:val="20"/>
          <w14:ligatures w14:val="none"/>
        </w:rPr>
        <w:t xml:space="preserve"> 2018.</w:t>
      </w:r>
    </w:p>
    <w:p w14:paraId="7B369BE3" w14:textId="77777777" w:rsidR="00747C3E" w:rsidRDefault="00747C3E" w:rsidP="00651A4D">
      <w:pPr>
        <w:spacing w:after="0" w:line="240" w:lineRule="auto"/>
        <w:rPr>
          <w:rFonts w:ascii="Calibri" w:eastAsia="Times New Roman" w:hAnsi="Calibri" w:cs="Calibri"/>
          <w:b/>
          <w:bCs/>
          <w:color w:val="000000"/>
          <w:kern w:val="0"/>
          <w:u w:val="single"/>
          <w14:ligatures w14:val="none"/>
        </w:rPr>
      </w:pPr>
    </w:p>
    <w:p w14:paraId="5DAE1217" w14:textId="0AAE07E2" w:rsidR="0053330A" w:rsidRPr="00651A4D" w:rsidRDefault="0053330A" w:rsidP="0053330A">
      <w:pPr>
        <w:spacing w:line="235" w:lineRule="atLeast"/>
        <w:rPr>
          <w:rFonts w:ascii="Aptos" w:eastAsia="Times New Roman" w:hAnsi="Aptos" w:cs="Times New Roman"/>
          <w:color w:val="000000"/>
          <w:kern w:val="0"/>
          <w14:ligatures w14:val="none"/>
        </w:rPr>
      </w:pPr>
      <w:r w:rsidRPr="00651A4D">
        <w:rPr>
          <w:rFonts w:ascii="Calibri" w:eastAsia="Times New Roman" w:hAnsi="Calibri" w:cs="Calibri"/>
          <w:b/>
          <w:bCs/>
          <w:color w:val="000000"/>
          <w:kern w:val="0"/>
          <w:sz w:val="20"/>
          <w:szCs w:val="20"/>
          <w14:ligatures w14:val="none"/>
        </w:rPr>
        <w:t>Air neuf &amp; soufflé</w:t>
      </w:r>
      <w:r>
        <w:rPr>
          <w:rFonts w:ascii="Calibri" w:eastAsia="Times New Roman" w:hAnsi="Calibri" w:cs="Calibri"/>
          <w:b/>
          <w:bCs/>
          <w:color w:val="000000"/>
          <w:kern w:val="0"/>
          <w:sz w:val="20"/>
          <w:szCs w:val="20"/>
          <w14:ligatures w14:val="none"/>
        </w:rPr>
        <w:t xml:space="preserve"> </w:t>
      </w:r>
      <w:r w:rsidRPr="00651A4D">
        <w:rPr>
          <w:rFonts w:ascii="Calibri" w:eastAsia="Times New Roman" w:hAnsi="Calibri" w:cs="Calibri"/>
          <w:b/>
          <w:bCs/>
          <w:color w:val="000000"/>
          <w:kern w:val="0"/>
          <w:sz w:val="20"/>
          <w:szCs w:val="20"/>
          <w14:ligatures w14:val="none"/>
        </w:rPr>
        <w:t>:</w:t>
      </w:r>
      <w:r w:rsidRPr="00651A4D">
        <w:rPr>
          <w:rFonts w:ascii="Calibri" w:eastAsia="Times New Roman" w:hAnsi="Calibri" w:cs="Calibri"/>
          <w:color w:val="000000"/>
          <w:kern w:val="0"/>
          <w:sz w:val="20"/>
          <w:szCs w:val="20"/>
          <w14:ligatures w14:val="none"/>
        </w:rPr>
        <w:t> </w:t>
      </w:r>
      <w:r>
        <w:rPr>
          <w:rFonts w:ascii="Calibri" w:eastAsia="Times New Roman" w:hAnsi="Calibri" w:cs="Calibri"/>
          <w:color w:val="000000"/>
          <w:kern w:val="0"/>
          <w:sz w:val="20"/>
          <w:szCs w:val="20"/>
          <w14:ligatures w14:val="none"/>
        </w:rPr>
        <w:t>De base, la filtration</w:t>
      </w:r>
      <w:r w:rsidRPr="00651A4D">
        <w:rPr>
          <w:rFonts w:ascii="Calibri" w:eastAsia="Times New Roman" w:hAnsi="Calibri" w:cs="Calibri"/>
          <w:color w:val="000000"/>
          <w:kern w:val="0"/>
          <w:sz w:val="20"/>
          <w:szCs w:val="20"/>
          <w14:ligatures w14:val="none"/>
        </w:rPr>
        <w:t xml:space="preserve"> sera assuré par un filtre à poche rigide 290mm sur rail en </w:t>
      </w:r>
      <w:r w:rsidR="006E49EE">
        <w:rPr>
          <w:rFonts w:ascii="Calibri" w:eastAsia="Times New Roman" w:hAnsi="Calibri" w:cs="Calibri"/>
          <w:color w:val="000000"/>
          <w:kern w:val="0"/>
          <w:sz w:val="20"/>
          <w:szCs w:val="20"/>
          <w14:ligatures w14:val="none"/>
        </w:rPr>
        <w:t>synthétique</w:t>
      </w:r>
      <w:r w:rsidRPr="00651A4D">
        <w:rPr>
          <w:rFonts w:ascii="Calibri" w:eastAsia="Times New Roman" w:hAnsi="Calibri" w:cs="Calibri"/>
          <w:color w:val="000000"/>
          <w:kern w:val="0"/>
          <w:sz w:val="20"/>
          <w:szCs w:val="20"/>
          <w14:ligatures w14:val="none"/>
        </w:rPr>
        <w:t xml:space="preserve"> de classe F7 / ePM1-</w:t>
      </w:r>
      <w:r w:rsidR="006E49EE">
        <w:rPr>
          <w:rFonts w:ascii="Calibri" w:eastAsia="Times New Roman" w:hAnsi="Calibri" w:cs="Calibri"/>
          <w:color w:val="000000"/>
          <w:kern w:val="0"/>
          <w:sz w:val="20"/>
          <w:szCs w:val="20"/>
          <w14:ligatures w14:val="none"/>
        </w:rPr>
        <w:t>60</w:t>
      </w:r>
      <w:r w:rsidRPr="00651A4D">
        <w:rPr>
          <w:rFonts w:ascii="Calibri" w:eastAsia="Times New Roman" w:hAnsi="Calibri" w:cs="Calibri"/>
          <w:color w:val="000000"/>
          <w:kern w:val="0"/>
          <w:sz w:val="20"/>
          <w:szCs w:val="20"/>
          <w14:ligatures w14:val="none"/>
        </w:rPr>
        <w:t>%.</w:t>
      </w:r>
    </w:p>
    <w:tbl>
      <w:tblPr>
        <w:tblW w:w="0" w:type="auto"/>
        <w:jc w:val="center"/>
        <w:tblCellMar>
          <w:left w:w="0" w:type="dxa"/>
          <w:right w:w="0" w:type="dxa"/>
        </w:tblCellMar>
        <w:tblLook w:val="04A0" w:firstRow="1" w:lastRow="0" w:firstColumn="1" w:lastColumn="0" w:noHBand="0" w:noVBand="1"/>
      </w:tblPr>
      <w:tblGrid>
        <w:gridCol w:w="2150"/>
        <w:gridCol w:w="2268"/>
        <w:gridCol w:w="963"/>
        <w:gridCol w:w="1022"/>
        <w:gridCol w:w="992"/>
      </w:tblGrid>
      <w:tr w:rsidR="0053330A" w:rsidRPr="00651A4D" w14:paraId="348012FD" w14:textId="77777777" w:rsidTr="008D26AE">
        <w:trPr>
          <w:jc w:val="center"/>
        </w:trPr>
        <w:tc>
          <w:tcPr>
            <w:tcW w:w="215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79F8E82D" w14:textId="77777777" w:rsidR="0053330A" w:rsidRPr="00651A4D" w:rsidRDefault="0053330A" w:rsidP="008D26AE">
            <w:pPr>
              <w:spacing w:after="0" w:line="240" w:lineRule="auto"/>
              <w:jc w:val="center"/>
              <w:rPr>
                <w:rFonts w:ascii="Aptos" w:eastAsia="Times New Roman" w:hAnsi="Aptos" w:cs="Times New Roman"/>
                <w:kern w:val="0"/>
                <w:lang w:val="en-GB"/>
                <w14:ligatures w14:val="none"/>
              </w:rPr>
            </w:pPr>
            <w:r w:rsidRPr="00651A4D">
              <w:rPr>
                <w:rFonts w:ascii="Calibri" w:eastAsia="Times New Roman" w:hAnsi="Calibri" w:cs="Calibri"/>
                <w:color w:val="000000"/>
                <w:kern w:val="0"/>
                <w:sz w:val="20"/>
                <w:szCs w:val="20"/>
                <w14:ligatures w14:val="none"/>
              </w:rPr>
              <w:t>Classification (EN 779)</w:t>
            </w:r>
          </w:p>
        </w:tc>
        <w:tc>
          <w:tcPr>
            <w:tcW w:w="226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5CEFEECC" w14:textId="77777777" w:rsidR="0053330A" w:rsidRPr="00651A4D" w:rsidRDefault="0053330A" w:rsidP="008D26AE">
            <w:pPr>
              <w:spacing w:after="0" w:line="240" w:lineRule="auto"/>
              <w:jc w:val="center"/>
              <w:rPr>
                <w:rFonts w:ascii="Aptos" w:eastAsia="Times New Roman" w:hAnsi="Aptos" w:cs="Times New Roman"/>
                <w:kern w:val="0"/>
                <w:lang w:val="en-GB"/>
                <w14:ligatures w14:val="none"/>
              </w:rPr>
            </w:pPr>
            <w:r w:rsidRPr="00651A4D">
              <w:rPr>
                <w:rFonts w:ascii="Calibri" w:eastAsia="Times New Roman" w:hAnsi="Calibri" w:cs="Calibri"/>
                <w:color w:val="000000"/>
                <w:kern w:val="0"/>
                <w:sz w:val="20"/>
                <w:szCs w:val="20"/>
                <w14:ligatures w14:val="none"/>
              </w:rPr>
              <w:t>Classification (ISO 16890)</w:t>
            </w:r>
          </w:p>
        </w:tc>
        <w:tc>
          <w:tcPr>
            <w:tcW w:w="963"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7BA8EA0A" w14:textId="77777777" w:rsidR="0053330A" w:rsidRPr="00651A4D" w:rsidRDefault="0053330A" w:rsidP="008D26AE">
            <w:pPr>
              <w:spacing w:after="0" w:line="240" w:lineRule="auto"/>
              <w:jc w:val="center"/>
              <w:rPr>
                <w:rFonts w:ascii="Aptos" w:eastAsia="Times New Roman" w:hAnsi="Aptos" w:cs="Times New Roman"/>
                <w:kern w:val="0"/>
                <w:lang w:val="en-GB"/>
                <w14:ligatures w14:val="none"/>
              </w:rPr>
            </w:pPr>
            <w:r w:rsidRPr="00651A4D">
              <w:rPr>
                <w:rFonts w:ascii="Calibri" w:eastAsia="Times New Roman" w:hAnsi="Calibri" w:cs="Calibri"/>
                <w:color w:val="000000"/>
                <w:kern w:val="0"/>
                <w:sz w:val="20"/>
                <w:szCs w:val="20"/>
                <w14:ligatures w14:val="none"/>
              </w:rPr>
              <w:t>ePM 1</w:t>
            </w:r>
          </w:p>
        </w:tc>
        <w:tc>
          <w:tcPr>
            <w:tcW w:w="102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1A276AFC" w14:textId="77777777" w:rsidR="0053330A" w:rsidRPr="00651A4D" w:rsidRDefault="0053330A" w:rsidP="008D26AE">
            <w:pPr>
              <w:spacing w:after="0" w:line="240" w:lineRule="auto"/>
              <w:jc w:val="center"/>
              <w:rPr>
                <w:rFonts w:ascii="Aptos" w:eastAsia="Times New Roman" w:hAnsi="Aptos" w:cs="Times New Roman"/>
                <w:kern w:val="0"/>
                <w:lang w:val="en-GB"/>
                <w14:ligatures w14:val="none"/>
              </w:rPr>
            </w:pPr>
            <w:r w:rsidRPr="00651A4D">
              <w:rPr>
                <w:rFonts w:ascii="Calibri" w:eastAsia="Times New Roman" w:hAnsi="Calibri" w:cs="Calibri"/>
                <w:color w:val="000000"/>
                <w:kern w:val="0"/>
                <w:sz w:val="20"/>
                <w:szCs w:val="20"/>
                <w14:ligatures w14:val="none"/>
              </w:rPr>
              <w:t>ePM 2.5</w:t>
            </w:r>
          </w:p>
        </w:tc>
        <w:tc>
          <w:tcPr>
            <w:tcW w:w="99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75400801" w14:textId="77777777" w:rsidR="0053330A" w:rsidRPr="00651A4D" w:rsidRDefault="0053330A" w:rsidP="008D26AE">
            <w:pPr>
              <w:spacing w:after="0" w:line="240" w:lineRule="auto"/>
              <w:jc w:val="center"/>
              <w:rPr>
                <w:rFonts w:ascii="Aptos" w:eastAsia="Times New Roman" w:hAnsi="Aptos" w:cs="Times New Roman"/>
                <w:kern w:val="0"/>
                <w:lang w:val="en-GB"/>
                <w14:ligatures w14:val="none"/>
              </w:rPr>
            </w:pPr>
            <w:r w:rsidRPr="00651A4D">
              <w:rPr>
                <w:rFonts w:ascii="Calibri" w:eastAsia="Times New Roman" w:hAnsi="Calibri" w:cs="Calibri"/>
                <w:color w:val="000000"/>
                <w:kern w:val="0"/>
                <w:sz w:val="20"/>
                <w:szCs w:val="20"/>
                <w14:ligatures w14:val="none"/>
              </w:rPr>
              <w:t>ePM 10</w:t>
            </w:r>
          </w:p>
        </w:tc>
      </w:tr>
      <w:tr w:rsidR="0053330A" w:rsidRPr="00651A4D" w14:paraId="64141354" w14:textId="77777777" w:rsidTr="008D26AE">
        <w:trPr>
          <w:jc w:val="center"/>
        </w:trPr>
        <w:tc>
          <w:tcPr>
            <w:tcW w:w="21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653ADE" w14:textId="77777777" w:rsidR="0053330A" w:rsidRPr="00651A4D" w:rsidRDefault="0053330A" w:rsidP="008D26AE">
            <w:pPr>
              <w:spacing w:after="0" w:line="240" w:lineRule="auto"/>
              <w:jc w:val="center"/>
              <w:rPr>
                <w:rFonts w:ascii="Aptos" w:eastAsia="Times New Roman" w:hAnsi="Aptos" w:cs="Times New Roman"/>
                <w:kern w:val="0"/>
                <w:lang w:val="en-GB"/>
                <w14:ligatures w14:val="none"/>
              </w:rPr>
            </w:pPr>
            <w:r w:rsidRPr="00651A4D">
              <w:rPr>
                <w:rFonts w:ascii="Calibri" w:eastAsia="Times New Roman" w:hAnsi="Calibri" w:cs="Calibri"/>
                <w:kern w:val="0"/>
                <w:sz w:val="20"/>
                <w:szCs w:val="20"/>
                <w14:ligatures w14:val="none"/>
              </w:rPr>
              <w:t>F7</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36903103" w14:textId="08361B0E" w:rsidR="0053330A" w:rsidRPr="00651A4D" w:rsidRDefault="0053330A" w:rsidP="008D26AE">
            <w:pPr>
              <w:spacing w:after="0" w:line="240" w:lineRule="auto"/>
              <w:jc w:val="center"/>
              <w:rPr>
                <w:rFonts w:ascii="Aptos" w:eastAsia="Times New Roman" w:hAnsi="Aptos" w:cs="Times New Roman"/>
                <w:kern w:val="0"/>
                <w:lang w:val="en-GB"/>
                <w14:ligatures w14:val="none"/>
              </w:rPr>
            </w:pPr>
            <w:r w:rsidRPr="00651A4D">
              <w:rPr>
                <w:rFonts w:ascii="Calibri" w:eastAsia="Times New Roman" w:hAnsi="Calibri" w:cs="Calibri"/>
                <w:kern w:val="0"/>
                <w:sz w:val="20"/>
                <w:szCs w:val="20"/>
                <w14:ligatures w14:val="none"/>
              </w:rPr>
              <w:t>ePM1-</w:t>
            </w:r>
            <w:r w:rsidR="0003590E">
              <w:rPr>
                <w:rFonts w:ascii="Calibri" w:eastAsia="Times New Roman" w:hAnsi="Calibri" w:cs="Calibri"/>
                <w:kern w:val="0"/>
                <w:sz w:val="20"/>
                <w:szCs w:val="20"/>
                <w14:ligatures w14:val="none"/>
              </w:rPr>
              <w:t>60</w:t>
            </w:r>
            <w:r w:rsidRPr="00651A4D">
              <w:rPr>
                <w:rFonts w:ascii="Calibri" w:eastAsia="Times New Roman" w:hAnsi="Calibri" w:cs="Calibri"/>
                <w:kern w:val="0"/>
                <w:sz w:val="20"/>
                <w:szCs w:val="20"/>
                <w14:ligatures w14:val="none"/>
              </w:rPr>
              <w:t>%</w:t>
            </w:r>
          </w:p>
        </w:tc>
        <w:tc>
          <w:tcPr>
            <w:tcW w:w="963" w:type="dxa"/>
            <w:tcBorders>
              <w:top w:val="nil"/>
              <w:left w:val="nil"/>
              <w:bottom w:val="single" w:sz="8" w:space="0" w:color="auto"/>
              <w:right w:val="single" w:sz="8" w:space="0" w:color="auto"/>
            </w:tcBorders>
            <w:tcMar>
              <w:top w:w="0" w:type="dxa"/>
              <w:left w:w="108" w:type="dxa"/>
              <w:bottom w:w="0" w:type="dxa"/>
              <w:right w:w="108" w:type="dxa"/>
            </w:tcMar>
            <w:hideMark/>
          </w:tcPr>
          <w:p w14:paraId="54B51C2D" w14:textId="5871E0F3" w:rsidR="0053330A" w:rsidRPr="004C7406" w:rsidRDefault="0003590E" w:rsidP="008D26AE">
            <w:pPr>
              <w:spacing w:after="0" w:line="240" w:lineRule="auto"/>
              <w:jc w:val="center"/>
              <w:rPr>
                <w:rFonts w:ascii="Aptos" w:eastAsia="Times New Roman" w:hAnsi="Aptos" w:cs="Times New Roman"/>
                <w:color w:val="000000" w:themeColor="text1"/>
                <w:kern w:val="0"/>
                <w:lang w:val="en-GB"/>
                <w14:ligatures w14:val="none"/>
              </w:rPr>
            </w:pPr>
            <w:r w:rsidRPr="004C7406">
              <w:rPr>
                <w:rFonts w:ascii="Calibri" w:eastAsia="Times New Roman" w:hAnsi="Calibri" w:cs="Calibri"/>
                <w:color w:val="000000" w:themeColor="text1"/>
                <w:kern w:val="0"/>
                <w:sz w:val="20"/>
                <w:szCs w:val="20"/>
                <w14:ligatures w14:val="none"/>
              </w:rPr>
              <w:t>60</w:t>
            </w:r>
            <w:r w:rsidR="0053330A" w:rsidRPr="004C7406">
              <w:rPr>
                <w:rFonts w:ascii="Calibri" w:eastAsia="Times New Roman" w:hAnsi="Calibri" w:cs="Calibri"/>
                <w:color w:val="000000" w:themeColor="text1"/>
                <w:kern w:val="0"/>
                <w:sz w:val="20"/>
                <w:szCs w:val="20"/>
                <w14:ligatures w14:val="none"/>
              </w:rPr>
              <w:t>%</w:t>
            </w:r>
          </w:p>
        </w:tc>
        <w:tc>
          <w:tcPr>
            <w:tcW w:w="1022" w:type="dxa"/>
            <w:tcBorders>
              <w:top w:val="nil"/>
              <w:left w:val="nil"/>
              <w:bottom w:val="single" w:sz="8" w:space="0" w:color="auto"/>
              <w:right w:val="single" w:sz="8" w:space="0" w:color="auto"/>
            </w:tcBorders>
            <w:tcMar>
              <w:top w:w="0" w:type="dxa"/>
              <w:left w:w="108" w:type="dxa"/>
              <w:bottom w:w="0" w:type="dxa"/>
              <w:right w:w="108" w:type="dxa"/>
            </w:tcMar>
            <w:hideMark/>
          </w:tcPr>
          <w:p w14:paraId="4306CD41" w14:textId="7CC3BB87" w:rsidR="0053330A" w:rsidRPr="004C7406" w:rsidRDefault="0053330A" w:rsidP="008D26AE">
            <w:pPr>
              <w:spacing w:after="0" w:line="240" w:lineRule="auto"/>
              <w:jc w:val="center"/>
              <w:rPr>
                <w:rFonts w:ascii="Aptos" w:eastAsia="Times New Roman" w:hAnsi="Aptos" w:cs="Times New Roman"/>
                <w:color w:val="000000" w:themeColor="text1"/>
                <w:kern w:val="0"/>
                <w:lang w:val="en-GB"/>
                <w14:ligatures w14:val="none"/>
              </w:rPr>
            </w:pPr>
            <w:r w:rsidRPr="004C7406">
              <w:rPr>
                <w:rFonts w:ascii="Calibri" w:eastAsia="Times New Roman" w:hAnsi="Calibri" w:cs="Calibri"/>
                <w:color w:val="000000" w:themeColor="text1"/>
                <w:kern w:val="0"/>
                <w:sz w:val="20"/>
                <w:szCs w:val="20"/>
                <w14:ligatures w14:val="none"/>
              </w:rPr>
              <w:t>6</w:t>
            </w:r>
            <w:r w:rsidR="006E49EE" w:rsidRPr="004C7406">
              <w:rPr>
                <w:rFonts w:ascii="Calibri" w:eastAsia="Times New Roman" w:hAnsi="Calibri" w:cs="Calibri"/>
                <w:color w:val="000000" w:themeColor="text1"/>
                <w:kern w:val="0"/>
                <w:sz w:val="20"/>
                <w:szCs w:val="20"/>
                <w14:ligatures w14:val="none"/>
              </w:rPr>
              <w:t>5</w:t>
            </w:r>
            <w:r w:rsidRPr="004C7406">
              <w:rPr>
                <w:rFonts w:ascii="Calibri" w:eastAsia="Times New Roman" w:hAnsi="Calibri" w:cs="Calibri"/>
                <w:color w:val="000000" w:themeColor="text1"/>
                <w:kern w:val="0"/>
                <w:sz w:val="20"/>
                <w:szCs w:val="20"/>
                <w14:ligatures w14:val="none"/>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76FD0775" w14:textId="5F5CF36E" w:rsidR="0053330A" w:rsidRPr="004C7406" w:rsidRDefault="0053330A" w:rsidP="008D26AE">
            <w:pPr>
              <w:spacing w:after="0" w:line="240" w:lineRule="auto"/>
              <w:jc w:val="center"/>
              <w:rPr>
                <w:rFonts w:ascii="Aptos" w:eastAsia="Times New Roman" w:hAnsi="Aptos" w:cs="Times New Roman"/>
                <w:color w:val="000000" w:themeColor="text1"/>
                <w:kern w:val="0"/>
                <w:lang w:val="en-GB"/>
                <w14:ligatures w14:val="none"/>
              </w:rPr>
            </w:pPr>
            <w:r w:rsidRPr="004C7406">
              <w:rPr>
                <w:rFonts w:ascii="Calibri" w:eastAsia="Times New Roman" w:hAnsi="Calibri" w:cs="Calibri"/>
                <w:color w:val="000000" w:themeColor="text1"/>
                <w:kern w:val="0"/>
                <w:sz w:val="20"/>
                <w:szCs w:val="20"/>
                <w14:ligatures w14:val="none"/>
              </w:rPr>
              <w:t>8</w:t>
            </w:r>
            <w:r w:rsidR="006E49EE" w:rsidRPr="004C7406">
              <w:rPr>
                <w:rFonts w:ascii="Calibri" w:eastAsia="Times New Roman" w:hAnsi="Calibri" w:cs="Calibri"/>
                <w:color w:val="000000" w:themeColor="text1"/>
                <w:kern w:val="0"/>
                <w:sz w:val="20"/>
                <w:szCs w:val="20"/>
                <w14:ligatures w14:val="none"/>
              </w:rPr>
              <w:t>5</w:t>
            </w:r>
            <w:r w:rsidRPr="004C7406">
              <w:rPr>
                <w:rFonts w:ascii="Calibri" w:eastAsia="Times New Roman" w:hAnsi="Calibri" w:cs="Calibri"/>
                <w:color w:val="000000" w:themeColor="text1"/>
                <w:kern w:val="0"/>
                <w:sz w:val="20"/>
                <w:szCs w:val="20"/>
                <w14:ligatures w14:val="none"/>
              </w:rPr>
              <w:t>%</w:t>
            </w:r>
          </w:p>
        </w:tc>
      </w:tr>
    </w:tbl>
    <w:p w14:paraId="1F1ED382" w14:textId="77777777" w:rsidR="009B1713" w:rsidRDefault="009B1713" w:rsidP="0079322A">
      <w:pPr>
        <w:spacing w:line="235" w:lineRule="atLeast"/>
        <w:ind w:left="113"/>
        <w:rPr>
          <w:rFonts w:ascii="Calibri" w:eastAsia="Times New Roman" w:hAnsi="Calibri" w:cs="Calibri"/>
          <w:b/>
          <w:bCs/>
          <w:color w:val="000000"/>
          <w:kern w:val="0"/>
          <w:sz w:val="20"/>
          <w:szCs w:val="20"/>
          <w14:ligatures w14:val="none"/>
        </w:rPr>
      </w:pPr>
    </w:p>
    <w:p w14:paraId="4F74C37C" w14:textId="6ED29158" w:rsidR="0079322A" w:rsidRPr="00651A4D" w:rsidRDefault="0079322A" w:rsidP="0079322A">
      <w:pPr>
        <w:spacing w:line="235" w:lineRule="atLeast"/>
        <w:ind w:left="113"/>
        <w:rPr>
          <w:rFonts w:ascii="Aptos" w:eastAsia="Times New Roman" w:hAnsi="Aptos" w:cs="Times New Roman"/>
          <w:color w:val="000000"/>
          <w:kern w:val="0"/>
          <w14:ligatures w14:val="none"/>
        </w:rPr>
      </w:pPr>
      <w:r w:rsidRPr="00651A4D">
        <w:rPr>
          <w:rFonts w:ascii="Calibri" w:eastAsia="Times New Roman" w:hAnsi="Calibri" w:cs="Calibri"/>
          <w:b/>
          <w:bCs/>
          <w:color w:val="000000"/>
          <w:kern w:val="0"/>
          <w:sz w:val="20"/>
          <w:szCs w:val="20"/>
          <w14:ligatures w14:val="none"/>
        </w:rPr>
        <w:t>Air repris &amp; rejeté :</w:t>
      </w:r>
      <w:r w:rsidRPr="00651A4D">
        <w:rPr>
          <w:rFonts w:ascii="Calibri" w:eastAsia="Times New Roman" w:hAnsi="Calibri" w:cs="Calibri"/>
          <w:color w:val="000000"/>
          <w:kern w:val="0"/>
          <w:sz w:val="20"/>
          <w:szCs w:val="20"/>
          <w14:ligatures w14:val="none"/>
        </w:rPr>
        <w:t> </w:t>
      </w:r>
      <w:r>
        <w:rPr>
          <w:rFonts w:ascii="Calibri" w:eastAsia="Times New Roman" w:hAnsi="Calibri" w:cs="Calibri"/>
          <w:color w:val="000000"/>
          <w:kern w:val="0"/>
          <w:sz w:val="20"/>
          <w:szCs w:val="20"/>
          <w14:ligatures w14:val="none"/>
        </w:rPr>
        <w:t>De base, la filtration</w:t>
      </w:r>
      <w:r w:rsidRPr="00651A4D">
        <w:rPr>
          <w:rFonts w:ascii="Calibri" w:eastAsia="Times New Roman" w:hAnsi="Calibri" w:cs="Calibri"/>
          <w:color w:val="000000"/>
          <w:kern w:val="0"/>
          <w:sz w:val="20"/>
          <w:szCs w:val="20"/>
          <w14:ligatures w14:val="none"/>
        </w:rPr>
        <w:t xml:space="preserve"> sera assuré par un filtre plat en synthétique M5 / ePM10-55%.</w:t>
      </w:r>
    </w:p>
    <w:tbl>
      <w:tblPr>
        <w:tblW w:w="0" w:type="auto"/>
        <w:jc w:val="center"/>
        <w:tblCellMar>
          <w:left w:w="0" w:type="dxa"/>
          <w:right w:w="0" w:type="dxa"/>
        </w:tblCellMar>
        <w:tblLook w:val="04A0" w:firstRow="1" w:lastRow="0" w:firstColumn="1" w:lastColumn="0" w:noHBand="0" w:noVBand="1"/>
      </w:tblPr>
      <w:tblGrid>
        <w:gridCol w:w="2150"/>
        <w:gridCol w:w="2268"/>
        <w:gridCol w:w="963"/>
        <w:gridCol w:w="1022"/>
        <w:gridCol w:w="992"/>
      </w:tblGrid>
      <w:tr w:rsidR="0079322A" w:rsidRPr="00651A4D" w14:paraId="06DDAAED" w14:textId="77777777" w:rsidTr="008D26AE">
        <w:trPr>
          <w:jc w:val="center"/>
        </w:trPr>
        <w:tc>
          <w:tcPr>
            <w:tcW w:w="215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4D7C3FAB" w14:textId="77777777" w:rsidR="0079322A" w:rsidRPr="00651A4D" w:rsidRDefault="0079322A" w:rsidP="008D26AE">
            <w:pPr>
              <w:spacing w:after="0" w:line="240" w:lineRule="auto"/>
              <w:jc w:val="center"/>
              <w:rPr>
                <w:rFonts w:ascii="Aptos" w:eastAsia="Times New Roman" w:hAnsi="Aptos" w:cs="Times New Roman"/>
                <w:kern w:val="0"/>
                <w:lang w:val="en-GB"/>
                <w14:ligatures w14:val="none"/>
              </w:rPr>
            </w:pPr>
            <w:r w:rsidRPr="00651A4D">
              <w:rPr>
                <w:rFonts w:ascii="Calibri" w:eastAsia="Times New Roman" w:hAnsi="Calibri" w:cs="Calibri"/>
                <w:color w:val="000000"/>
                <w:kern w:val="0"/>
                <w:sz w:val="20"/>
                <w:szCs w:val="20"/>
                <w14:ligatures w14:val="none"/>
              </w:rPr>
              <w:t>Classification (EN 779)</w:t>
            </w:r>
          </w:p>
        </w:tc>
        <w:tc>
          <w:tcPr>
            <w:tcW w:w="226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32A351DF" w14:textId="77777777" w:rsidR="0079322A" w:rsidRPr="00651A4D" w:rsidRDefault="0079322A" w:rsidP="008D26AE">
            <w:pPr>
              <w:spacing w:after="0" w:line="240" w:lineRule="auto"/>
              <w:jc w:val="center"/>
              <w:rPr>
                <w:rFonts w:ascii="Aptos" w:eastAsia="Times New Roman" w:hAnsi="Aptos" w:cs="Times New Roman"/>
                <w:kern w:val="0"/>
                <w:lang w:val="en-GB"/>
                <w14:ligatures w14:val="none"/>
              </w:rPr>
            </w:pPr>
            <w:r w:rsidRPr="00651A4D">
              <w:rPr>
                <w:rFonts w:ascii="Calibri" w:eastAsia="Times New Roman" w:hAnsi="Calibri" w:cs="Calibri"/>
                <w:color w:val="000000"/>
                <w:kern w:val="0"/>
                <w:sz w:val="20"/>
                <w:szCs w:val="20"/>
                <w14:ligatures w14:val="none"/>
              </w:rPr>
              <w:t>Classification (ISO 16890)</w:t>
            </w:r>
          </w:p>
        </w:tc>
        <w:tc>
          <w:tcPr>
            <w:tcW w:w="963"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3E88AE2E" w14:textId="77777777" w:rsidR="0079322A" w:rsidRPr="00651A4D" w:rsidRDefault="0079322A" w:rsidP="008D26AE">
            <w:pPr>
              <w:spacing w:after="0" w:line="240" w:lineRule="auto"/>
              <w:jc w:val="center"/>
              <w:rPr>
                <w:rFonts w:ascii="Aptos" w:eastAsia="Times New Roman" w:hAnsi="Aptos" w:cs="Times New Roman"/>
                <w:kern w:val="0"/>
                <w:lang w:val="en-GB"/>
                <w14:ligatures w14:val="none"/>
              </w:rPr>
            </w:pPr>
            <w:r w:rsidRPr="00651A4D">
              <w:rPr>
                <w:rFonts w:ascii="Calibri" w:eastAsia="Times New Roman" w:hAnsi="Calibri" w:cs="Calibri"/>
                <w:color w:val="000000"/>
                <w:kern w:val="0"/>
                <w:sz w:val="20"/>
                <w:szCs w:val="20"/>
                <w14:ligatures w14:val="none"/>
              </w:rPr>
              <w:t>ePM 1</w:t>
            </w:r>
          </w:p>
        </w:tc>
        <w:tc>
          <w:tcPr>
            <w:tcW w:w="102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1C8EF035" w14:textId="77777777" w:rsidR="0079322A" w:rsidRPr="00651A4D" w:rsidRDefault="0079322A" w:rsidP="008D26AE">
            <w:pPr>
              <w:spacing w:after="0" w:line="240" w:lineRule="auto"/>
              <w:jc w:val="center"/>
              <w:rPr>
                <w:rFonts w:ascii="Aptos" w:eastAsia="Times New Roman" w:hAnsi="Aptos" w:cs="Times New Roman"/>
                <w:kern w:val="0"/>
                <w:lang w:val="en-GB"/>
                <w14:ligatures w14:val="none"/>
              </w:rPr>
            </w:pPr>
            <w:r w:rsidRPr="00651A4D">
              <w:rPr>
                <w:rFonts w:ascii="Calibri" w:eastAsia="Times New Roman" w:hAnsi="Calibri" w:cs="Calibri"/>
                <w:color w:val="000000"/>
                <w:kern w:val="0"/>
                <w:sz w:val="20"/>
                <w:szCs w:val="20"/>
                <w14:ligatures w14:val="none"/>
              </w:rPr>
              <w:t>ePM 2.5</w:t>
            </w:r>
          </w:p>
        </w:tc>
        <w:tc>
          <w:tcPr>
            <w:tcW w:w="99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32A1DE66" w14:textId="77777777" w:rsidR="0079322A" w:rsidRPr="00651A4D" w:rsidRDefault="0079322A" w:rsidP="008D26AE">
            <w:pPr>
              <w:spacing w:after="0" w:line="240" w:lineRule="auto"/>
              <w:jc w:val="center"/>
              <w:rPr>
                <w:rFonts w:ascii="Aptos" w:eastAsia="Times New Roman" w:hAnsi="Aptos" w:cs="Times New Roman"/>
                <w:kern w:val="0"/>
                <w:lang w:val="en-GB"/>
                <w14:ligatures w14:val="none"/>
              </w:rPr>
            </w:pPr>
            <w:r w:rsidRPr="00651A4D">
              <w:rPr>
                <w:rFonts w:ascii="Calibri" w:eastAsia="Times New Roman" w:hAnsi="Calibri" w:cs="Calibri"/>
                <w:color w:val="000000"/>
                <w:kern w:val="0"/>
                <w:sz w:val="20"/>
                <w:szCs w:val="20"/>
                <w14:ligatures w14:val="none"/>
              </w:rPr>
              <w:t>ePM 10</w:t>
            </w:r>
          </w:p>
        </w:tc>
      </w:tr>
      <w:tr w:rsidR="0079322A" w:rsidRPr="00651A4D" w14:paraId="2D977663" w14:textId="77777777" w:rsidTr="008D26AE">
        <w:trPr>
          <w:jc w:val="center"/>
        </w:trPr>
        <w:tc>
          <w:tcPr>
            <w:tcW w:w="21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F2FE99" w14:textId="77777777" w:rsidR="0079322A" w:rsidRPr="00651A4D" w:rsidRDefault="0079322A" w:rsidP="008D26AE">
            <w:pPr>
              <w:spacing w:after="0" w:line="240" w:lineRule="auto"/>
              <w:jc w:val="center"/>
              <w:rPr>
                <w:rFonts w:ascii="Aptos" w:eastAsia="Times New Roman" w:hAnsi="Aptos" w:cs="Times New Roman"/>
                <w:kern w:val="0"/>
                <w:lang w:val="en-GB"/>
                <w14:ligatures w14:val="none"/>
              </w:rPr>
            </w:pPr>
            <w:r w:rsidRPr="00651A4D">
              <w:rPr>
                <w:rFonts w:ascii="Calibri" w:eastAsia="Times New Roman" w:hAnsi="Calibri" w:cs="Calibri"/>
                <w:kern w:val="0"/>
                <w:sz w:val="20"/>
                <w:szCs w:val="20"/>
                <w14:ligatures w14:val="none"/>
              </w:rPr>
              <w:t>M5</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051DE56A" w14:textId="77777777" w:rsidR="0079322A" w:rsidRPr="00651A4D" w:rsidRDefault="0079322A" w:rsidP="008D26AE">
            <w:pPr>
              <w:spacing w:after="0" w:line="240" w:lineRule="auto"/>
              <w:jc w:val="center"/>
              <w:rPr>
                <w:rFonts w:ascii="Aptos" w:eastAsia="Times New Roman" w:hAnsi="Aptos" w:cs="Times New Roman"/>
                <w:kern w:val="0"/>
                <w:lang w:val="en-GB"/>
                <w14:ligatures w14:val="none"/>
              </w:rPr>
            </w:pPr>
            <w:r w:rsidRPr="00651A4D">
              <w:rPr>
                <w:rFonts w:ascii="Calibri" w:eastAsia="Times New Roman" w:hAnsi="Calibri" w:cs="Calibri"/>
                <w:kern w:val="0"/>
                <w:sz w:val="20"/>
                <w:szCs w:val="20"/>
                <w14:ligatures w14:val="none"/>
              </w:rPr>
              <w:t>ePM10-55%</w:t>
            </w:r>
          </w:p>
        </w:tc>
        <w:tc>
          <w:tcPr>
            <w:tcW w:w="963" w:type="dxa"/>
            <w:tcBorders>
              <w:top w:val="nil"/>
              <w:left w:val="nil"/>
              <w:bottom w:val="single" w:sz="8" w:space="0" w:color="auto"/>
              <w:right w:val="single" w:sz="8" w:space="0" w:color="auto"/>
            </w:tcBorders>
            <w:tcMar>
              <w:top w:w="0" w:type="dxa"/>
              <w:left w:w="108" w:type="dxa"/>
              <w:bottom w:w="0" w:type="dxa"/>
              <w:right w:w="108" w:type="dxa"/>
            </w:tcMar>
            <w:hideMark/>
          </w:tcPr>
          <w:p w14:paraId="66F6BEF7" w14:textId="3F59019A" w:rsidR="0079322A" w:rsidRPr="004C7406" w:rsidRDefault="0079322A" w:rsidP="008D26AE">
            <w:pPr>
              <w:spacing w:after="0" w:line="240" w:lineRule="auto"/>
              <w:jc w:val="center"/>
              <w:rPr>
                <w:rFonts w:ascii="Aptos" w:eastAsia="Times New Roman" w:hAnsi="Aptos" w:cs="Times New Roman"/>
                <w:color w:val="000000" w:themeColor="text1"/>
                <w:kern w:val="0"/>
                <w:lang w:val="en-GB"/>
                <w14:ligatures w14:val="none"/>
              </w:rPr>
            </w:pPr>
            <w:r w:rsidRPr="004C7406">
              <w:rPr>
                <w:rFonts w:ascii="Calibri" w:eastAsia="Times New Roman" w:hAnsi="Calibri" w:cs="Calibri"/>
                <w:color w:val="000000" w:themeColor="text1"/>
                <w:kern w:val="0"/>
                <w:sz w:val="20"/>
                <w:szCs w:val="20"/>
                <w14:ligatures w14:val="none"/>
              </w:rPr>
              <w:t>1</w:t>
            </w:r>
            <w:r w:rsidR="004C7406" w:rsidRPr="004C7406">
              <w:rPr>
                <w:rFonts w:ascii="Calibri" w:eastAsia="Times New Roman" w:hAnsi="Calibri" w:cs="Calibri"/>
                <w:color w:val="000000" w:themeColor="text1"/>
                <w:kern w:val="0"/>
                <w:sz w:val="20"/>
                <w:szCs w:val="20"/>
                <w14:ligatures w14:val="none"/>
              </w:rPr>
              <w:t>0</w:t>
            </w:r>
            <w:r w:rsidRPr="004C7406">
              <w:rPr>
                <w:rFonts w:ascii="Calibri" w:eastAsia="Times New Roman" w:hAnsi="Calibri" w:cs="Calibri"/>
                <w:color w:val="000000" w:themeColor="text1"/>
                <w:kern w:val="0"/>
                <w:sz w:val="20"/>
                <w:szCs w:val="20"/>
                <w14:ligatures w14:val="none"/>
              </w:rPr>
              <w:t>%</w:t>
            </w:r>
          </w:p>
        </w:tc>
        <w:tc>
          <w:tcPr>
            <w:tcW w:w="1022" w:type="dxa"/>
            <w:tcBorders>
              <w:top w:val="nil"/>
              <w:left w:val="nil"/>
              <w:bottom w:val="single" w:sz="8" w:space="0" w:color="auto"/>
              <w:right w:val="single" w:sz="8" w:space="0" w:color="auto"/>
            </w:tcBorders>
            <w:tcMar>
              <w:top w:w="0" w:type="dxa"/>
              <w:left w:w="108" w:type="dxa"/>
              <w:bottom w:w="0" w:type="dxa"/>
              <w:right w:w="108" w:type="dxa"/>
            </w:tcMar>
            <w:hideMark/>
          </w:tcPr>
          <w:p w14:paraId="2308FC8E" w14:textId="77777777" w:rsidR="0079322A" w:rsidRPr="004C7406" w:rsidRDefault="0079322A" w:rsidP="008D26AE">
            <w:pPr>
              <w:spacing w:after="0" w:line="240" w:lineRule="auto"/>
              <w:jc w:val="center"/>
              <w:rPr>
                <w:rFonts w:ascii="Aptos" w:eastAsia="Times New Roman" w:hAnsi="Aptos" w:cs="Times New Roman"/>
                <w:color w:val="000000" w:themeColor="text1"/>
                <w:kern w:val="0"/>
                <w:lang w:val="en-GB"/>
                <w14:ligatures w14:val="none"/>
              </w:rPr>
            </w:pPr>
            <w:r w:rsidRPr="004C7406">
              <w:rPr>
                <w:rFonts w:ascii="Calibri" w:eastAsia="Times New Roman" w:hAnsi="Calibri" w:cs="Calibri"/>
                <w:color w:val="000000" w:themeColor="text1"/>
                <w:kern w:val="0"/>
                <w:sz w:val="20"/>
                <w:szCs w:val="20"/>
                <w14:ligatures w14:val="none"/>
              </w:rPr>
              <w:t>20%</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2ACDA09D" w14:textId="56C21B68" w:rsidR="0079322A" w:rsidRPr="004C7406" w:rsidRDefault="0003590E" w:rsidP="008D26AE">
            <w:pPr>
              <w:spacing w:after="0" w:line="240" w:lineRule="auto"/>
              <w:jc w:val="center"/>
              <w:rPr>
                <w:rFonts w:ascii="Aptos" w:eastAsia="Times New Roman" w:hAnsi="Aptos" w:cs="Times New Roman"/>
                <w:color w:val="000000" w:themeColor="text1"/>
                <w:kern w:val="0"/>
                <w:lang w:val="en-GB"/>
                <w14:ligatures w14:val="none"/>
              </w:rPr>
            </w:pPr>
            <w:r w:rsidRPr="004C7406">
              <w:rPr>
                <w:rFonts w:ascii="Calibri" w:eastAsia="Times New Roman" w:hAnsi="Calibri" w:cs="Calibri"/>
                <w:color w:val="000000" w:themeColor="text1"/>
                <w:kern w:val="0"/>
                <w:sz w:val="20"/>
                <w:szCs w:val="20"/>
                <w14:ligatures w14:val="none"/>
              </w:rPr>
              <w:t>55</w:t>
            </w:r>
            <w:r w:rsidR="0079322A" w:rsidRPr="004C7406">
              <w:rPr>
                <w:rFonts w:ascii="Calibri" w:eastAsia="Times New Roman" w:hAnsi="Calibri" w:cs="Calibri"/>
                <w:color w:val="000000" w:themeColor="text1"/>
                <w:kern w:val="0"/>
                <w:sz w:val="20"/>
                <w:szCs w:val="20"/>
                <w14:ligatures w14:val="none"/>
              </w:rPr>
              <w:t>%</w:t>
            </w:r>
          </w:p>
        </w:tc>
      </w:tr>
    </w:tbl>
    <w:p w14:paraId="2FD6DCE7" w14:textId="77777777" w:rsidR="00747C3E" w:rsidRDefault="00747C3E" w:rsidP="00651A4D">
      <w:pPr>
        <w:spacing w:after="0" w:line="240" w:lineRule="auto"/>
        <w:rPr>
          <w:rFonts w:ascii="Calibri" w:eastAsia="Times New Roman" w:hAnsi="Calibri" w:cs="Calibri"/>
          <w:b/>
          <w:bCs/>
          <w:color w:val="000000"/>
          <w:kern w:val="0"/>
          <w:u w:val="single"/>
          <w14:ligatures w14:val="none"/>
        </w:rPr>
      </w:pPr>
    </w:p>
    <w:p w14:paraId="4BF57EB2" w14:textId="77777777" w:rsidR="001557A6" w:rsidRDefault="001557A6" w:rsidP="00651A4D">
      <w:pPr>
        <w:spacing w:after="0" w:line="240" w:lineRule="auto"/>
        <w:rPr>
          <w:rFonts w:ascii="Calibri" w:eastAsia="Times New Roman" w:hAnsi="Calibri" w:cs="Calibri"/>
          <w:b/>
          <w:bCs/>
          <w:color w:val="000000"/>
          <w:kern w:val="0"/>
          <w:u w:val="single"/>
          <w14:ligatures w14:val="none"/>
        </w:rPr>
      </w:pPr>
    </w:p>
    <w:p w14:paraId="3BAE74B2" w14:textId="0E777348" w:rsidR="00B65274" w:rsidRPr="00E35E2D" w:rsidRDefault="00B65274" w:rsidP="00B65274">
      <w:pPr>
        <w:spacing w:after="0" w:line="240" w:lineRule="auto"/>
        <w:ind w:left="720" w:hanging="360"/>
        <w:rPr>
          <w:rFonts w:ascii="Aptos" w:eastAsia="Times New Roman" w:hAnsi="Aptos" w:cs="Times New Roman"/>
          <w:color w:val="000000"/>
          <w:kern w:val="0"/>
          <w14:ligatures w14:val="none"/>
        </w:rPr>
      </w:pPr>
      <w:r w:rsidRPr="00651A4D">
        <w:rPr>
          <w:rFonts w:ascii="Aptos" w:eastAsia="Times New Roman" w:hAnsi="Aptos" w:cs="Times New Roman"/>
          <w:color w:val="000000"/>
          <w:kern w:val="0"/>
          <w14:ligatures w14:val="none"/>
        </w:rPr>
        <w:t> </w:t>
      </w:r>
      <w:r>
        <w:rPr>
          <w:rFonts w:ascii="Calibri" w:eastAsia="Times New Roman" w:hAnsi="Calibri" w:cs="Calibri"/>
          <w:b/>
          <w:bCs/>
          <w:color w:val="00A0C6"/>
          <w:kern w:val="0"/>
          <w:sz w:val="36"/>
          <w:szCs w:val="36"/>
          <w14:ligatures w14:val="none"/>
        </w:rPr>
        <w:t>3</w:t>
      </w:r>
      <w:r w:rsidRPr="00651A4D">
        <w:rPr>
          <w:rFonts w:ascii="Calibri" w:eastAsia="Times New Roman" w:hAnsi="Calibri" w:cs="Calibri"/>
          <w:b/>
          <w:bCs/>
          <w:color w:val="00A0C6"/>
          <w:kern w:val="0"/>
          <w:sz w:val="36"/>
          <w:szCs w:val="36"/>
          <w14:ligatures w14:val="none"/>
        </w:rPr>
        <w:t>.</w:t>
      </w:r>
      <w:r w:rsidRPr="00651A4D">
        <w:rPr>
          <w:rFonts w:ascii="Times New Roman" w:eastAsia="Times New Roman" w:hAnsi="Times New Roman" w:cs="Times New Roman"/>
          <w:b/>
          <w:bCs/>
          <w:color w:val="00A0C6"/>
          <w:kern w:val="0"/>
          <w:sz w:val="14"/>
          <w:szCs w:val="14"/>
          <w14:ligatures w14:val="none"/>
        </w:rPr>
        <w:t>   </w:t>
      </w:r>
      <w:r w:rsidR="00640A98">
        <w:rPr>
          <w:rFonts w:ascii="Calibri" w:eastAsia="Times New Roman" w:hAnsi="Calibri" w:cs="Calibri"/>
          <w:b/>
          <w:bCs/>
          <w:color w:val="00A0C6"/>
          <w:kern w:val="0"/>
          <w:sz w:val="36"/>
          <w:szCs w:val="36"/>
          <w14:ligatures w14:val="none"/>
        </w:rPr>
        <w:t>Options</w:t>
      </w:r>
      <w:r>
        <w:rPr>
          <w:rFonts w:ascii="Calibri" w:eastAsia="Times New Roman" w:hAnsi="Calibri" w:cs="Calibri"/>
          <w:b/>
          <w:bCs/>
          <w:color w:val="00A0C6"/>
          <w:kern w:val="0"/>
          <w:sz w:val="36"/>
          <w:szCs w:val="36"/>
          <w14:ligatures w14:val="none"/>
        </w:rPr>
        <w:t xml:space="preserve"> disponible</w:t>
      </w:r>
      <w:r w:rsidR="005B7158">
        <w:rPr>
          <w:rFonts w:ascii="Calibri" w:eastAsia="Times New Roman" w:hAnsi="Calibri" w:cs="Calibri"/>
          <w:b/>
          <w:bCs/>
          <w:color w:val="00A0C6"/>
          <w:kern w:val="0"/>
          <w:sz w:val="36"/>
          <w:szCs w:val="36"/>
          <w14:ligatures w14:val="none"/>
        </w:rPr>
        <w:t>s</w:t>
      </w:r>
      <w:r>
        <w:rPr>
          <w:rFonts w:ascii="Calibri" w:eastAsia="Times New Roman" w:hAnsi="Calibri" w:cs="Calibri"/>
          <w:b/>
          <w:bCs/>
          <w:color w:val="00A0C6"/>
          <w:kern w:val="0"/>
          <w:sz w:val="36"/>
          <w:szCs w:val="36"/>
          <w14:ligatures w14:val="none"/>
        </w:rPr>
        <w:t xml:space="preserve"> de la CTA </w:t>
      </w:r>
    </w:p>
    <w:p w14:paraId="18461C5A" w14:textId="77777777" w:rsidR="00C770AA" w:rsidRDefault="00C770AA" w:rsidP="00C770AA">
      <w:pPr>
        <w:spacing w:after="0" w:line="240" w:lineRule="auto"/>
        <w:rPr>
          <w:rFonts w:ascii="Calibri" w:eastAsia="Times New Roman" w:hAnsi="Calibri" w:cs="Calibri"/>
          <w:b/>
          <w:bCs/>
          <w:color w:val="000000"/>
          <w:kern w:val="0"/>
          <w:u w:val="single"/>
          <w14:ligatures w14:val="none"/>
        </w:rPr>
      </w:pPr>
    </w:p>
    <w:p w14:paraId="6C03D005" w14:textId="53B9C1A1" w:rsidR="00651A4D" w:rsidRDefault="00651A4D" w:rsidP="00C770AA">
      <w:pPr>
        <w:spacing w:after="0" w:line="240" w:lineRule="auto"/>
        <w:rPr>
          <w:rFonts w:ascii="Calibri" w:eastAsia="Times New Roman" w:hAnsi="Calibri" w:cs="Calibri"/>
          <w:b/>
          <w:bCs/>
          <w:color w:val="000000"/>
          <w:kern w:val="0"/>
          <w:u w:val="single"/>
          <w14:ligatures w14:val="none"/>
        </w:rPr>
      </w:pPr>
      <w:r w:rsidRPr="00651A4D">
        <w:rPr>
          <w:rFonts w:ascii="Calibri" w:eastAsia="Times New Roman" w:hAnsi="Calibri" w:cs="Calibri"/>
          <w:b/>
          <w:bCs/>
          <w:color w:val="000000"/>
          <w:kern w:val="0"/>
          <w:u w:val="single"/>
          <w14:ligatures w14:val="none"/>
        </w:rPr>
        <w:t>FILTRATIONS</w:t>
      </w:r>
    </w:p>
    <w:p w14:paraId="28FC663F" w14:textId="77777777" w:rsidR="006946C2" w:rsidRDefault="006946C2" w:rsidP="00C770AA">
      <w:pPr>
        <w:spacing w:after="0" w:line="240" w:lineRule="auto"/>
        <w:rPr>
          <w:rFonts w:ascii="Calibri" w:eastAsia="Times New Roman" w:hAnsi="Calibri" w:cs="Calibri"/>
          <w:b/>
          <w:bCs/>
          <w:color w:val="000000"/>
          <w:kern w:val="0"/>
          <w:u w:val="single"/>
          <w14:ligatures w14:val="none"/>
        </w:rPr>
      </w:pPr>
    </w:p>
    <w:p w14:paraId="4A7552C9" w14:textId="77777777" w:rsidR="006946C2" w:rsidRDefault="006946C2" w:rsidP="006946C2">
      <w:pPr>
        <w:spacing w:after="0" w:line="253" w:lineRule="atLeast"/>
        <w:rPr>
          <w:rFonts w:ascii="Calibri" w:eastAsia="Times New Roman" w:hAnsi="Calibri" w:cs="Calibri"/>
          <w:color w:val="FF0000"/>
          <w:kern w:val="0"/>
          <w:sz w:val="20"/>
          <w:szCs w:val="20"/>
          <w14:ligatures w14:val="none"/>
        </w:rPr>
      </w:pPr>
      <w:r w:rsidRPr="00651A4D">
        <w:rPr>
          <w:rFonts w:ascii="Calibri" w:eastAsia="Times New Roman" w:hAnsi="Calibri" w:cs="Calibri"/>
          <w:color w:val="000000"/>
          <w:kern w:val="0"/>
          <w:sz w:val="20"/>
          <w:szCs w:val="20"/>
          <w14:ligatures w14:val="none"/>
        </w:rPr>
        <w:t>Les filtres contenus dans la CTA seront de type plans miniplis ou de type dièdre à poche rigide à grande surface de filtration. Tous les filtres, quels que soient leur type, seront mont</w:t>
      </w:r>
      <w:r w:rsidRPr="001557A6">
        <w:rPr>
          <w:rFonts w:ascii="Calibri" w:eastAsia="Times New Roman" w:hAnsi="Calibri" w:cs="Calibri"/>
          <w:kern w:val="0"/>
          <w:sz w:val="20"/>
          <w:szCs w:val="20"/>
          <w14:ligatures w14:val="none"/>
        </w:rPr>
        <w:t>és sur glissière.</w:t>
      </w:r>
    </w:p>
    <w:p w14:paraId="5FE5D2AE" w14:textId="559775B7" w:rsidR="006946C2" w:rsidRPr="00651A4D" w:rsidRDefault="006946C2" w:rsidP="00C770AA">
      <w:pPr>
        <w:spacing w:after="0" w:line="240" w:lineRule="auto"/>
        <w:rPr>
          <w:rFonts w:ascii="Aptos" w:eastAsia="Times New Roman" w:hAnsi="Aptos" w:cs="Times New Roman"/>
          <w:color w:val="000000"/>
          <w:kern w:val="0"/>
          <w14:ligatures w14:val="none"/>
        </w:rPr>
      </w:pPr>
    </w:p>
    <w:p w14:paraId="6950412E" w14:textId="3AC28C16" w:rsidR="00651A4D" w:rsidRPr="00A31680" w:rsidRDefault="00EF6B67" w:rsidP="00A31680">
      <w:pPr>
        <w:pStyle w:val="Paragraphedeliste"/>
        <w:numPr>
          <w:ilvl w:val="0"/>
          <w:numId w:val="3"/>
        </w:numPr>
        <w:spacing w:after="0" w:line="253" w:lineRule="atLeast"/>
        <w:rPr>
          <w:rFonts w:ascii="Calibri" w:eastAsia="Times New Roman" w:hAnsi="Calibri" w:cs="Calibri"/>
          <w:b/>
          <w:bCs/>
          <w:color w:val="000000"/>
          <w:kern w:val="0"/>
          <w:sz w:val="20"/>
          <w:szCs w:val="20"/>
          <w14:ligatures w14:val="none"/>
        </w:rPr>
      </w:pPr>
      <w:r w:rsidRPr="00A31680">
        <w:rPr>
          <w:rFonts w:ascii="Calibri" w:eastAsia="Times New Roman" w:hAnsi="Calibri" w:cs="Calibri"/>
          <w:b/>
          <w:bCs/>
          <w:color w:val="000000"/>
          <w:kern w:val="0"/>
          <w:sz w:val="20"/>
          <w:szCs w:val="20"/>
          <w14:ligatures w14:val="none"/>
        </w:rPr>
        <w:t>1</w:t>
      </w:r>
      <w:r w:rsidRPr="00A31680">
        <w:rPr>
          <w:rFonts w:ascii="Calibri" w:eastAsia="Times New Roman" w:hAnsi="Calibri" w:cs="Calibri"/>
          <w:b/>
          <w:bCs/>
          <w:color w:val="000000"/>
          <w:kern w:val="0"/>
          <w:sz w:val="20"/>
          <w:szCs w:val="20"/>
          <w:vertAlign w:val="superscript"/>
          <w14:ligatures w14:val="none"/>
        </w:rPr>
        <w:t>er</w:t>
      </w:r>
      <w:r w:rsidRPr="00A31680">
        <w:rPr>
          <w:rFonts w:ascii="Calibri" w:eastAsia="Times New Roman" w:hAnsi="Calibri" w:cs="Calibri"/>
          <w:b/>
          <w:bCs/>
          <w:color w:val="000000"/>
          <w:kern w:val="0"/>
          <w:sz w:val="20"/>
          <w:szCs w:val="20"/>
          <w14:ligatures w14:val="none"/>
        </w:rPr>
        <w:t xml:space="preserve"> niveau de filtration à l’air neuf disponible (filtre plans) :</w:t>
      </w:r>
    </w:p>
    <w:p w14:paraId="679889B6" w14:textId="77777777" w:rsidR="00EF6B67" w:rsidRDefault="00EF6B67" w:rsidP="00651A4D">
      <w:pPr>
        <w:spacing w:after="0" w:line="253" w:lineRule="atLeast"/>
        <w:rPr>
          <w:rFonts w:ascii="Calibri" w:eastAsia="Times New Roman" w:hAnsi="Calibri" w:cs="Calibri"/>
          <w:b/>
          <w:bCs/>
          <w:color w:val="000000"/>
          <w:kern w:val="0"/>
          <w:sz w:val="20"/>
          <w:szCs w:val="20"/>
          <w14:ligatures w14:val="none"/>
        </w:rPr>
      </w:pPr>
    </w:p>
    <w:p w14:paraId="162BC146" w14:textId="401816DB" w:rsidR="0003590E" w:rsidRDefault="0003590E" w:rsidP="00651A4D">
      <w:pPr>
        <w:spacing w:after="0" w:line="253" w:lineRule="atLeast"/>
        <w:rPr>
          <w:rFonts w:ascii="Calibri" w:eastAsia="Times New Roman" w:hAnsi="Calibri" w:cs="Calibri"/>
          <w:color w:val="000000"/>
          <w:kern w:val="0"/>
          <w:sz w:val="20"/>
          <w:szCs w:val="20"/>
          <w14:ligatures w14:val="none"/>
        </w:rPr>
      </w:pPr>
      <w:r w:rsidRPr="00855C0B">
        <w:rPr>
          <w:rFonts w:ascii="Calibri" w:eastAsia="Times New Roman" w:hAnsi="Calibri" w:cs="Calibri"/>
          <w:color w:val="000000"/>
          <w:kern w:val="0"/>
          <w:sz w:val="20"/>
          <w:szCs w:val="20"/>
          <w14:ligatures w14:val="none"/>
        </w:rPr>
        <w:t xml:space="preserve">La CTA comportera un </w:t>
      </w:r>
      <w:r w:rsidR="00855C0B" w:rsidRPr="00855C0B">
        <w:rPr>
          <w:rFonts w:ascii="Calibri" w:eastAsia="Times New Roman" w:hAnsi="Calibri" w:cs="Calibri"/>
          <w:color w:val="000000"/>
          <w:kern w:val="0"/>
          <w:sz w:val="20"/>
          <w:szCs w:val="20"/>
          <w14:ligatures w14:val="none"/>
        </w:rPr>
        <w:t>premier niveau de</w:t>
      </w:r>
      <w:r w:rsidR="00855C0B">
        <w:rPr>
          <w:rFonts w:ascii="Calibri" w:eastAsia="Times New Roman" w:hAnsi="Calibri" w:cs="Calibri"/>
          <w:color w:val="000000"/>
          <w:kern w:val="0"/>
          <w:sz w:val="20"/>
          <w:szCs w:val="20"/>
          <w14:ligatures w14:val="none"/>
        </w:rPr>
        <w:t xml:space="preserve"> filtration à l’air neuf</w:t>
      </w:r>
      <w:r w:rsidR="00AF1639">
        <w:rPr>
          <w:rFonts w:ascii="Calibri" w:eastAsia="Times New Roman" w:hAnsi="Calibri" w:cs="Calibri"/>
          <w:color w:val="000000"/>
          <w:kern w:val="0"/>
          <w:sz w:val="20"/>
          <w:szCs w:val="20"/>
          <w14:ligatures w14:val="none"/>
        </w:rPr>
        <w:t> :</w:t>
      </w:r>
    </w:p>
    <w:p w14:paraId="1BF130D8" w14:textId="77777777" w:rsidR="00855C0B" w:rsidRDefault="00855C0B" w:rsidP="00651A4D">
      <w:pPr>
        <w:spacing w:after="0" w:line="253" w:lineRule="atLeast"/>
        <w:rPr>
          <w:rFonts w:ascii="Calibri" w:eastAsia="Times New Roman" w:hAnsi="Calibri" w:cs="Calibri"/>
          <w:color w:val="000000"/>
          <w:kern w:val="0"/>
          <w:sz w:val="20"/>
          <w:szCs w:val="20"/>
          <w14:ligatures w14:val="none"/>
        </w:rPr>
      </w:pPr>
    </w:p>
    <w:p w14:paraId="3F3C1535" w14:textId="3CCF5BD8" w:rsidR="00D92E0B" w:rsidRPr="00651A4D" w:rsidRDefault="00D92E0B" w:rsidP="00D92E0B">
      <w:pPr>
        <w:spacing w:line="235" w:lineRule="atLeast"/>
        <w:rPr>
          <w:rFonts w:ascii="Aptos" w:eastAsia="Times New Roman" w:hAnsi="Aptos" w:cs="Times New Roman"/>
          <w:color w:val="000000"/>
          <w:kern w:val="0"/>
          <w14:ligatures w14:val="none"/>
        </w:rPr>
      </w:pPr>
      <w:r w:rsidRPr="00651A4D">
        <w:rPr>
          <w:rFonts w:ascii="Calibri" w:eastAsia="Times New Roman" w:hAnsi="Calibri" w:cs="Calibri"/>
          <w:color w:val="000000"/>
          <w:kern w:val="0"/>
          <w:sz w:val="20"/>
          <w:szCs w:val="20"/>
          <w14:ligatures w14:val="none"/>
        </w:rPr>
        <w:t>Le premier niveau de filtration sera assuré par un filtre plat en synthétique</w:t>
      </w:r>
      <w:r w:rsidR="00A31680">
        <w:rPr>
          <w:rFonts w:ascii="Calibri" w:eastAsia="Times New Roman" w:hAnsi="Calibri" w:cs="Calibri"/>
          <w:color w:val="000000"/>
          <w:kern w:val="0"/>
          <w:sz w:val="20"/>
          <w:szCs w:val="20"/>
          <w14:ligatures w14:val="none"/>
        </w:rPr>
        <w:t xml:space="preserve"> de classe</w:t>
      </w:r>
      <w:r w:rsidRPr="00651A4D">
        <w:rPr>
          <w:rFonts w:ascii="Calibri" w:eastAsia="Times New Roman" w:hAnsi="Calibri" w:cs="Calibri"/>
          <w:color w:val="000000"/>
          <w:kern w:val="0"/>
          <w:sz w:val="20"/>
          <w:szCs w:val="20"/>
          <w14:ligatures w14:val="none"/>
        </w:rPr>
        <w:t xml:space="preserve"> G4 / ISO </w:t>
      </w:r>
      <w:proofErr w:type="spellStart"/>
      <w:r w:rsidRPr="00651A4D">
        <w:rPr>
          <w:rFonts w:ascii="Calibri" w:eastAsia="Times New Roman" w:hAnsi="Calibri" w:cs="Calibri"/>
          <w:color w:val="000000"/>
          <w:kern w:val="0"/>
          <w:sz w:val="20"/>
          <w:szCs w:val="20"/>
          <w14:ligatures w14:val="none"/>
        </w:rPr>
        <w:t>Coarse</w:t>
      </w:r>
      <w:proofErr w:type="spellEnd"/>
      <w:r w:rsidRPr="00651A4D">
        <w:rPr>
          <w:rFonts w:ascii="Calibri" w:eastAsia="Times New Roman" w:hAnsi="Calibri" w:cs="Calibri"/>
          <w:color w:val="000000"/>
          <w:kern w:val="0"/>
          <w:sz w:val="20"/>
          <w:szCs w:val="20"/>
          <w14:ligatures w14:val="none"/>
        </w:rPr>
        <w:t xml:space="preserve"> </w:t>
      </w:r>
      <w:r w:rsidR="00250E35">
        <w:rPr>
          <w:rFonts w:ascii="Calibri" w:eastAsia="Times New Roman" w:hAnsi="Calibri" w:cs="Calibri"/>
          <w:color w:val="000000"/>
          <w:kern w:val="0"/>
          <w:sz w:val="20"/>
          <w:szCs w:val="20"/>
          <w14:ligatures w14:val="none"/>
        </w:rPr>
        <w:t>60</w:t>
      </w:r>
      <w:r w:rsidRPr="00651A4D">
        <w:rPr>
          <w:rFonts w:ascii="Calibri" w:eastAsia="Times New Roman" w:hAnsi="Calibri" w:cs="Calibri"/>
          <w:color w:val="000000"/>
          <w:kern w:val="0"/>
          <w:sz w:val="20"/>
          <w:szCs w:val="20"/>
          <w14:ligatures w14:val="none"/>
        </w:rPr>
        <w:t>%.</w:t>
      </w:r>
    </w:p>
    <w:tbl>
      <w:tblPr>
        <w:tblW w:w="0" w:type="auto"/>
        <w:jc w:val="center"/>
        <w:tblCellMar>
          <w:left w:w="0" w:type="dxa"/>
          <w:right w:w="0" w:type="dxa"/>
        </w:tblCellMar>
        <w:tblLook w:val="04A0" w:firstRow="1" w:lastRow="0" w:firstColumn="1" w:lastColumn="0" w:noHBand="0" w:noVBand="1"/>
      </w:tblPr>
      <w:tblGrid>
        <w:gridCol w:w="2150"/>
        <w:gridCol w:w="2268"/>
        <w:gridCol w:w="963"/>
        <w:gridCol w:w="1022"/>
        <w:gridCol w:w="992"/>
      </w:tblGrid>
      <w:tr w:rsidR="00D92E0B" w:rsidRPr="00651A4D" w14:paraId="0CFA808F" w14:textId="77777777" w:rsidTr="008D26AE">
        <w:trPr>
          <w:jc w:val="center"/>
        </w:trPr>
        <w:tc>
          <w:tcPr>
            <w:tcW w:w="215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7F0660C6" w14:textId="77777777" w:rsidR="00D92E0B" w:rsidRPr="00651A4D" w:rsidRDefault="00D92E0B" w:rsidP="008D26AE">
            <w:pPr>
              <w:spacing w:after="0" w:line="240" w:lineRule="auto"/>
              <w:jc w:val="center"/>
              <w:rPr>
                <w:rFonts w:ascii="Aptos" w:eastAsia="Times New Roman" w:hAnsi="Aptos" w:cs="Times New Roman"/>
                <w:kern w:val="0"/>
                <w:lang w:val="en-GB"/>
                <w14:ligatures w14:val="none"/>
              </w:rPr>
            </w:pPr>
            <w:r w:rsidRPr="00651A4D">
              <w:rPr>
                <w:rFonts w:ascii="Calibri" w:eastAsia="Times New Roman" w:hAnsi="Calibri" w:cs="Calibri"/>
                <w:color w:val="000000"/>
                <w:kern w:val="0"/>
                <w:sz w:val="20"/>
                <w:szCs w:val="20"/>
                <w14:ligatures w14:val="none"/>
              </w:rPr>
              <w:t>Classification (EN 779)</w:t>
            </w:r>
          </w:p>
        </w:tc>
        <w:tc>
          <w:tcPr>
            <w:tcW w:w="226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32BB99EC" w14:textId="77777777" w:rsidR="00D92E0B" w:rsidRPr="00651A4D" w:rsidRDefault="00D92E0B" w:rsidP="008D26AE">
            <w:pPr>
              <w:spacing w:after="0" w:line="240" w:lineRule="auto"/>
              <w:jc w:val="center"/>
              <w:rPr>
                <w:rFonts w:ascii="Aptos" w:eastAsia="Times New Roman" w:hAnsi="Aptos" w:cs="Times New Roman"/>
                <w:kern w:val="0"/>
                <w:lang w:val="en-GB"/>
                <w14:ligatures w14:val="none"/>
              </w:rPr>
            </w:pPr>
            <w:r w:rsidRPr="00651A4D">
              <w:rPr>
                <w:rFonts w:ascii="Calibri" w:eastAsia="Times New Roman" w:hAnsi="Calibri" w:cs="Calibri"/>
                <w:color w:val="000000"/>
                <w:kern w:val="0"/>
                <w:sz w:val="20"/>
                <w:szCs w:val="20"/>
                <w14:ligatures w14:val="none"/>
              </w:rPr>
              <w:t>Classification (ISO 16890)</w:t>
            </w:r>
          </w:p>
        </w:tc>
        <w:tc>
          <w:tcPr>
            <w:tcW w:w="963"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620CAE4D" w14:textId="77777777" w:rsidR="00D92E0B" w:rsidRPr="00651A4D" w:rsidRDefault="00D92E0B" w:rsidP="008D26AE">
            <w:pPr>
              <w:spacing w:after="0" w:line="240" w:lineRule="auto"/>
              <w:jc w:val="center"/>
              <w:rPr>
                <w:rFonts w:ascii="Aptos" w:eastAsia="Times New Roman" w:hAnsi="Aptos" w:cs="Times New Roman"/>
                <w:kern w:val="0"/>
                <w:lang w:val="en-GB"/>
                <w14:ligatures w14:val="none"/>
              </w:rPr>
            </w:pPr>
            <w:r w:rsidRPr="00651A4D">
              <w:rPr>
                <w:rFonts w:ascii="Calibri" w:eastAsia="Times New Roman" w:hAnsi="Calibri" w:cs="Calibri"/>
                <w:color w:val="000000"/>
                <w:kern w:val="0"/>
                <w:sz w:val="20"/>
                <w:szCs w:val="20"/>
                <w14:ligatures w14:val="none"/>
              </w:rPr>
              <w:t>ePM 1</w:t>
            </w:r>
          </w:p>
        </w:tc>
        <w:tc>
          <w:tcPr>
            <w:tcW w:w="102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1B87A953" w14:textId="77777777" w:rsidR="00D92E0B" w:rsidRPr="00651A4D" w:rsidRDefault="00D92E0B" w:rsidP="008D26AE">
            <w:pPr>
              <w:spacing w:after="0" w:line="240" w:lineRule="auto"/>
              <w:jc w:val="center"/>
              <w:rPr>
                <w:rFonts w:ascii="Aptos" w:eastAsia="Times New Roman" w:hAnsi="Aptos" w:cs="Times New Roman"/>
                <w:kern w:val="0"/>
                <w:lang w:val="en-GB"/>
                <w14:ligatures w14:val="none"/>
              </w:rPr>
            </w:pPr>
            <w:r w:rsidRPr="00651A4D">
              <w:rPr>
                <w:rFonts w:ascii="Calibri" w:eastAsia="Times New Roman" w:hAnsi="Calibri" w:cs="Calibri"/>
                <w:color w:val="000000"/>
                <w:kern w:val="0"/>
                <w:sz w:val="20"/>
                <w:szCs w:val="20"/>
                <w14:ligatures w14:val="none"/>
              </w:rPr>
              <w:t>ePM 2.5</w:t>
            </w:r>
          </w:p>
        </w:tc>
        <w:tc>
          <w:tcPr>
            <w:tcW w:w="99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3E779777" w14:textId="77777777" w:rsidR="00D92E0B" w:rsidRPr="00651A4D" w:rsidRDefault="00D92E0B" w:rsidP="008D26AE">
            <w:pPr>
              <w:spacing w:after="0" w:line="240" w:lineRule="auto"/>
              <w:jc w:val="center"/>
              <w:rPr>
                <w:rFonts w:ascii="Aptos" w:eastAsia="Times New Roman" w:hAnsi="Aptos" w:cs="Times New Roman"/>
                <w:kern w:val="0"/>
                <w:lang w:val="en-GB"/>
                <w14:ligatures w14:val="none"/>
              </w:rPr>
            </w:pPr>
            <w:r w:rsidRPr="00651A4D">
              <w:rPr>
                <w:rFonts w:ascii="Calibri" w:eastAsia="Times New Roman" w:hAnsi="Calibri" w:cs="Calibri"/>
                <w:color w:val="000000"/>
                <w:kern w:val="0"/>
                <w:sz w:val="20"/>
                <w:szCs w:val="20"/>
                <w14:ligatures w14:val="none"/>
              </w:rPr>
              <w:t>ePM 10</w:t>
            </w:r>
          </w:p>
        </w:tc>
      </w:tr>
      <w:tr w:rsidR="00D92E0B" w:rsidRPr="00651A4D" w14:paraId="23BEDEAC" w14:textId="77777777" w:rsidTr="008D26AE">
        <w:trPr>
          <w:jc w:val="center"/>
        </w:trPr>
        <w:tc>
          <w:tcPr>
            <w:tcW w:w="21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2296A4" w14:textId="77777777" w:rsidR="00D92E0B" w:rsidRPr="00651A4D" w:rsidRDefault="00D92E0B" w:rsidP="008D26AE">
            <w:pPr>
              <w:spacing w:after="0" w:line="240" w:lineRule="auto"/>
              <w:jc w:val="center"/>
              <w:rPr>
                <w:rFonts w:ascii="Aptos" w:eastAsia="Times New Roman" w:hAnsi="Aptos" w:cs="Times New Roman"/>
                <w:kern w:val="0"/>
                <w:lang w:val="en-GB"/>
                <w14:ligatures w14:val="none"/>
              </w:rPr>
            </w:pPr>
            <w:r w:rsidRPr="00651A4D">
              <w:rPr>
                <w:rFonts w:ascii="Calibri" w:eastAsia="Times New Roman" w:hAnsi="Calibri" w:cs="Calibri"/>
                <w:kern w:val="0"/>
                <w:sz w:val="20"/>
                <w:szCs w:val="20"/>
                <w14:ligatures w14:val="none"/>
              </w:rPr>
              <w:t>G4</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26F9B6E5" w14:textId="5D810510" w:rsidR="00D92E0B" w:rsidRPr="00651A4D" w:rsidRDefault="00D92E0B" w:rsidP="008D26AE">
            <w:pPr>
              <w:spacing w:after="0" w:line="240" w:lineRule="auto"/>
              <w:jc w:val="center"/>
              <w:rPr>
                <w:rFonts w:ascii="Aptos" w:eastAsia="Times New Roman" w:hAnsi="Aptos" w:cs="Times New Roman"/>
                <w:kern w:val="0"/>
                <w:lang w:val="en-GB"/>
                <w14:ligatures w14:val="none"/>
              </w:rPr>
            </w:pPr>
            <w:r w:rsidRPr="00651A4D">
              <w:rPr>
                <w:rFonts w:ascii="Calibri" w:eastAsia="Times New Roman" w:hAnsi="Calibri" w:cs="Calibri"/>
                <w:kern w:val="0"/>
                <w:sz w:val="20"/>
                <w:szCs w:val="20"/>
                <w14:ligatures w14:val="none"/>
              </w:rPr>
              <w:t>ISO Coarse</w:t>
            </w:r>
            <w:r w:rsidR="00250E35">
              <w:rPr>
                <w:rFonts w:ascii="Calibri" w:eastAsia="Times New Roman" w:hAnsi="Calibri" w:cs="Calibri"/>
                <w:kern w:val="0"/>
                <w:sz w:val="20"/>
                <w:szCs w:val="20"/>
                <w14:ligatures w14:val="none"/>
              </w:rPr>
              <w:t>60</w:t>
            </w:r>
            <w:r w:rsidRPr="00651A4D">
              <w:rPr>
                <w:rFonts w:ascii="Calibri" w:eastAsia="Times New Roman" w:hAnsi="Calibri" w:cs="Calibri"/>
                <w:kern w:val="0"/>
                <w:sz w:val="20"/>
                <w:szCs w:val="20"/>
                <w14:ligatures w14:val="none"/>
              </w:rPr>
              <w:t>%</w:t>
            </w:r>
          </w:p>
        </w:tc>
        <w:tc>
          <w:tcPr>
            <w:tcW w:w="963" w:type="dxa"/>
            <w:tcBorders>
              <w:top w:val="nil"/>
              <w:left w:val="nil"/>
              <w:bottom w:val="single" w:sz="8" w:space="0" w:color="auto"/>
              <w:right w:val="single" w:sz="8" w:space="0" w:color="auto"/>
            </w:tcBorders>
            <w:tcMar>
              <w:top w:w="0" w:type="dxa"/>
              <w:left w:w="108" w:type="dxa"/>
              <w:bottom w:w="0" w:type="dxa"/>
              <w:right w:w="108" w:type="dxa"/>
            </w:tcMar>
            <w:hideMark/>
          </w:tcPr>
          <w:p w14:paraId="54EA3433" w14:textId="77777777" w:rsidR="00D92E0B" w:rsidRPr="00651A4D" w:rsidRDefault="00D92E0B" w:rsidP="008D26AE">
            <w:pPr>
              <w:spacing w:after="0" w:line="240" w:lineRule="auto"/>
              <w:jc w:val="center"/>
              <w:rPr>
                <w:rFonts w:ascii="Aptos" w:eastAsia="Times New Roman" w:hAnsi="Aptos" w:cs="Times New Roman"/>
                <w:kern w:val="0"/>
                <w:lang w:val="en-GB"/>
                <w14:ligatures w14:val="none"/>
              </w:rPr>
            </w:pPr>
            <w:r w:rsidRPr="00651A4D">
              <w:rPr>
                <w:rFonts w:ascii="Calibri" w:eastAsia="Times New Roman" w:hAnsi="Calibri" w:cs="Calibri"/>
                <w:kern w:val="0"/>
                <w:sz w:val="20"/>
                <w:szCs w:val="20"/>
                <w14:ligatures w14:val="none"/>
              </w:rPr>
              <w:t>-</w:t>
            </w:r>
          </w:p>
        </w:tc>
        <w:tc>
          <w:tcPr>
            <w:tcW w:w="1022" w:type="dxa"/>
            <w:tcBorders>
              <w:top w:val="nil"/>
              <w:left w:val="nil"/>
              <w:bottom w:val="single" w:sz="8" w:space="0" w:color="auto"/>
              <w:right w:val="single" w:sz="8" w:space="0" w:color="auto"/>
            </w:tcBorders>
            <w:tcMar>
              <w:top w:w="0" w:type="dxa"/>
              <w:left w:w="108" w:type="dxa"/>
              <w:bottom w:w="0" w:type="dxa"/>
              <w:right w:w="108" w:type="dxa"/>
            </w:tcMar>
            <w:hideMark/>
          </w:tcPr>
          <w:p w14:paraId="37E17908" w14:textId="77777777" w:rsidR="00D92E0B" w:rsidRPr="00651A4D" w:rsidRDefault="00D92E0B" w:rsidP="008D26AE">
            <w:pPr>
              <w:spacing w:after="0" w:line="240" w:lineRule="auto"/>
              <w:jc w:val="center"/>
              <w:rPr>
                <w:rFonts w:ascii="Aptos" w:eastAsia="Times New Roman" w:hAnsi="Aptos" w:cs="Times New Roman"/>
                <w:kern w:val="0"/>
                <w:lang w:val="en-GB"/>
                <w14:ligatures w14:val="none"/>
              </w:rPr>
            </w:pPr>
            <w:r w:rsidRPr="00651A4D">
              <w:rPr>
                <w:rFonts w:ascii="Calibri" w:eastAsia="Times New Roman" w:hAnsi="Calibri" w:cs="Calibri"/>
                <w:kern w:val="0"/>
                <w:sz w:val="20"/>
                <w:szCs w:val="20"/>
                <w14:ligatures w14:val="none"/>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5FED0AA9" w14:textId="77777777" w:rsidR="00D92E0B" w:rsidRPr="00651A4D" w:rsidRDefault="00D92E0B" w:rsidP="008D26AE">
            <w:pPr>
              <w:spacing w:after="0" w:line="240" w:lineRule="auto"/>
              <w:jc w:val="center"/>
              <w:rPr>
                <w:rFonts w:ascii="Aptos" w:eastAsia="Times New Roman" w:hAnsi="Aptos" w:cs="Times New Roman"/>
                <w:kern w:val="0"/>
                <w:lang w:val="en-GB"/>
                <w14:ligatures w14:val="none"/>
              </w:rPr>
            </w:pPr>
            <w:r w:rsidRPr="00651A4D">
              <w:rPr>
                <w:rFonts w:ascii="Calibri" w:eastAsia="Times New Roman" w:hAnsi="Calibri" w:cs="Calibri"/>
                <w:kern w:val="0"/>
                <w:sz w:val="20"/>
                <w:szCs w:val="20"/>
                <w14:ligatures w14:val="none"/>
              </w:rPr>
              <w:t>-</w:t>
            </w:r>
          </w:p>
        </w:tc>
      </w:tr>
    </w:tbl>
    <w:p w14:paraId="7E859452" w14:textId="77777777" w:rsidR="00855C0B" w:rsidRPr="00855C0B" w:rsidRDefault="00855C0B" w:rsidP="00651A4D">
      <w:pPr>
        <w:spacing w:after="0" w:line="253" w:lineRule="atLeast"/>
        <w:rPr>
          <w:rFonts w:ascii="Calibri" w:eastAsia="Times New Roman" w:hAnsi="Calibri" w:cs="Calibri"/>
          <w:color w:val="000000"/>
          <w:kern w:val="0"/>
          <w:sz w:val="20"/>
          <w:szCs w:val="20"/>
          <w14:ligatures w14:val="none"/>
        </w:rPr>
      </w:pPr>
    </w:p>
    <w:p w14:paraId="1C2035A2" w14:textId="7B74B198" w:rsidR="00D92E0B" w:rsidRPr="00651A4D" w:rsidRDefault="00D92E0B" w:rsidP="00D92E0B">
      <w:pPr>
        <w:spacing w:line="235" w:lineRule="atLeast"/>
        <w:rPr>
          <w:rFonts w:ascii="Aptos" w:eastAsia="Times New Roman" w:hAnsi="Aptos" w:cs="Times New Roman"/>
          <w:color w:val="000000"/>
          <w:kern w:val="0"/>
          <w14:ligatures w14:val="none"/>
        </w:rPr>
      </w:pPr>
      <w:r w:rsidRPr="00651A4D">
        <w:rPr>
          <w:rFonts w:ascii="Calibri" w:eastAsia="Times New Roman" w:hAnsi="Calibri" w:cs="Calibri"/>
          <w:color w:val="000000"/>
          <w:kern w:val="0"/>
          <w:sz w:val="20"/>
          <w:szCs w:val="20"/>
          <w14:ligatures w14:val="none"/>
        </w:rPr>
        <w:t>Le premier niveau de filtration sera assuré par un filtre plat en synthétique</w:t>
      </w:r>
      <w:r w:rsidR="00A31680">
        <w:rPr>
          <w:rFonts w:ascii="Calibri" w:eastAsia="Times New Roman" w:hAnsi="Calibri" w:cs="Calibri"/>
          <w:color w:val="000000"/>
          <w:kern w:val="0"/>
          <w:sz w:val="20"/>
          <w:szCs w:val="20"/>
          <w14:ligatures w14:val="none"/>
        </w:rPr>
        <w:t xml:space="preserve"> de classe</w:t>
      </w:r>
      <w:r w:rsidRPr="00651A4D">
        <w:rPr>
          <w:rFonts w:ascii="Calibri" w:eastAsia="Times New Roman" w:hAnsi="Calibri" w:cs="Calibri"/>
          <w:color w:val="000000"/>
          <w:kern w:val="0"/>
          <w:sz w:val="20"/>
          <w:szCs w:val="20"/>
          <w14:ligatures w14:val="none"/>
        </w:rPr>
        <w:t xml:space="preserve"> M5 / ePM10-55%.</w:t>
      </w:r>
    </w:p>
    <w:tbl>
      <w:tblPr>
        <w:tblW w:w="0" w:type="auto"/>
        <w:jc w:val="center"/>
        <w:tblCellMar>
          <w:left w:w="0" w:type="dxa"/>
          <w:right w:w="0" w:type="dxa"/>
        </w:tblCellMar>
        <w:tblLook w:val="04A0" w:firstRow="1" w:lastRow="0" w:firstColumn="1" w:lastColumn="0" w:noHBand="0" w:noVBand="1"/>
      </w:tblPr>
      <w:tblGrid>
        <w:gridCol w:w="2150"/>
        <w:gridCol w:w="2268"/>
        <w:gridCol w:w="963"/>
        <w:gridCol w:w="1022"/>
        <w:gridCol w:w="992"/>
      </w:tblGrid>
      <w:tr w:rsidR="00D92E0B" w:rsidRPr="00651A4D" w14:paraId="364262C7" w14:textId="77777777" w:rsidTr="008D26AE">
        <w:trPr>
          <w:jc w:val="center"/>
        </w:trPr>
        <w:tc>
          <w:tcPr>
            <w:tcW w:w="215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1AB6467F" w14:textId="77777777" w:rsidR="00D92E0B" w:rsidRPr="00651A4D" w:rsidRDefault="00D92E0B" w:rsidP="008D26AE">
            <w:pPr>
              <w:spacing w:after="0" w:line="240" w:lineRule="auto"/>
              <w:jc w:val="center"/>
              <w:rPr>
                <w:rFonts w:ascii="Aptos" w:eastAsia="Times New Roman" w:hAnsi="Aptos" w:cs="Times New Roman"/>
                <w:kern w:val="0"/>
                <w:lang w:val="en-GB"/>
                <w14:ligatures w14:val="none"/>
              </w:rPr>
            </w:pPr>
            <w:r w:rsidRPr="00651A4D">
              <w:rPr>
                <w:rFonts w:ascii="Calibri" w:eastAsia="Times New Roman" w:hAnsi="Calibri" w:cs="Calibri"/>
                <w:color w:val="000000"/>
                <w:kern w:val="0"/>
                <w:sz w:val="20"/>
                <w:szCs w:val="20"/>
                <w14:ligatures w14:val="none"/>
              </w:rPr>
              <w:t>Classification (EN 779)</w:t>
            </w:r>
          </w:p>
        </w:tc>
        <w:tc>
          <w:tcPr>
            <w:tcW w:w="226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5DBB23EB" w14:textId="77777777" w:rsidR="00D92E0B" w:rsidRPr="00651A4D" w:rsidRDefault="00D92E0B" w:rsidP="008D26AE">
            <w:pPr>
              <w:spacing w:after="0" w:line="240" w:lineRule="auto"/>
              <w:jc w:val="center"/>
              <w:rPr>
                <w:rFonts w:ascii="Aptos" w:eastAsia="Times New Roman" w:hAnsi="Aptos" w:cs="Times New Roman"/>
                <w:kern w:val="0"/>
                <w:lang w:val="en-GB"/>
                <w14:ligatures w14:val="none"/>
              </w:rPr>
            </w:pPr>
            <w:r w:rsidRPr="00651A4D">
              <w:rPr>
                <w:rFonts w:ascii="Calibri" w:eastAsia="Times New Roman" w:hAnsi="Calibri" w:cs="Calibri"/>
                <w:color w:val="000000"/>
                <w:kern w:val="0"/>
                <w:sz w:val="20"/>
                <w:szCs w:val="20"/>
                <w14:ligatures w14:val="none"/>
              </w:rPr>
              <w:t>Classification (ISO 16890)</w:t>
            </w:r>
          </w:p>
        </w:tc>
        <w:tc>
          <w:tcPr>
            <w:tcW w:w="963"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6F5DC788" w14:textId="77777777" w:rsidR="00D92E0B" w:rsidRPr="00651A4D" w:rsidRDefault="00D92E0B" w:rsidP="008D26AE">
            <w:pPr>
              <w:spacing w:after="0" w:line="240" w:lineRule="auto"/>
              <w:jc w:val="center"/>
              <w:rPr>
                <w:rFonts w:ascii="Aptos" w:eastAsia="Times New Roman" w:hAnsi="Aptos" w:cs="Times New Roman"/>
                <w:kern w:val="0"/>
                <w:lang w:val="en-GB"/>
                <w14:ligatures w14:val="none"/>
              </w:rPr>
            </w:pPr>
            <w:r w:rsidRPr="00651A4D">
              <w:rPr>
                <w:rFonts w:ascii="Calibri" w:eastAsia="Times New Roman" w:hAnsi="Calibri" w:cs="Calibri"/>
                <w:color w:val="000000"/>
                <w:kern w:val="0"/>
                <w:sz w:val="20"/>
                <w:szCs w:val="20"/>
                <w14:ligatures w14:val="none"/>
              </w:rPr>
              <w:t>ePM 1</w:t>
            </w:r>
          </w:p>
        </w:tc>
        <w:tc>
          <w:tcPr>
            <w:tcW w:w="102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7BBCB273" w14:textId="77777777" w:rsidR="00D92E0B" w:rsidRPr="00651A4D" w:rsidRDefault="00D92E0B" w:rsidP="008D26AE">
            <w:pPr>
              <w:spacing w:after="0" w:line="240" w:lineRule="auto"/>
              <w:jc w:val="center"/>
              <w:rPr>
                <w:rFonts w:ascii="Aptos" w:eastAsia="Times New Roman" w:hAnsi="Aptos" w:cs="Times New Roman"/>
                <w:kern w:val="0"/>
                <w:lang w:val="en-GB"/>
                <w14:ligatures w14:val="none"/>
              </w:rPr>
            </w:pPr>
            <w:r w:rsidRPr="00651A4D">
              <w:rPr>
                <w:rFonts w:ascii="Calibri" w:eastAsia="Times New Roman" w:hAnsi="Calibri" w:cs="Calibri"/>
                <w:color w:val="000000"/>
                <w:kern w:val="0"/>
                <w:sz w:val="20"/>
                <w:szCs w:val="20"/>
                <w14:ligatures w14:val="none"/>
              </w:rPr>
              <w:t>ePM 2.5</w:t>
            </w:r>
          </w:p>
        </w:tc>
        <w:tc>
          <w:tcPr>
            <w:tcW w:w="99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1116E456" w14:textId="77777777" w:rsidR="00D92E0B" w:rsidRPr="00651A4D" w:rsidRDefault="00D92E0B" w:rsidP="008D26AE">
            <w:pPr>
              <w:spacing w:after="0" w:line="240" w:lineRule="auto"/>
              <w:jc w:val="center"/>
              <w:rPr>
                <w:rFonts w:ascii="Aptos" w:eastAsia="Times New Roman" w:hAnsi="Aptos" w:cs="Times New Roman"/>
                <w:kern w:val="0"/>
                <w:lang w:val="en-GB"/>
                <w14:ligatures w14:val="none"/>
              </w:rPr>
            </w:pPr>
            <w:r w:rsidRPr="00651A4D">
              <w:rPr>
                <w:rFonts w:ascii="Calibri" w:eastAsia="Times New Roman" w:hAnsi="Calibri" w:cs="Calibri"/>
                <w:color w:val="000000"/>
                <w:kern w:val="0"/>
                <w:sz w:val="20"/>
                <w:szCs w:val="20"/>
                <w14:ligatures w14:val="none"/>
              </w:rPr>
              <w:t>ePM 10</w:t>
            </w:r>
          </w:p>
        </w:tc>
      </w:tr>
      <w:tr w:rsidR="00312FDE" w:rsidRPr="00312FDE" w14:paraId="0A056F4F" w14:textId="77777777" w:rsidTr="008D26AE">
        <w:trPr>
          <w:jc w:val="center"/>
        </w:trPr>
        <w:tc>
          <w:tcPr>
            <w:tcW w:w="21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D4343A" w14:textId="77777777" w:rsidR="00D92E0B" w:rsidRPr="00312FDE" w:rsidRDefault="00D92E0B" w:rsidP="008D26AE">
            <w:pPr>
              <w:spacing w:after="0" w:line="240" w:lineRule="auto"/>
              <w:jc w:val="center"/>
              <w:rPr>
                <w:rFonts w:ascii="Aptos" w:eastAsia="Times New Roman" w:hAnsi="Aptos" w:cs="Times New Roman"/>
                <w:kern w:val="0"/>
                <w:lang w:val="en-GB"/>
                <w14:ligatures w14:val="none"/>
              </w:rPr>
            </w:pPr>
            <w:r w:rsidRPr="00312FDE">
              <w:rPr>
                <w:rFonts w:ascii="Calibri" w:eastAsia="Times New Roman" w:hAnsi="Calibri" w:cs="Calibri"/>
                <w:kern w:val="0"/>
                <w:sz w:val="20"/>
                <w:szCs w:val="20"/>
                <w14:ligatures w14:val="none"/>
              </w:rPr>
              <w:t>M5</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06E456F0" w14:textId="77777777" w:rsidR="00D92E0B" w:rsidRPr="00312FDE" w:rsidRDefault="00D92E0B" w:rsidP="008D26AE">
            <w:pPr>
              <w:spacing w:after="0" w:line="240" w:lineRule="auto"/>
              <w:jc w:val="center"/>
              <w:rPr>
                <w:rFonts w:ascii="Aptos" w:eastAsia="Times New Roman" w:hAnsi="Aptos" w:cs="Times New Roman"/>
                <w:kern w:val="0"/>
                <w:lang w:val="en-GB"/>
                <w14:ligatures w14:val="none"/>
              </w:rPr>
            </w:pPr>
            <w:r w:rsidRPr="00312FDE">
              <w:rPr>
                <w:rFonts w:ascii="Calibri" w:eastAsia="Times New Roman" w:hAnsi="Calibri" w:cs="Calibri"/>
                <w:kern w:val="0"/>
                <w:sz w:val="20"/>
                <w:szCs w:val="20"/>
                <w14:ligatures w14:val="none"/>
              </w:rPr>
              <w:t>ePM10-55%</w:t>
            </w:r>
          </w:p>
        </w:tc>
        <w:tc>
          <w:tcPr>
            <w:tcW w:w="963" w:type="dxa"/>
            <w:tcBorders>
              <w:top w:val="nil"/>
              <w:left w:val="nil"/>
              <w:bottom w:val="single" w:sz="8" w:space="0" w:color="auto"/>
              <w:right w:val="single" w:sz="8" w:space="0" w:color="auto"/>
            </w:tcBorders>
            <w:tcMar>
              <w:top w:w="0" w:type="dxa"/>
              <w:left w:w="108" w:type="dxa"/>
              <w:bottom w:w="0" w:type="dxa"/>
              <w:right w:w="108" w:type="dxa"/>
            </w:tcMar>
            <w:hideMark/>
          </w:tcPr>
          <w:p w14:paraId="00E7DBB4" w14:textId="6AD03CD8" w:rsidR="00D92E0B" w:rsidRPr="00312FDE" w:rsidRDefault="00D92E0B" w:rsidP="008D26AE">
            <w:pPr>
              <w:spacing w:after="0" w:line="240" w:lineRule="auto"/>
              <w:jc w:val="center"/>
              <w:rPr>
                <w:rFonts w:ascii="Aptos" w:eastAsia="Times New Roman" w:hAnsi="Aptos" w:cs="Times New Roman"/>
                <w:kern w:val="0"/>
                <w:lang w:val="en-GB"/>
                <w14:ligatures w14:val="none"/>
              </w:rPr>
            </w:pPr>
            <w:r w:rsidRPr="00312FDE">
              <w:rPr>
                <w:rFonts w:ascii="Calibri" w:eastAsia="Times New Roman" w:hAnsi="Calibri" w:cs="Calibri"/>
                <w:kern w:val="0"/>
                <w:sz w:val="20"/>
                <w:szCs w:val="20"/>
                <w14:ligatures w14:val="none"/>
              </w:rPr>
              <w:t>1</w:t>
            </w:r>
            <w:r w:rsidR="00077322" w:rsidRPr="00312FDE">
              <w:rPr>
                <w:rFonts w:ascii="Calibri" w:eastAsia="Times New Roman" w:hAnsi="Calibri" w:cs="Calibri"/>
                <w:kern w:val="0"/>
                <w:sz w:val="20"/>
                <w:szCs w:val="20"/>
                <w14:ligatures w14:val="none"/>
              </w:rPr>
              <w:t>0</w:t>
            </w:r>
            <w:r w:rsidRPr="00312FDE">
              <w:rPr>
                <w:rFonts w:ascii="Calibri" w:eastAsia="Times New Roman" w:hAnsi="Calibri" w:cs="Calibri"/>
                <w:kern w:val="0"/>
                <w:sz w:val="20"/>
                <w:szCs w:val="20"/>
                <w14:ligatures w14:val="none"/>
              </w:rPr>
              <w:t>%</w:t>
            </w:r>
          </w:p>
        </w:tc>
        <w:tc>
          <w:tcPr>
            <w:tcW w:w="1022" w:type="dxa"/>
            <w:tcBorders>
              <w:top w:val="nil"/>
              <w:left w:val="nil"/>
              <w:bottom w:val="single" w:sz="8" w:space="0" w:color="auto"/>
              <w:right w:val="single" w:sz="8" w:space="0" w:color="auto"/>
            </w:tcBorders>
            <w:tcMar>
              <w:top w:w="0" w:type="dxa"/>
              <w:left w:w="108" w:type="dxa"/>
              <w:bottom w:w="0" w:type="dxa"/>
              <w:right w:w="108" w:type="dxa"/>
            </w:tcMar>
            <w:hideMark/>
          </w:tcPr>
          <w:p w14:paraId="59E449CD" w14:textId="77777777" w:rsidR="00D92E0B" w:rsidRPr="00312FDE" w:rsidRDefault="00D92E0B" w:rsidP="008D26AE">
            <w:pPr>
              <w:spacing w:after="0" w:line="240" w:lineRule="auto"/>
              <w:jc w:val="center"/>
              <w:rPr>
                <w:rFonts w:ascii="Aptos" w:eastAsia="Times New Roman" w:hAnsi="Aptos" w:cs="Times New Roman"/>
                <w:kern w:val="0"/>
                <w:lang w:val="en-GB"/>
                <w14:ligatures w14:val="none"/>
              </w:rPr>
            </w:pPr>
            <w:r w:rsidRPr="00312FDE">
              <w:rPr>
                <w:rFonts w:ascii="Calibri" w:eastAsia="Times New Roman" w:hAnsi="Calibri" w:cs="Calibri"/>
                <w:kern w:val="0"/>
                <w:sz w:val="20"/>
                <w:szCs w:val="20"/>
                <w14:ligatures w14:val="none"/>
              </w:rPr>
              <w:t>20%</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25F02D45" w14:textId="236F1E16" w:rsidR="00D92E0B" w:rsidRPr="00312FDE" w:rsidRDefault="00312FDE" w:rsidP="008D26AE">
            <w:pPr>
              <w:spacing w:after="0" w:line="240" w:lineRule="auto"/>
              <w:jc w:val="center"/>
              <w:rPr>
                <w:rFonts w:ascii="Aptos" w:eastAsia="Times New Roman" w:hAnsi="Aptos" w:cs="Times New Roman"/>
                <w:kern w:val="0"/>
                <w:lang w:val="en-GB"/>
                <w14:ligatures w14:val="none"/>
              </w:rPr>
            </w:pPr>
            <w:r w:rsidRPr="00312FDE">
              <w:rPr>
                <w:rFonts w:ascii="Calibri" w:eastAsia="Times New Roman" w:hAnsi="Calibri" w:cs="Calibri"/>
                <w:kern w:val="0"/>
                <w:sz w:val="20"/>
                <w:szCs w:val="20"/>
                <w14:ligatures w14:val="none"/>
              </w:rPr>
              <w:t>55</w:t>
            </w:r>
            <w:r w:rsidR="00D92E0B" w:rsidRPr="00312FDE">
              <w:rPr>
                <w:rFonts w:ascii="Calibri" w:eastAsia="Times New Roman" w:hAnsi="Calibri" w:cs="Calibri"/>
                <w:kern w:val="0"/>
                <w:sz w:val="20"/>
                <w:szCs w:val="20"/>
                <w14:ligatures w14:val="none"/>
              </w:rPr>
              <w:t>%</w:t>
            </w:r>
          </w:p>
        </w:tc>
      </w:tr>
    </w:tbl>
    <w:p w14:paraId="1D7A40CD" w14:textId="77777777" w:rsidR="00EF6B67" w:rsidRPr="00312FDE" w:rsidRDefault="00EF6B67" w:rsidP="00651A4D">
      <w:pPr>
        <w:spacing w:after="0" w:line="253" w:lineRule="atLeast"/>
        <w:rPr>
          <w:rFonts w:ascii="Calibri" w:eastAsia="Times New Roman" w:hAnsi="Calibri" w:cs="Calibri"/>
          <w:b/>
          <w:bCs/>
          <w:kern w:val="0"/>
          <w:sz w:val="20"/>
          <w:szCs w:val="20"/>
          <w14:ligatures w14:val="none"/>
        </w:rPr>
      </w:pPr>
    </w:p>
    <w:p w14:paraId="24FC99A1" w14:textId="48525F1D" w:rsidR="00D92E0B" w:rsidRPr="00651A4D" w:rsidRDefault="00D92E0B" w:rsidP="00193EC8">
      <w:pPr>
        <w:spacing w:line="235" w:lineRule="atLeast"/>
        <w:rPr>
          <w:rFonts w:ascii="Aptos" w:eastAsia="Times New Roman" w:hAnsi="Aptos" w:cs="Times New Roman"/>
          <w:color w:val="000000"/>
          <w:kern w:val="0"/>
          <w14:ligatures w14:val="none"/>
        </w:rPr>
      </w:pPr>
      <w:r w:rsidRPr="00651A4D">
        <w:rPr>
          <w:rFonts w:ascii="Calibri" w:eastAsia="Times New Roman" w:hAnsi="Calibri" w:cs="Calibri"/>
          <w:color w:val="000000"/>
          <w:kern w:val="0"/>
          <w:sz w:val="20"/>
          <w:szCs w:val="20"/>
          <w14:ligatures w14:val="none"/>
        </w:rPr>
        <w:t xml:space="preserve">Le premier niveau de filtration sera assuré </w:t>
      </w:r>
      <w:r w:rsidR="00A31680" w:rsidRPr="00651A4D">
        <w:rPr>
          <w:rFonts w:ascii="Calibri" w:eastAsia="Times New Roman" w:hAnsi="Calibri" w:cs="Calibri"/>
          <w:color w:val="000000"/>
          <w:kern w:val="0"/>
          <w:sz w:val="20"/>
          <w:szCs w:val="20"/>
          <w14:ligatures w14:val="none"/>
        </w:rPr>
        <w:t>un filtre plat en synthétique</w:t>
      </w:r>
      <w:r w:rsidR="00A31680">
        <w:rPr>
          <w:rFonts w:ascii="Calibri" w:eastAsia="Times New Roman" w:hAnsi="Calibri" w:cs="Calibri"/>
          <w:color w:val="000000"/>
          <w:kern w:val="0"/>
          <w:sz w:val="20"/>
          <w:szCs w:val="20"/>
          <w14:ligatures w14:val="none"/>
        </w:rPr>
        <w:t xml:space="preserve"> de classe</w:t>
      </w:r>
      <w:r w:rsidR="00A31680" w:rsidRPr="00651A4D">
        <w:rPr>
          <w:rFonts w:ascii="Calibri" w:eastAsia="Times New Roman" w:hAnsi="Calibri" w:cs="Calibri"/>
          <w:color w:val="000000"/>
          <w:kern w:val="0"/>
          <w:sz w:val="20"/>
          <w:szCs w:val="20"/>
          <w14:ligatures w14:val="none"/>
        </w:rPr>
        <w:t xml:space="preserve"> </w:t>
      </w:r>
      <w:r w:rsidRPr="00651A4D">
        <w:rPr>
          <w:rFonts w:ascii="Calibri" w:eastAsia="Times New Roman" w:hAnsi="Calibri" w:cs="Calibri"/>
          <w:color w:val="000000"/>
          <w:kern w:val="0"/>
          <w:sz w:val="20"/>
          <w:szCs w:val="20"/>
          <w14:ligatures w14:val="none"/>
        </w:rPr>
        <w:t>F7 / ePM1-50%.</w:t>
      </w:r>
    </w:p>
    <w:tbl>
      <w:tblPr>
        <w:tblW w:w="0" w:type="auto"/>
        <w:jc w:val="center"/>
        <w:tblCellMar>
          <w:left w:w="0" w:type="dxa"/>
          <w:right w:w="0" w:type="dxa"/>
        </w:tblCellMar>
        <w:tblLook w:val="04A0" w:firstRow="1" w:lastRow="0" w:firstColumn="1" w:lastColumn="0" w:noHBand="0" w:noVBand="1"/>
      </w:tblPr>
      <w:tblGrid>
        <w:gridCol w:w="2150"/>
        <w:gridCol w:w="2268"/>
        <w:gridCol w:w="963"/>
        <w:gridCol w:w="1022"/>
        <w:gridCol w:w="992"/>
      </w:tblGrid>
      <w:tr w:rsidR="00D92E0B" w:rsidRPr="00651A4D" w14:paraId="5E07DF21" w14:textId="77777777" w:rsidTr="008D26AE">
        <w:trPr>
          <w:jc w:val="center"/>
        </w:trPr>
        <w:tc>
          <w:tcPr>
            <w:tcW w:w="215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099E7D6C" w14:textId="77777777" w:rsidR="00D92E0B" w:rsidRPr="00651A4D" w:rsidRDefault="00D92E0B" w:rsidP="008D26AE">
            <w:pPr>
              <w:spacing w:after="0" w:line="240" w:lineRule="auto"/>
              <w:jc w:val="center"/>
              <w:rPr>
                <w:rFonts w:ascii="Aptos" w:eastAsia="Times New Roman" w:hAnsi="Aptos" w:cs="Times New Roman"/>
                <w:kern w:val="0"/>
                <w:lang w:val="en-GB"/>
                <w14:ligatures w14:val="none"/>
              </w:rPr>
            </w:pPr>
            <w:r w:rsidRPr="00651A4D">
              <w:rPr>
                <w:rFonts w:ascii="Calibri" w:eastAsia="Times New Roman" w:hAnsi="Calibri" w:cs="Calibri"/>
                <w:color w:val="000000"/>
                <w:kern w:val="0"/>
                <w:sz w:val="20"/>
                <w:szCs w:val="20"/>
                <w14:ligatures w14:val="none"/>
              </w:rPr>
              <w:t>Classification (EN 779)</w:t>
            </w:r>
          </w:p>
        </w:tc>
        <w:tc>
          <w:tcPr>
            <w:tcW w:w="226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203E5A19" w14:textId="77777777" w:rsidR="00D92E0B" w:rsidRPr="00651A4D" w:rsidRDefault="00D92E0B" w:rsidP="008D26AE">
            <w:pPr>
              <w:spacing w:after="0" w:line="240" w:lineRule="auto"/>
              <w:jc w:val="center"/>
              <w:rPr>
                <w:rFonts w:ascii="Aptos" w:eastAsia="Times New Roman" w:hAnsi="Aptos" w:cs="Times New Roman"/>
                <w:kern w:val="0"/>
                <w:lang w:val="en-GB"/>
                <w14:ligatures w14:val="none"/>
              </w:rPr>
            </w:pPr>
            <w:r w:rsidRPr="00651A4D">
              <w:rPr>
                <w:rFonts w:ascii="Calibri" w:eastAsia="Times New Roman" w:hAnsi="Calibri" w:cs="Calibri"/>
                <w:color w:val="000000"/>
                <w:kern w:val="0"/>
                <w:sz w:val="20"/>
                <w:szCs w:val="20"/>
                <w14:ligatures w14:val="none"/>
              </w:rPr>
              <w:t>Classification (ISO 16890)</w:t>
            </w:r>
          </w:p>
        </w:tc>
        <w:tc>
          <w:tcPr>
            <w:tcW w:w="963"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13133DF6" w14:textId="77777777" w:rsidR="00D92E0B" w:rsidRPr="00651A4D" w:rsidRDefault="00D92E0B" w:rsidP="008D26AE">
            <w:pPr>
              <w:spacing w:after="0" w:line="240" w:lineRule="auto"/>
              <w:jc w:val="center"/>
              <w:rPr>
                <w:rFonts w:ascii="Aptos" w:eastAsia="Times New Roman" w:hAnsi="Aptos" w:cs="Times New Roman"/>
                <w:kern w:val="0"/>
                <w:lang w:val="en-GB"/>
                <w14:ligatures w14:val="none"/>
              </w:rPr>
            </w:pPr>
            <w:r w:rsidRPr="00651A4D">
              <w:rPr>
                <w:rFonts w:ascii="Calibri" w:eastAsia="Times New Roman" w:hAnsi="Calibri" w:cs="Calibri"/>
                <w:color w:val="000000"/>
                <w:kern w:val="0"/>
                <w:sz w:val="20"/>
                <w:szCs w:val="20"/>
                <w14:ligatures w14:val="none"/>
              </w:rPr>
              <w:t>ePM 1</w:t>
            </w:r>
          </w:p>
        </w:tc>
        <w:tc>
          <w:tcPr>
            <w:tcW w:w="102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643CC7C7" w14:textId="77777777" w:rsidR="00D92E0B" w:rsidRPr="00651A4D" w:rsidRDefault="00D92E0B" w:rsidP="008D26AE">
            <w:pPr>
              <w:spacing w:after="0" w:line="240" w:lineRule="auto"/>
              <w:jc w:val="center"/>
              <w:rPr>
                <w:rFonts w:ascii="Aptos" w:eastAsia="Times New Roman" w:hAnsi="Aptos" w:cs="Times New Roman"/>
                <w:kern w:val="0"/>
                <w:lang w:val="en-GB"/>
                <w14:ligatures w14:val="none"/>
              </w:rPr>
            </w:pPr>
            <w:r w:rsidRPr="00651A4D">
              <w:rPr>
                <w:rFonts w:ascii="Calibri" w:eastAsia="Times New Roman" w:hAnsi="Calibri" w:cs="Calibri"/>
                <w:color w:val="000000"/>
                <w:kern w:val="0"/>
                <w:sz w:val="20"/>
                <w:szCs w:val="20"/>
                <w14:ligatures w14:val="none"/>
              </w:rPr>
              <w:t>ePM 2.5</w:t>
            </w:r>
          </w:p>
        </w:tc>
        <w:tc>
          <w:tcPr>
            <w:tcW w:w="99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0AC90D17" w14:textId="77777777" w:rsidR="00D92E0B" w:rsidRPr="00651A4D" w:rsidRDefault="00D92E0B" w:rsidP="008D26AE">
            <w:pPr>
              <w:spacing w:after="0" w:line="240" w:lineRule="auto"/>
              <w:jc w:val="center"/>
              <w:rPr>
                <w:rFonts w:ascii="Aptos" w:eastAsia="Times New Roman" w:hAnsi="Aptos" w:cs="Times New Roman"/>
                <w:kern w:val="0"/>
                <w:lang w:val="en-GB"/>
                <w14:ligatures w14:val="none"/>
              </w:rPr>
            </w:pPr>
            <w:r w:rsidRPr="00651A4D">
              <w:rPr>
                <w:rFonts w:ascii="Calibri" w:eastAsia="Times New Roman" w:hAnsi="Calibri" w:cs="Calibri"/>
                <w:color w:val="000000"/>
                <w:kern w:val="0"/>
                <w:sz w:val="20"/>
                <w:szCs w:val="20"/>
                <w14:ligatures w14:val="none"/>
              </w:rPr>
              <w:t>ePM 10</w:t>
            </w:r>
          </w:p>
        </w:tc>
      </w:tr>
      <w:tr w:rsidR="00D92E0B" w:rsidRPr="00651A4D" w14:paraId="2FED2BDE" w14:textId="77777777" w:rsidTr="008D26AE">
        <w:trPr>
          <w:jc w:val="center"/>
        </w:trPr>
        <w:tc>
          <w:tcPr>
            <w:tcW w:w="21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07E288" w14:textId="77777777" w:rsidR="00D92E0B" w:rsidRPr="00A31680" w:rsidRDefault="00D92E0B" w:rsidP="008D26AE">
            <w:pPr>
              <w:spacing w:after="0" w:line="240" w:lineRule="auto"/>
              <w:jc w:val="center"/>
              <w:rPr>
                <w:rFonts w:ascii="Aptos" w:eastAsia="Times New Roman" w:hAnsi="Aptos" w:cs="Times New Roman"/>
                <w:kern w:val="0"/>
                <w:lang w:val="en-GB"/>
                <w14:ligatures w14:val="none"/>
              </w:rPr>
            </w:pPr>
            <w:r w:rsidRPr="00A31680">
              <w:rPr>
                <w:rFonts w:ascii="Calibri" w:eastAsia="Times New Roman" w:hAnsi="Calibri" w:cs="Calibri"/>
                <w:kern w:val="0"/>
                <w:sz w:val="20"/>
                <w:szCs w:val="20"/>
                <w14:ligatures w14:val="none"/>
              </w:rPr>
              <w:t>F7</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1C8A6AAD" w14:textId="77777777" w:rsidR="00D92E0B" w:rsidRPr="00A31680" w:rsidRDefault="00D92E0B" w:rsidP="008D26AE">
            <w:pPr>
              <w:spacing w:after="0" w:line="240" w:lineRule="auto"/>
              <w:jc w:val="center"/>
              <w:rPr>
                <w:rFonts w:ascii="Aptos" w:eastAsia="Times New Roman" w:hAnsi="Aptos" w:cs="Times New Roman"/>
                <w:kern w:val="0"/>
                <w:lang w:val="en-GB"/>
                <w14:ligatures w14:val="none"/>
              </w:rPr>
            </w:pPr>
            <w:r w:rsidRPr="00A31680">
              <w:rPr>
                <w:rFonts w:ascii="Calibri" w:eastAsia="Times New Roman" w:hAnsi="Calibri" w:cs="Calibri"/>
                <w:kern w:val="0"/>
                <w:sz w:val="20"/>
                <w:szCs w:val="20"/>
                <w14:ligatures w14:val="none"/>
              </w:rPr>
              <w:t>ePM1-50%</w:t>
            </w:r>
          </w:p>
        </w:tc>
        <w:tc>
          <w:tcPr>
            <w:tcW w:w="963" w:type="dxa"/>
            <w:tcBorders>
              <w:top w:val="nil"/>
              <w:left w:val="nil"/>
              <w:bottom w:val="single" w:sz="8" w:space="0" w:color="auto"/>
              <w:right w:val="single" w:sz="8" w:space="0" w:color="auto"/>
            </w:tcBorders>
            <w:tcMar>
              <w:top w:w="0" w:type="dxa"/>
              <w:left w:w="108" w:type="dxa"/>
              <w:bottom w:w="0" w:type="dxa"/>
              <w:right w:w="108" w:type="dxa"/>
            </w:tcMar>
            <w:hideMark/>
          </w:tcPr>
          <w:p w14:paraId="052B3EA6" w14:textId="77777777" w:rsidR="00D92E0B" w:rsidRPr="00A31680" w:rsidRDefault="00D92E0B" w:rsidP="008D26AE">
            <w:pPr>
              <w:spacing w:after="0" w:line="240" w:lineRule="auto"/>
              <w:jc w:val="center"/>
              <w:rPr>
                <w:rFonts w:ascii="Aptos" w:eastAsia="Times New Roman" w:hAnsi="Aptos" w:cs="Times New Roman"/>
                <w:kern w:val="0"/>
                <w:lang w:val="en-GB"/>
                <w14:ligatures w14:val="none"/>
              </w:rPr>
            </w:pPr>
            <w:r w:rsidRPr="00A31680">
              <w:rPr>
                <w:rFonts w:ascii="Calibri" w:eastAsia="Times New Roman" w:hAnsi="Calibri" w:cs="Calibri"/>
                <w:kern w:val="0"/>
                <w:sz w:val="20"/>
                <w:szCs w:val="20"/>
                <w14:ligatures w14:val="none"/>
              </w:rPr>
              <w:t>50%</w:t>
            </w:r>
          </w:p>
        </w:tc>
        <w:tc>
          <w:tcPr>
            <w:tcW w:w="1022" w:type="dxa"/>
            <w:tcBorders>
              <w:top w:val="nil"/>
              <w:left w:val="nil"/>
              <w:bottom w:val="single" w:sz="8" w:space="0" w:color="auto"/>
              <w:right w:val="single" w:sz="8" w:space="0" w:color="auto"/>
            </w:tcBorders>
            <w:tcMar>
              <w:top w:w="0" w:type="dxa"/>
              <w:left w:w="108" w:type="dxa"/>
              <w:bottom w:w="0" w:type="dxa"/>
              <w:right w:w="108" w:type="dxa"/>
            </w:tcMar>
            <w:hideMark/>
          </w:tcPr>
          <w:p w14:paraId="670F2AF0" w14:textId="7687C1B3" w:rsidR="00D92E0B" w:rsidRPr="00A31680" w:rsidRDefault="00D92E0B" w:rsidP="008D26AE">
            <w:pPr>
              <w:spacing w:after="0" w:line="240" w:lineRule="auto"/>
              <w:jc w:val="center"/>
              <w:rPr>
                <w:rFonts w:ascii="Aptos" w:eastAsia="Times New Roman" w:hAnsi="Aptos" w:cs="Times New Roman"/>
                <w:kern w:val="0"/>
                <w:lang w:val="en-GB"/>
                <w14:ligatures w14:val="none"/>
              </w:rPr>
            </w:pPr>
            <w:r w:rsidRPr="00A31680">
              <w:rPr>
                <w:rFonts w:ascii="Calibri" w:eastAsia="Times New Roman" w:hAnsi="Calibri" w:cs="Calibri"/>
                <w:kern w:val="0"/>
                <w:sz w:val="20"/>
                <w:szCs w:val="20"/>
                <w14:ligatures w14:val="none"/>
              </w:rPr>
              <w:t>6</w:t>
            </w:r>
            <w:r w:rsidR="00A31680" w:rsidRPr="00A31680">
              <w:rPr>
                <w:rFonts w:ascii="Calibri" w:eastAsia="Times New Roman" w:hAnsi="Calibri" w:cs="Calibri"/>
                <w:kern w:val="0"/>
                <w:sz w:val="20"/>
                <w:szCs w:val="20"/>
                <w14:ligatures w14:val="none"/>
              </w:rPr>
              <w:t>5</w:t>
            </w:r>
            <w:r w:rsidRPr="00A31680">
              <w:rPr>
                <w:rFonts w:ascii="Calibri" w:eastAsia="Times New Roman" w:hAnsi="Calibri" w:cs="Calibri"/>
                <w:kern w:val="0"/>
                <w:sz w:val="20"/>
                <w:szCs w:val="20"/>
                <w14:ligatures w14:val="none"/>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4BEF21B6" w14:textId="2B71537E" w:rsidR="00D92E0B" w:rsidRPr="00A31680" w:rsidRDefault="00D92E0B" w:rsidP="008D26AE">
            <w:pPr>
              <w:spacing w:after="0" w:line="240" w:lineRule="auto"/>
              <w:jc w:val="center"/>
              <w:rPr>
                <w:rFonts w:ascii="Aptos" w:eastAsia="Times New Roman" w:hAnsi="Aptos" w:cs="Times New Roman"/>
                <w:kern w:val="0"/>
                <w:lang w:val="en-GB"/>
                <w14:ligatures w14:val="none"/>
              </w:rPr>
            </w:pPr>
            <w:r w:rsidRPr="00A31680">
              <w:rPr>
                <w:rFonts w:ascii="Calibri" w:eastAsia="Times New Roman" w:hAnsi="Calibri" w:cs="Calibri"/>
                <w:kern w:val="0"/>
                <w:sz w:val="20"/>
                <w:szCs w:val="20"/>
                <w14:ligatures w14:val="none"/>
              </w:rPr>
              <w:t>8</w:t>
            </w:r>
            <w:r w:rsidR="00A31680" w:rsidRPr="00A31680">
              <w:rPr>
                <w:rFonts w:ascii="Calibri" w:eastAsia="Times New Roman" w:hAnsi="Calibri" w:cs="Calibri"/>
                <w:kern w:val="0"/>
                <w:sz w:val="20"/>
                <w:szCs w:val="20"/>
                <w14:ligatures w14:val="none"/>
              </w:rPr>
              <w:t>5</w:t>
            </w:r>
            <w:r w:rsidRPr="00A31680">
              <w:rPr>
                <w:rFonts w:ascii="Calibri" w:eastAsia="Times New Roman" w:hAnsi="Calibri" w:cs="Calibri"/>
                <w:kern w:val="0"/>
                <w:sz w:val="20"/>
                <w:szCs w:val="20"/>
                <w14:ligatures w14:val="none"/>
              </w:rPr>
              <w:t>%</w:t>
            </w:r>
          </w:p>
        </w:tc>
      </w:tr>
    </w:tbl>
    <w:p w14:paraId="13882A45" w14:textId="77777777" w:rsidR="00EF6B67" w:rsidRPr="00855C0B" w:rsidRDefault="00EF6B67" w:rsidP="00651A4D">
      <w:pPr>
        <w:spacing w:after="0" w:line="253" w:lineRule="atLeast"/>
        <w:rPr>
          <w:rFonts w:ascii="Calibri" w:eastAsia="Times New Roman" w:hAnsi="Calibri" w:cs="Calibri"/>
          <w:b/>
          <w:bCs/>
          <w:color w:val="000000"/>
          <w:kern w:val="0"/>
          <w:sz w:val="20"/>
          <w:szCs w:val="20"/>
          <w14:ligatures w14:val="none"/>
        </w:rPr>
      </w:pPr>
    </w:p>
    <w:p w14:paraId="11AAB960" w14:textId="6EBFD5C7" w:rsidR="00EF6B67" w:rsidRPr="00A31680" w:rsidRDefault="00EF6B67" w:rsidP="00A31680">
      <w:pPr>
        <w:pStyle w:val="Paragraphedeliste"/>
        <w:numPr>
          <w:ilvl w:val="0"/>
          <w:numId w:val="4"/>
        </w:numPr>
        <w:spacing w:after="0" w:line="253" w:lineRule="atLeast"/>
        <w:rPr>
          <w:rFonts w:ascii="Calibri" w:eastAsia="Times New Roman" w:hAnsi="Calibri" w:cs="Calibri"/>
          <w:b/>
          <w:bCs/>
          <w:color w:val="000000"/>
          <w:kern w:val="0"/>
          <w:sz w:val="20"/>
          <w:szCs w:val="20"/>
          <w14:ligatures w14:val="none"/>
        </w:rPr>
      </w:pPr>
      <w:r w:rsidRPr="00A31680">
        <w:rPr>
          <w:rFonts w:ascii="Calibri" w:eastAsia="Times New Roman" w:hAnsi="Calibri" w:cs="Calibri"/>
          <w:b/>
          <w:bCs/>
          <w:color w:val="000000"/>
          <w:kern w:val="0"/>
          <w:sz w:val="20"/>
          <w:szCs w:val="20"/>
          <w14:ligatures w14:val="none"/>
        </w:rPr>
        <w:lastRenderedPageBreak/>
        <w:t>2éme  niveau de filtration à l’air neuf disponible (filtre à poche rigide)</w:t>
      </w:r>
    </w:p>
    <w:p w14:paraId="5502AD9F" w14:textId="77777777" w:rsidR="00EF6B67" w:rsidRDefault="00EF6B67" w:rsidP="00EF6B67">
      <w:pPr>
        <w:spacing w:after="0" w:line="253" w:lineRule="atLeast"/>
        <w:rPr>
          <w:rFonts w:ascii="Calibri" w:eastAsia="Times New Roman" w:hAnsi="Calibri" w:cs="Calibri"/>
          <w:b/>
          <w:bCs/>
          <w:color w:val="000000"/>
          <w:kern w:val="0"/>
          <w:sz w:val="20"/>
          <w:szCs w:val="20"/>
          <w14:ligatures w14:val="none"/>
        </w:rPr>
      </w:pPr>
    </w:p>
    <w:p w14:paraId="00795F1B" w14:textId="2F15BF3C" w:rsidR="002519B1" w:rsidRDefault="002519B1" w:rsidP="00EF6B67">
      <w:pPr>
        <w:spacing w:after="0" w:line="253" w:lineRule="atLeast"/>
        <w:rPr>
          <w:rFonts w:ascii="Calibri" w:eastAsia="Times New Roman" w:hAnsi="Calibri" w:cs="Calibri"/>
          <w:color w:val="000000"/>
          <w:kern w:val="0"/>
          <w:sz w:val="20"/>
          <w:szCs w:val="20"/>
          <w14:ligatures w14:val="none"/>
        </w:rPr>
      </w:pPr>
      <w:r w:rsidRPr="0003590E">
        <w:rPr>
          <w:rFonts w:ascii="Calibri" w:eastAsia="Times New Roman" w:hAnsi="Calibri" w:cs="Calibri"/>
          <w:color w:val="000000"/>
          <w:kern w:val="0"/>
          <w:sz w:val="20"/>
          <w:szCs w:val="20"/>
          <w14:ligatures w14:val="none"/>
        </w:rPr>
        <w:t>De base, la CTA comporte un filtre à poche F7 mais celui-ci sera remplac</w:t>
      </w:r>
      <w:r w:rsidR="0003590E" w:rsidRPr="0003590E">
        <w:rPr>
          <w:rFonts w:ascii="Calibri" w:eastAsia="Times New Roman" w:hAnsi="Calibri" w:cs="Calibri"/>
          <w:color w:val="000000"/>
          <w:kern w:val="0"/>
          <w:sz w:val="20"/>
          <w:szCs w:val="20"/>
          <w14:ligatures w14:val="none"/>
        </w:rPr>
        <w:t>é par un filtre à poche rigide</w:t>
      </w:r>
      <w:r w:rsidR="000571F9">
        <w:rPr>
          <w:rFonts w:ascii="Calibri" w:eastAsia="Times New Roman" w:hAnsi="Calibri" w:cs="Calibri"/>
          <w:color w:val="000000"/>
          <w:kern w:val="0"/>
          <w:sz w:val="20"/>
          <w:szCs w:val="20"/>
          <w14:ligatures w14:val="none"/>
        </w:rPr>
        <w:t xml:space="preserve"> </w:t>
      </w:r>
      <w:r w:rsidR="000571F9" w:rsidRPr="00651A4D">
        <w:rPr>
          <w:rFonts w:ascii="Calibri" w:eastAsia="Times New Roman" w:hAnsi="Calibri" w:cs="Calibri"/>
          <w:color w:val="000000"/>
          <w:kern w:val="0"/>
          <w:sz w:val="20"/>
          <w:szCs w:val="20"/>
          <w14:ligatures w14:val="none"/>
        </w:rPr>
        <w:t xml:space="preserve">290mm sur rail en </w:t>
      </w:r>
      <w:r w:rsidR="000571F9">
        <w:rPr>
          <w:rFonts w:ascii="Calibri" w:eastAsia="Times New Roman" w:hAnsi="Calibri" w:cs="Calibri"/>
          <w:color w:val="000000"/>
          <w:kern w:val="0"/>
          <w:sz w:val="20"/>
          <w:szCs w:val="20"/>
          <w14:ligatures w14:val="none"/>
        </w:rPr>
        <w:t>synthétique</w:t>
      </w:r>
      <w:r w:rsidR="000571F9" w:rsidRPr="00651A4D">
        <w:rPr>
          <w:rFonts w:ascii="Calibri" w:eastAsia="Times New Roman" w:hAnsi="Calibri" w:cs="Calibri"/>
          <w:color w:val="000000"/>
          <w:kern w:val="0"/>
          <w:sz w:val="20"/>
          <w:szCs w:val="20"/>
          <w14:ligatures w14:val="none"/>
        </w:rPr>
        <w:t xml:space="preserve"> de classe</w:t>
      </w:r>
      <w:r w:rsidR="0003590E" w:rsidRPr="0003590E">
        <w:rPr>
          <w:rFonts w:ascii="Calibri" w:eastAsia="Times New Roman" w:hAnsi="Calibri" w:cs="Calibri"/>
          <w:color w:val="000000"/>
          <w:kern w:val="0"/>
          <w:sz w:val="20"/>
          <w:szCs w:val="20"/>
          <w14:ligatures w14:val="none"/>
        </w:rPr>
        <w:t xml:space="preserve"> F9 (ePM1-85%) :</w:t>
      </w:r>
    </w:p>
    <w:p w14:paraId="3266F642" w14:textId="77777777" w:rsidR="003B07F1" w:rsidRPr="0003590E" w:rsidRDefault="003B07F1" w:rsidP="00EF6B67">
      <w:pPr>
        <w:spacing w:after="0" w:line="253" w:lineRule="atLeast"/>
        <w:rPr>
          <w:rFonts w:ascii="Calibri" w:eastAsia="Times New Roman" w:hAnsi="Calibri" w:cs="Calibri"/>
          <w:color w:val="000000"/>
          <w:kern w:val="0"/>
          <w:sz w:val="20"/>
          <w:szCs w:val="20"/>
          <w14:ligatures w14:val="none"/>
        </w:rPr>
      </w:pPr>
    </w:p>
    <w:tbl>
      <w:tblPr>
        <w:tblW w:w="0" w:type="auto"/>
        <w:jc w:val="center"/>
        <w:tblCellMar>
          <w:left w:w="0" w:type="dxa"/>
          <w:right w:w="0" w:type="dxa"/>
        </w:tblCellMar>
        <w:tblLook w:val="04A0" w:firstRow="1" w:lastRow="0" w:firstColumn="1" w:lastColumn="0" w:noHBand="0" w:noVBand="1"/>
      </w:tblPr>
      <w:tblGrid>
        <w:gridCol w:w="2150"/>
        <w:gridCol w:w="2268"/>
        <w:gridCol w:w="963"/>
        <w:gridCol w:w="1022"/>
        <w:gridCol w:w="992"/>
      </w:tblGrid>
      <w:tr w:rsidR="002519B1" w:rsidRPr="00651A4D" w14:paraId="1F9D39F5" w14:textId="77777777" w:rsidTr="008D26AE">
        <w:trPr>
          <w:jc w:val="center"/>
        </w:trPr>
        <w:tc>
          <w:tcPr>
            <w:tcW w:w="215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2A5ED8DD" w14:textId="77777777" w:rsidR="002519B1" w:rsidRPr="000571F9" w:rsidRDefault="002519B1" w:rsidP="008D26AE">
            <w:pPr>
              <w:spacing w:after="0" w:line="240" w:lineRule="auto"/>
              <w:jc w:val="center"/>
              <w:rPr>
                <w:rFonts w:ascii="Aptos" w:eastAsia="Times New Roman" w:hAnsi="Aptos" w:cs="Times New Roman"/>
                <w:kern w:val="0"/>
                <w:lang w:val="en-GB"/>
                <w14:ligatures w14:val="none"/>
              </w:rPr>
            </w:pPr>
            <w:r w:rsidRPr="000571F9">
              <w:rPr>
                <w:rFonts w:ascii="Calibri" w:eastAsia="Times New Roman" w:hAnsi="Calibri" w:cs="Calibri"/>
                <w:kern w:val="0"/>
                <w:sz w:val="20"/>
                <w:szCs w:val="20"/>
                <w14:ligatures w14:val="none"/>
              </w:rPr>
              <w:t>Classification (EN 779)</w:t>
            </w:r>
          </w:p>
        </w:tc>
        <w:tc>
          <w:tcPr>
            <w:tcW w:w="226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13B25EE5" w14:textId="77777777" w:rsidR="002519B1" w:rsidRPr="000571F9" w:rsidRDefault="002519B1" w:rsidP="008D26AE">
            <w:pPr>
              <w:spacing w:after="0" w:line="240" w:lineRule="auto"/>
              <w:jc w:val="center"/>
              <w:rPr>
                <w:rFonts w:ascii="Aptos" w:eastAsia="Times New Roman" w:hAnsi="Aptos" w:cs="Times New Roman"/>
                <w:kern w:val="0"/>
                <w:lang w:val="en-GB"/>
                <w14:ligatures w14:val="none"/>
              </w:rPr>
            </w:pPr>
            <w:r w:rsidRPr="000571F9">
              <w:rPr>
                <w:rFonts w:ascii="Calibri" w:eastAsia="Times New Roman" w:hAnsi="Calibri" w:cs="Calibri"/>
                <w:kern w:val="0"/>
                <w:sz w:val="20"/>
                <w:szCs w:val="20"/>
                <w14:ligatures w14:val="none"/>
              </w:rPr>
              <w:t>Classification (ISO 16890)</w:t>
            </w:r>
          </w:p>
        </w:tc>
        <w:tc>
          <w:tcPr>
            <w:tcW w:w="963"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3CEF2B0B" w14:textId="77777777" w:rsidR="002519B1" w:rsidRPr="000571F9" w:rsidRDefault="002519B1" w:rsidP="008D26AE">
            <w:pPr>
              <w:spacing w:after="0" w:line="240" w:lineRule="auto"/>
              <w:jc w:val="center"/>
              <w:rPr>
                <w:rFonts w:ascii="Aptos" w:eastAsia="Times New Roman" w:hAnsi="Aptos" w:cs="Times New Roman"/>
                <w:kern w:val="0"/>
                <w:lang w:val="en-GB"/>
                <w14:ligatures w14:val="none"/>
              </w:rPr>
            </w:pPr>
            <w:r w:rsidRPr="000571F9">
              <w:rPr>
                <w:rFonts w:ascii="Calibri" w:eastAsia="Times New Roman" w:hAnsi="Calibri" w:cs="Calibri"/>
                <w:kern w:val="0"/>
                <w:sz w:val="20"/>
                <w:szCs w:val="20"/>
                <w14:ligatures w14:val="none"/>
              </w:rPr>
              <w:t>ePM 1</w:t>
            </w:r>
          </w:p>
        </w:tc>
        <w:tc>
          <w:tcPr>
            <w:tcW w:w="102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3E531326" w14:textId="77777777" w:rsidR="002519B1" w:rsidRPr="000571F9" w:rsidRDefault="002519B1" w:rsidP="008D26AE">
            <w:pPr>
              <w:spacing w:after="0" w:line="240" w:lineRule="auto"/>
              <w:jc w:val="center"/>
              <w:rPr>
                <w:rFonts w:ascii="Aptos" w:eastAsia="Times New Roman" w:hAnsi="Aptos" w:cs="Times New Roman"/>
                <w:kern w:val="0"/>
                <w:lang w:val="en-GB"/>
                <w14:ligatures w14:val="none"/>
              </w:rPr>
            </w:pPr>
            <w:r w:rsidRPr="000571F9">
              <w:rPr>
                <w:rFonts w:ascii="Calibri" w:eastAsia="Times New Roman" w:hAnsi="Calibri" w:cs="Calibri"/>
                <w:kern w:val="0"/>
                <w:sz w:val="20"/>
                <w:szCs w:val="20"/>
                <w14:ligatures w14:val="none"/>
              </w:rPr>
              <w:t>ePM 2.5</w:t>
            </w:r>
          </w:p>
        </w:tc>
        <w:tc>
          <w:tcPr>
            <w:tcW w:w="99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14125D98" w14:textId="77777777" w:rsidR="002519B1" w:rsidRPr="000571F9" w:rsidRDefault="002519B1" w:rsidP="008D26AE">
            <w:pPr>
              <w:spacing w:after="0" w:line="240" w:lineRule="auto"/>
              <w:jc w:val="center"/>
              <w:rPr>
                <w:rFonts w:ascii="Aptos" w:eastAsia="Times New Roman" w:hAnsi="Aptos" w:cs="Times New Roman"/>
                <w:kern w:val="0"/>
                <w:lang w:val="en-GB"/>
                <w14:ligatures w14:val="none"/>
              </w:rPr>
            </w:pPr>
            <w:r w:rsidRPr="000571F9">
              <w:rPr>
                <w:rFonts w:ascii="Calibri" w:eastAsia="Times New Roman" w:hAnsi="Calibri" w:cs="Calibri"/>
                <w:kern w:val="0"/>
                <w:sz w:val="20"/>
                <w:szCs w:val="20"/>
                <w14:ligatures w14:val="none"/>
              </w:rPr>
              <w:t>ePM 10</w:t>
            </w:r>
          </w:p>
        </w:tc>
      </w:tr>
      <w:tr w:rsidR="002519B1" w:rsidRPr="00651A4D" w14:paraId="0F6C00C1" w14:textId="77777777" w:rsidTr="008D26AE">
        <w:trPr>
          <w:jc w:val="center"/>
        </w:trPr>
        <w:tc>
          <w:tcPr>
            <w:tcW w:w="21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C52625" w14:textId="77777777" w:rsidR="002519B1" w:rsidRPr="000571F9" w:rsidRDefault="002519B1" w:rsidP="008D26AE">
            <w:pPr>
              <w:spacing w:after="0" w:line="240" w:lineRule="auto"/>
              <w:jc w:val="center"/>
              <w:rPr>
                <w:rFonts w:ascii="Aptos" w:eastAsia="Times New Roman" w:hAnsi="Aptos" w:cs="Times New Roman"/>
                <w:kern w:val="0"/>
                <w:lang w:val="en-GB"/>
                <w14:ligatures w14:val="none"/>
              </w:rPr>
            </w:pPr>
            <w:r w:rsidRPr="000571F9">
              <w:rPr>
                <w:rFonts w:ascii="Calibri" w:eastAsia="Times New Roman" w:hAnsi="Calibri" w:cs="Calibri"/>
                <w:kern w:val="0"/>
                <w:sz w:val="20"/>
                <w:szCs w:val="20"/>
                <w14:ligatures w14:val="none"/>
              </w:rPr>
              <w:t>F9</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3F5557D9" w14:textId="6E127EF8" w:rsidR="002519B1" w:rsidRPr="000571F9" w:rsidRDefault="002519B1" w:rsidP="008D26AE">
            <w:pPr>
              <w:spacing w:after="0" w:line="240" w:lineRule="auto"/>
              <w:jc w:val="center"/>
              <w:rPr>
                <w:rFonts w:ascii="Aptos" w:eastAsia="Times New Roman" w:hAnsi="Aptos" w:cs="Times New Roman"/>
                <w:kern w:val="0"/>
                <w:lang w:val="en-GB"/>
                <w14:ligatures w14:val="none"/>
              </w:rPr>
            </w:pPr>
            <w:r w:rsidRPr="000571F9">
              <w:rPr>
                <w:rFonts w:ascii="Calibri" w:eastAsia="Times New Roman" w:hAnsi="Calibri" w:cs="Calibri"/>
                <w:kern w:val="0"/>
                <w:sz w:val="20"/>
                <w:szCs w:val="20"/>
                <w14:ligatures w14:val="none"/>
              </w:rPr>
              <w:t>ePM1-85%</w:t>
            </w:r>
          </w:p>
        </w:tc>
        <w:tc>
          <w:tcPr>
            <w:tcW w:w="963" w:type="dxa"/>
            <w:tcBorders>
              <w:top w:val="nil"/>
              <w:left w:val="nil"/>
              <w:bottom w:val="single" w:sz="8" w:space="0" w:color="auto"/>
              <w:right w:val="single" w:sz="8" w:space="0" w:color="auto"/>
            </w:tcBorders>
            <w:tcMar>
              <w:top w:w="0" w:type="dxa"/>
              <w:left w:w="108" w:type="dxa"/>
              <w:bottom w:w="0" w:type="dxa"/>
              <w:right w:w="108" w:type="dxa"/>
            </w:tcMar>
            <w:hideMark/>
          </w:tcPr>
          <w:p w14:paraId="4817E3CB" w14:textId="012C1890" w:rsidR="002519B1" w:rsidRPr="000571F9" w:rsidRDefault="002519B1" w:rsidP="008D26AE">
            <w:pPr>
              <w:spacing w:after="0" w:line="240" w:lineRule="auto"/>
              <w:jc w:val="center"/>
              <w:rPr>
                <w:rFonts w:ascii="Aptos" w:eastAsia="Times New Roman" w:hAnsi="Aptos" w:cs="Times New Roman"/>
                <w:kern w:val="0"/>
                <w:lang w:val="en-GB"/>
                <w14:ligatures w14:val="none"/>
              </w:rPr>
            </w:pPr>
            <w:r w:rsidRPr="000571F9">
              <w:rPr>
                <w:rFonts w:ascii="Calibri" w:eastAsia="Times New Roman" w:hAnsi="Calibri" w:cs="Calibri"/>
                <w:kern w:val="0"/>
                <w:sz w:val="20"/>
                <w:szCs w:val="20"/>
                <w14:ligatures w14:val="none"/>
              </w:rPr>
              <w:t>85%</w:t>
            </w:r>
          </w:p>
        </w:tc>
        <w:tc>
          <w:tcPr>
            <w:tcW w:w="1022" w:type="dxa"/>
            <w:tcBorders>
              <w:top w:val="nil"/>
              <w:left w:val="nil"/>
              <w:bottom w:val="single" w:sz="8" w:space="0" w:color="auto"/>
              <w:right w:val="single" w:sz="8" w:space="0" w:color="auto"/>
            </w:tcBorders>
            <w:tcMar>
              <w:top w:w="0" w:type="dxa"/>
              <w:left w:w="108" w:type="dxa"/>
              <w:bottom w:w="0" w:type="dxa"/>
              <w:right w:w="108" w:type="dxa"/>
            </w:tcMar>
            <w:hideMark/>
          </w:tcPr>
          <w:p w14:paraId="578AB2EB" w14:textId="2CE06BAA" w:rsidR="002519B1" w:rsidRPr="000571F9" w:rsidRDefault="00312FDE" w:rsidP="008D26AE">
            <w:pPr>
              <w:spacing w:after="0" w:line="240" w:lineRule="auto"/>
              <w:jc w:val="center"/>
              <w:rPr>
                <w:rFonts w:ascii="Aptos" w:eastAsia="Times New Roman" w:hAnsi="Aptos" w:cs="Times New Roman"/>
                <w:kern w:val="0"/>
                <w:lang w:val="en-GB"/>
                <w14:ligatures w14:val="none"/>
              </w:rPr>
            </w:pPr>
            <w:r w:rsidRPr="000571F9">
              <w:rPr>
                <w:rFonts w:ascii="Calibri" w:eastAsia="Times New Roman" w:hAnsi="Calibri" w:cs="Calibri"/>
                <w:kern w:val="0"/>
                <w:sz w:val="20"/>
                <w:szCs w:val="20"/>
                <w14:ligatures w14:val="none"/>
              </w:rPr>
              <w:t>90</w:t>
            </w:r>
            <w:r w:rsidR="002519B1" w:rsidRPr="000571F9">
              <w:rPr>
                <w:rFonts w:ascii="Calibri" w:eastAsia="Times New Roman" w:hAnsi="Calibri" w:cs="Calibri"/>
                <w:kern w:val="0"/>
                <w:sz w:val="20"/>
                <w:szCs w:val="20"/>
                <w14:ligatures w14:val="none"/>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7EFEC8D8" w14:textId="77777777" w:rsidR="002519B1" w:rsidRPr="000571F9" w:rsidRDefault="002519B1" w:rsidP="008D26AE">
            <w:pPr>
              <w:spacing w:after="0" w:line="240" w:lineRule="auto"/>
              <w:jc w:val="center"/>
              <w:rPr>
                <w:rFonts w:ascii="Aptos" w:eastAsia="Times New Roman" w:hAnsi="Aptos" w:cs="Times New Roman"/>
                <w:kern w:val="0"/>
                <w:lang w:val="en-GB"/>
                <w14:ligatures w14:val="none"/>
              </w:rPr>
            </w:pPr>
            <w:r w:rsidRPr="000571F9">
              <w:rPr>
                <w:rFonts w:ascii="Calibri" w:eastAsia="Times New Roman" w:hAnsi="Calibri" w:cs="Calibri"/>
                <w:kern w:val="0"/>
                <w:sz w:val="20"/>
                <w:szCs w:val="20"/>
                <w14:ligatures w14:val="none"/>
              </w:rPr>
              <w:t>95%</w:t>
            </w:r>
          </w:p>
        </w:tc>
      </w:tr>
    </w:tbl>
    <w:p w14:paraId="6A23940B" w14:textId="77777777" w:rsidR="00572F6B" w:rsidRPr="00EF6B67" w:rsidRDefault="00572F6B" w:rsidP="00EF6B67">
      <w:pPr>
        <w:spacing w:after="0" w:line="253" w:lineRule="atLeast"/>
        <w:rPr>
          <w:rFonts w:ascii="Calibri" w:eastAsia="Times New Roman" w:hAnsi="Calibri" w:cs="Calibri"/>
          <w:b/>
          <w:bCs/>
          <w:color w:val="000000"/>
          <w:kern w:val="0"/>
          <w:sz w:val="20"/>
          <w:szCs w:val="20"/>
          <w14:ligatures w14:val="none"/>
        </w:rPr>
      </w:pPr>
    </w:p>
    <w:p w14:paraId="37F71117" w14:textId="4A53DA06" w:rsidR="00EF6B67" w:rsidRPr="003B07F1" w:rsidRDefault="001E6662" w:rsidP="003B07F1">
      <w:pPr>
        <w:pStyle w:val="Paragraphedeliste"/>
        <w:numPr>
          <w:ilvl w:val="0"/>
          <w:numId w:val="5"/>
        </w:numPr>
        <w:spacing w:after="0" w:line="253" w:lineRule="atLeast"/>
        <w:rPr>
          <w:rFonts w:ascii="Calibri" w:eastAsia="Times New Roman" w:hAnsi="Calibri" w:cs="Calibri"/>
          <w:b/>
          <w:bCs/>
          <w:color w:val="000000"/>
          <w:kern w:val="0"/>
          <w:sz w:val="20"/>
          <w:szCs w:val="20"/>
          <w14:ligatures w14:val="none"/>
        </w:rPr>
      </w:pPr>
      <w:r w:rsidRPr="003B07F1">
        <w:rPr>
          <w:rFonts w:ascii="Calibri" w:eastAsia="Times New Roman" w:hAnsi="Calibri" w:cs="Calibri"/>
          <w:b/>
          <w:bCs/>
          <w:color w:val="000000"/>
          <w:kern w:val="0"/>
          <w:sz w:val="20"/>
          <w:szCs w:val="20"/>
          <w14:ligatures w14:val="none"/>
        </w:rPr>
        <w:t>Filtration à la reprise (filtre plans) :</w:t>
      </w:r>
    </w:p>
    <w:p w14:paraId="5ED4D2BF" w14:textId="77777777" w:rsidR="00EF6B67" w:rsidRDefault="00EF6B67" w:rsidP="00651A4D">
      <w:pPr>
        <w:spacing w:after="0" w:line="253" w:lineRule="atLeast"/>
        <w:rPr>
          <w:rFonts w:ascii="Calibri" w:eastAsia="Times New Roman" w:hAnsi="Calibri" w:cs="Calibri"/>
          <w:b/>
          <w:bCs/>
          <w:color w:val="000000"/>
          <w:kern w:val="0"/>
          <w:sz w:val="20"/>
          <w:szCs w:val="20"/>
          <w14:ligatures w14:val="none"/>
        </w:rPr>
      </w:pPr>
    </w:p>
    <w:p w14:paraId="1393153E" w14:textId="3FF19267" w:rsidR="001E6662" w:rsidRPr="0003590E" w:rsidRDefault="001E6662" w:rsidP="001E6662">
      <w:pPr>
        <w:spacing w:after="0" w:line="253" w:lineRule="atLeast"/>
        <w:rPr>
          <w:rFonts w:ascii="Calibri" w:eastAsia="Times New Roman" w:hAnsi="Calibri" w:cs="Calibri"/>
          <w:color w:val="000000"/>
          <w:kern w:val="0"/>
          <w:sz w:val="20"/>
          <w:szCs w:val="20"/>
          <w14:ligatures w14:val="none"/>
        </w:rPr>
      </w:pPr>
      <w:r w:rsidRPr="0003590E">
        <w:rPr>
          <w:rFonts w:ascii="Calibri" w:eastAsia="Times New Roman" w:hAnsi="Calibri" w:cs="Calibri"/>
          <w:color w:val="000000"/>
          <w:kern w:val="0"/>
          <w:sz w:val="20"/>
          <w:szCs w:val="20"/>
          <w14:ligatures w14:val="none"/>
        </w:rPr>
        <w:t xml:space="preserve">De base, la CTA comporte un filtre </w:t>
      </w:r>
      <w:r>
        <w:rPr>
          <w:rFonts w:ascii="Calibri" w:eastAsia="Times New Roman" w:hAnsi="Calibri" w:cs="Calibri"/>
          <w:color w:val="000000"/>
          <w:kern w:val="0"/>
          <w:sz w:val="20"/>
          <w:szCs w:val="20"/>
          <w14:ligatures w14:val="none"/>
        </w:rPr>
        <w:t>plans miniplis</w:t>
      </w:r>
      <w:r w:rsidRPr="0003590E">
        <w:rPr>
          <w:rFonts w:ascii="Calibri" w:eastAsia="Times New Roman" w:hAnsi="Calibri" w:cs="Calibri"/>
          <w:color w:val="000000"/>
          <w:kern w:val="0"/>
          <w:sz w:val="20"/>
          <w:szCs w:val="20"/>
          <w14:ligatures w14:val="none"/>
        </w:rPr>
        <w:t xml:space="preserve"> </w:t>
      </w:r>
      <w:r>
        <w:rPr>
          <w:rFonts w:ascii="Calibri" w:eastAsia="Times New Roman" w:hAnsi="Calibri" w:cs="Calibri"/>
          <w:color w:val="000000"/>
          <w:kern w:val="0"/>
          <w:sz w:val="20"/>
          <w:szCs w:val="20"/>
          <w14:ligatures w14:val="none"/>
        </w:rPr>
        <w:t>M5</w:t>
      </w:r>
      <w:r w:rsidRPr="0003590E">
        <w:rPr>
          <w:rFonts w:ascii="Calibri" w:eastAsia="Times New Roman" w:hAnsi="Calibri" w:cs="Calibri"/>
          <w:color w:val="000000"/>
          <w:kern w:val="0"/>
          <w:sz w:val="20"/>
          <w:szCs w:val="20"/>
          <w14:ligatures w14:val="none"/>
        </w:rPr>
        <w:t xml:space="preserve"> mais celui-ci sera remplacé par </w:t>
      </w:r>
      <w:r>
        <w:rPr>
          <w:rFonts w:ascii="Calibri" w:eastAsia="Times New Roman" w:hAnsi="Calibri" w:cs="Calibri"/>
          <w:color w:val="000000"/>
          <w:kern w:val="0"/>
          <w:sz w:val="20"/>
          <w:szCs w:val="20"/>
          <w14:ligatures w14:val="none"/>
        </w:rPr>
        <w:t>le</w:t>
      </w:r>
      <w:r w:rsidRPr="0003590E">
        <w:rPr>
          <w:rFonts w:ascii="Calibri" w:eastAsia="Times New Roman" w:hAnsi="Calibri" w:cs="Calibri"/>
          <w:color w:val="000000"/>
          <w:kern w:val="0"/>
          <w:sz w:val="20"/>
          <w:szCs w:val="20"/>
          <w14:ligatures w14:val="none"/>
        </w:rPr>
        <w:t xml:space="preserve"> filtre </w:t>
      </w:r>
      <w:r>
        <w:rPr>
          <w:rFonts w:ascii="Calibri" w:eastAsia="Times New Roman" w:hAnsi="Calibri" w:cs="Calibri"/>
          <w:color w:val="000000"/>
          <w:kern w:val="0"/>
          <w:sz w:val="20"/>
          <w:szCs w:val="20"/>
          <w14:ligatures w14:val="none"/>
        </w:rPr>
        <w:t xml:space="preserve">plans miniplis suivant </w:t>
      </w:r>
      <w:r w:rsidRPr="0003590E">
        <w:rPr>
          <w:rFonts w:ascii="Calibri" w:eastAsia="Times New Roman" w:hAnsi="Calibri" w:cs="Calibri"/>
          <w:color w:val="000000"/>
          <w:kern w:val="0"/>
          <w:sz w:val="20"/>
          <w:szCs w:val="20"/>
          <w14:ligatures w14:val="none"/>
        </w:rPr>
        <w:t> :</w:t>
      </w:r>
    </w:p>
    <w:p w14:paraId="63F47198" w14:textId="77777777" w:rsidR="00EF6B67" w:rsidRDefault="00EF6B67" w:rsidP="00651A4D">
      <w:pPr>
        <w:spacing w:after="0" w:line="253" w:lineRule="atLeast"/>
        <w:rPr>
          <w:rFonts w:ascii="Calibri" w:eastAsia="Times New Roman" w:hAnsi="Calibri" w:cs="Calibri"/>
          <w:b/>
          <w:bCs/>
          <w:color w:val="000000"/>
          <w:kern w:val="0"/>
          <w:sz w:val="20"/>
          <w:szCs w:val="20"/>
          <w14:ligatures w14:val="none"/>
        </w:rPr>
      </w:pPr>
    </w:p>
    <w:p w14:paraId="33A8FD36" w14:textId="37BEC538" w:rsidR="00193EC8" w:rsidRPr="00651A4D" w:rsidRDefault="00193EC8" w:rsidP="00193EC8">
      <w:pPr>
        <w:spacing w:line="235" w:lineRule="atLeast"/>
        <w:rPr>
          <w:rFonts w:ascii="Aptos" w:eastAsia="Times New Roman" w:hAnsi="Aptos" w:cs="Times New Roman"/>
          <w:color w:val="000000"/>
          <w:kern w:val="0"/>
          <w14:ligatures w14:val="none"/>
        </w:rPr>
      </w:pPr>
      <w:r>
        <w:rPr>
          <w:rFonts w:ascii="Calibri" w:eastAsia="Times New Roman" w:hAnsi="Calibri" w:cs="Calibri"/>
          <w:color w:val="000000"/>
          <w:kern w:val="0"/>
          <w:sz w:val="20"/>
          <w:szCs w:val="20"/>
          <w14:ligatures w14:val="none"/>
        </w:rPr>
        <w:t>La filtration à la reprise</w:t>
      </w:r>
      <w:r w:rsidRPr="00651A4D">
        <w:rPr>
          <w:rFonts w:ascii="Calibri" w:eastAsia="Times New Roman" w:hAnsi="Calibri" w:cs="Calibri"/>
          <w:color w:val="000000"/>
          <w:kern w:val="0"/>
          <w:sz w:val="20"/>
          <w:szCs w:val="20"/>
          <w14:ligatures w14:val="none"/>
        </w:rPr>
        <w:t xml:space="preserve"> sera assuré</w:t>
      </w:r>
      <w:r>
        <w:rPr>
          <w:rFonts w:ascii="Calibri" w:eastAsia="Times New Roman" w:hAnsi="Calibri" w:cs="Calibri"/>
          <w:color w:val="000000"/>
          <w:kern w:val="0"/>
          <w:sz w:val="20"/>
          <w:szCs w:val="20"/>
          <w14:ligatures w14:val="none"/>
        </w:rPr>
        <w:t>e</w:t>
      </w:r>
      <w:r w:rsidRPr="00651A4D">
        <w:rPr>
          <w:rFonts w:ascii="Calibri" w:eastAsia="Times New Roman" w:hAnsi="Calibri" w:cs="Calibri"/>
          <w:color w:val="000000"/>
          <w:kern w:val="0"/>
          <w:sz w:val="20"/>
          <w:szCs w:val="20"/>
          <w14:ligatures w14:val="none"/>
        </w:rPr>
        <w:t xml:space="preserve"> par un filtre plat en synthétique</w:t>
      </w:r>
      <w:r w:rsidR="00A31680">
        <w:rPr>
          <w:rFonts w:ascii="Calibri" w:eastAsia="Times New Roman" w:hAnsi="Calibri" w:cs="Calibri"/>
          <w:color w:val="000000"/>
          <w:kern w:val="0"/>
          <w:sz w:val="20"/>
          <w:szCs w:val="20"/>
          <w14:ligatures w14:val="none"/>
        </w:rPr>
        <w:t xml:space="preserve"> de classe</w:t>
      </w:r>
      <w:r w:rsidRPr="00651A4D">
        <w:rPr>
          <w:rFonts w:ascii="Calibri" w:eastAsia="Times New Roman" w:hAnsi="Calibri" w:cs="Calibri"/>
          <w:color w:val="000000"/>
          <w:kern w:val="0"/>
          <w:sz w:val="20"/>
          <w:szCs w:val="20"/>
          <w14:ligatures w14:val="none"/>
        </w:rPr>
        <w:t xml:space="preserve"> G4 / ISO </w:t>
      </w:r>
      <w:proofErr w:type="spellStart"/>
      <w:r w:rsidRPr="00651A4D">
        <w:rPr>
          <w:rFonts w:ascii="Calibri" w:eastAsia="Times New Roman" w:hAnsi="Calibri" w:cs="Calibri"/>
          <w:color w:val="000000"/>
          <w:kern w:val="0"/>
          <w:sz w:val="20"/>
          <w:szCs w:val="20"/>
          <w14:ligatures w14:val="none"/>
        </w:rPr>
        <w:t>Coarse</w:t>
      </w:r>
      <w:proofErr w:type="spellEnd"/>
      <w:r w:rsidRPr="00651A4D">
        <w:rPr>
          <w:rFonts w:ascii="Calibri" w:eastAsia="Times New Roman" w:hAnsi="Calibri" w:cs="Calibri"/>
          <w:color w:val="000000"/>
          <w:kern w:val="0"/>
          <w:sz w:val="20"/>
          <w:szCs w:val="20"/>
          <w14:ligatures w14:val="none"/>
        </w:rPr>
        <w:t xml:space="preserve"> 70%.</w:t>
      </w:r>
    </w:p>
    <w:tbl>
      <w:tblPr>
        <w:tblW w:w="0" w:type="auto"/>
        <w:jc w:val="center"/>
        <w:tblCellMar>
          <w:left w:w="0" w:type="dxa"/>
          <w:right w:w="0" w:type="dxa"/>
        </w:tblCellMar>
        <w:tblLook w:val="04A0" w:firstRow="1" w:lastRow="0" w:firstColumn="1" w:lastColumn="0" w:noHBand="0" w:noVBand="1"/>
      </w:tblPr>
      <w:tblGrid>
        <w:gridCol w:w="2150"/>
        <w:gridCol w:w="2268"/>
        <w:gridCol w:w="963"/>
        <w:gridCol w:w="1022"/>
        <w:gridCol w:w="992"/>
      </w:tblGrid>
      <w:tr w:rsidR="00193EC8" w:rsidRPr="00651A4D" w14:paraId="6E08EF29" w14:textId="77777777" w:rsidTr="008D26AE">
        <w:trPr>
          <w:jc w:val="center"/>
        </w:trPr>
        <w:tc>
          <w:tcPr>
            <w:tcW w:w="215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7506C147" w14:textId="77777777" w:rsidR="00193EC8" w:rsidRPr="00651A4D" w:rsidRDefault="00193EC8" w:rsidP="008D26AE">
            <w:pPr>
              <w:spacing w:after="0" w:line="240" w:lineRule="auto"/>
              <w:jc w:val="center"/>
              <w:rPr>
                <w:rFonts w:ascii="Aptos" w:eastAsia="Times New Roman" w:hAnsi="Aptos" w:cs="Times New Roman"/>
                <w:kern w:val="0"/>
                <w:lang w:val="en-GB"/>
                <w14:ligatures w14:val="none"/>
              </w:rPr>
            </w:pPr>
            <w:r w:rsidRPr="00651A4D">
              <w:rPr>
                <w:rFonts w:ascii="Calibri" w:eastAsia="Times New Roman" w:hAnsi="Calibri" w:cs="Calibri"/>
                <w:color w:val="000000"/>
                <w:kern w:val="0"/>
                <w:sz w:val="20"/>
                <w:szCs w:val="20"/>
                <w14:ligatures w14:val="none"/>
              </w:rPr>
              <w:t>Classification (EN 779)</w:t>
            </w:r>
          </w:p>
        </w:tc>
        <w:tc>
          <w:tcPr>
            <w:tcW w:w="226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1F31B7A2" w14:textId="77777777" w:rsidR="00193EC8" w:rsidRPr="00651A4D" w:rsidRDefault="00193EC8" w:rsidP="008D26AE">
            <w:pPr>
              <w:spacing w:after="0" w:line="240" w:lineRule="auto"/>
              <w:jc w:val="center"/>
              <w:rPr>
                <w:rFonts w:ascii="Aptos" w:eastAsia="Times New Roman" w:hAnsi="Aptos" w:cs="Times New Roman"/>
                <w:kern w:val="0"/>
                <w:lang w:val="en-GB"/>
                <w14:ligatures w14:val="none"/>
              </w:rPr>
            </w:pPr>
            <w:r w:rsidRPr="00651A4D">
              <w:rPr>
                <w:rFonts w:ascii="Calibri" w:eastAsia="Times New Roman" w:hAnsi="Calibri" w:cs="Calibri"/>
                <w:color w:val="000000"/>
                <w:kern w:val="0"/>
                <w:sz w:val="20"/>
                <w:szCs w:val="20"/>
                <w14:ligatures w14:val="none"/>
              </w:rPr>
              <w:t>Classification (ISO 16890)</w:t>
            </w:r>
          </w:p>
        </w:tc>
        <w:tc>
          <w:tcPr>
            <w:tcW w:w="963"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515E78A0" w14:textId="77777777" w:rsidR="00193EC8" w:rsidRPr="00651A4D" w:rsidRDefault="00193EC8" w:rsidP="008D26AE">
            <w:pPr>
              <w:spacing w:after="0" w:line="240" w:lineRule="auto"/>
              <w:jc w:val="center"/>
              <w:rPr>
                <w:rFonts w:ascii="Aptos" w:eastAsia="Times New Roman" w:hAnsi="Aptos" w:cs="Times New Roman"/>
                <w:kern w:val="0"/>
                <w:lang w:val="en-GB"/>
                <w14:ligatures w14:val="none"/>
              </w:rPr>
            </w:pPr>
            <w:r w:rsidRPr="00651A4D">
              <w:rPr>
                <w:rFonts w:ascii="Calibri" w:eastAsia="Times New Roman" w:hAnsi="Calibri" w:cs="Calibri"/>
                <w:color w:val="000000"/>
                <w:kern w:val="0"/>
                <w:sz w:val="20"/>
                <w:szCs w:val="20"/>
                <w14:ligatures w14:val="none"/>
              </w:rPr>
              <w:t>ePM 1</w:t>
            </w:r>
          </w:p>
        </w:tc>
        <w:tc>
          <w:tcPr>
            <w:tcW w:w="102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30466380" w14:textId="77777777" w:rsidR="00193EC8" w:rsidRPr="00651A4D" w:rsidRDefault="00193EC8" w:rsidP="008D26AE">
            <w:pPr>
              <w:spacing w:after="0" w:line="240" w:lineRule="auto"/>
              <w:jc w:val="center"/>
              <w:rPr>
                <w:rFonts w:ascii="Aptos" w:eastAsia="Times New Roman" w:hAnsi="Aptos" w:cs="Times New Roman"/>
                <w:kern w:val="0"/>
                <w:lang w:val="en-GB"/>
                <w14:ligatures w14:val="none"/>
              </w:rPr>
            </w:pPr>
            <w:r w:rsidRPr="00651A4D">
              <w:rPr>
                <w:rFonts w:ascii="Calibri" w:eastAsia="Times New Roman" w:hAnsi="Calibri" w:cs="Calibri"/>
                <w:color w:val="000000"/>
                <w:kern w:val="0"/>
                <w:sz w:val="20"/>
                <w:szCs w:val="20"/>
                <w14:ligatures w14:val="none"/>
              </w:rPr>
              <w:t>ePM 2.5</w:t>
            </w:r>
          </w:p>
        </w:tc>
        <w:tc>
          <w:tcPr>
            <w:tcW w:w="99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1763E305" w14:textId="77777777" w:rsidR="00193EC8" w:rsidRPr="00651A4D" w:rsidRDefault="00193EC8" w:rsidP="008D26AE">
            <w:pPr>
              <w:spacing w:after="0" w:line="240" w:lineRule="auto"/>
              <w:jc w:val="center"/>
              <w:rPr>
                <w:rFonts w:ascii="Aptos" w:eastAsia="Times New Roman" w:hAnsi="Aptos" w:cs="Times New Roman"/>
                <w:kern w:val="0"/>
                <w:lang w:val="en-GB"/>
                <w14:ligatures w14:val="none"/>
              </w:rPr>
            </w:pPr>
            <w:r w:rsidRPr="00651A4D">
              <w:rPr>
                <w:rFonts w:ascii="Calibri" w:eastAsia="Times New Roman" w:hAnsi="Calibri" w:cs="Calibri"/>
                <w:color w:val="000000"/>
                <w:kern w:val="0"/>
                <w:sz w:val="20"/>
                <w:szCs w:val="20"/>
                <w14:ligatures w14:val="none"/>
              </w:rPr>
              <w:t>ePM 10</w:t>
            </w:r>
          </w:p>
        </w:tc>
      </w:tr>
      <w:tr w:rsidR="00193EC8" w:rsidRPr="00651A4D" w14:paraId="6CEB7AFA" w14:textId="77777777" w:rsidTr="008D26AE">
        <w:trPr>
          <w:jc w:val="center"/>
        </w:trPr>
        <w:tc>
          <w:tcPr>
            <w:tcW w:w="21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CBE882" w14:textId="77777777" w:rsidR="00193EC8" w:rsidRPr="00651A4D" w:rsidRDefault="00193EC8" w:rsidP="008D26AE">
            <w:pPr>
              <w:spacing w:after="0" w:line="240" w:lineRule="auto"/>
              <w:jc w:val="center"/>
              <w:rPr>
                <w:rFonts w:ascii="Aptos" w:eastAsia="Times New Roman" w:hAnsi="Aptos" w:cs="Times New Roman"/>
                <w:kern w:val="0"/>
                <w:lang w:val="en-GB"/>
                <w14:ligatures w14:val="none"/>
              </w:rPr>
            </w:pPr>
            <w:r w:rsidRPr="00651A4D">
              <w:rPr>
                <w:rFonts w:ascii="Calibri" w:eastAsia="Times New Roman" w:hAnsi="Calibri" w:cs="Calibri"/>
                <w:kern w:val="0"/>
                <w:sz w:val="20"/>
                <w:szCs w:val="20"/>
                <w14:ligatures w14:val="none"/>
              </w:rPr>
              <w:t>G4</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14A3C3BB" w14:textId="77777777" w:rsidR="00193EC8" w:rsidRPr="00651A4D" w:rsidRDefault="00193EC8" w:rsidP="008D26AE">
            <w:pPr>
              <w:spacing w:after="0" w:line="240" w:lineRule="auto"/>
              <w:jc w:val="center"/>
              <w:rPr>
                <w:rFonts w:ascii="Aptos" w:eastAsia="Times New Roman" w:hAnsi="Aptos" w:cs="Times New Roman"/>
                <w:kern w:val="0"/>
                <w:lang w:val="en-GB"/>
                <w14:ligatures w14:val="none"/>
              </w:rPr>
            </w:pPr>
            <w:r w:rsidRPr="00651A4D">
              <w:rPr>
                <w:rFonts w:ascii="Calibri" w:eastAsia="Times New Roman" w:hAnsi="Calibri" w:cs="Calibri"/>
                <w:kern w:val="0"/>
                <w:sz w:val="20"/>
                <w:szCs w:val="20"/>
                <w14:ligatures w14:val="none"/>
              </w:rPr>
              <w:t>ISO Coarse70%</w:t>
            </w:r>
          </w:p>
        </w:tc>
        <w:tc>
          <w:tcPr>
            <w:tcW w:w="963" w:type="dxa"/>
            <w:tcBorders>
              <w:top w:val="nil"/>
              <w:left w:val="nil"/>
              <w:bottom w:val="single" w:sz="8" w:space="0" w:color="auto"/>
              <w:right w:val="single" w:sz="8" w:space="0" w:color="auto"/>
            </w:tcBorders>
            <w:tcMar>
              <w:top w:w="0" w:type="dxa"/>
              <w:left w:w="108" w:type="dxa"/>
              <w:bottom w:w="0" w:type="dxa"/>
              <w:right w:w="108" w:type="dxa"/>
            </w:tcMar>
            <w:hideMark/>
          </w:tcPr>
          <w:p w14:paraId="6998A41D" w14:textId="77777777" w:rsidR="00193EC8" w:rsidRPr="00651A4D" w:rsidRDefault="00193EC8" w:rsidP="008D26AE">
            <w:pPr>
              <w:spacing w:after="0" w:line="240" w:lineRule="auto"/>
              <w:jc w:val="center"/>
              <w:rPr>
                <w:rFonts w:ascii="Aptos" w:eastAsia="Times New Roman" w:hAnsi="Aptos" w:cs="Times New Roman"/>
                <w:kern w:val="0"/>
                <w:lang w:val="en-GB"/>
                <w14:ligatures w14:val="none"/>
              </w:rPr>
            </w:pPr>
            <w:r w:rsidRPr="00651A4D">
              <w:rPr>
                <w:rFonts w:ascii="Calibri" w:eastAsia="Times New Roman" w:hAnsi="Calibri" w:cs="Calibri"/>
                <w:kern w:val="0"/>
                <w:sz w:val="20"/>
                <w:szCs w:val="20"/>
                <w14:ligatures w14:val="none"/>
              </w:rPr>
              <w:t>-</w:t>
            </w:r>
          </w:p>
        </w:tc>
        <w:tc>
          <w:tcPr>
            <w:tcW w:w="1022" w:type="dxa"/>
            <w:tcBorders>
              <w:top w:val="nil"/>
              <w:left w:val="nil"/>
              <w:bottom w:val="single" w:sz="8" w:space="0" w:color="auto"/>
              <w:right w:val="single" w:sz="8" w:space="0" w:color="auto"/>
            </w:tcBorders>
            <w:tcMar>
              <w:top w:w="0" w:type="dxa"/>
              <w:left w:w="108" w:type="dxa"/>
              <w:bottom w:w="0" w:type="dxa"/>
              <w:right w:w="108" w:type="dxa"/>
            </w:tcMar>
            <w:hideMark/>
          </w:tcPr>
          <w:p w14:paraId="1FDCDBCE" w14:textId="77777777" w:rsidR="00193EC8" w:rsidRPr="00651A4D" w:rsidRDefault="00193EC8" w:rsidP="008D26AE">
            <w:pPr>
              <w:spacing w:after="0" w:line="240" w:lineRule="auto"/>
              <w:jc w:val="center"/>
              <w:rPr>
                <w:rFonts w:ascii="Aptos" w:eastAsia="Times New Roman" w:hAnsi="Aptos" w:cs="Times New Roman"/>
                <w:kern w:val="0"/>
                <w:lang w:val="en-GB"/>
                <w14:ligatures w14:val="none"/>
              </w:rPr>
            </w:pPr>
            <w:r w:rsidRPr="00651A4D">
              <w:rPr>
                <w:rFonts w:ascii="Calibri" w:eastAsia="Times New Roman" w:hAnsi="Calibri" w:cs="Calibri"/>
                <w:kern w:val="0"/>
                <w:sz w:val="20"/>
                <w:szCs w:val="20"/>
                <w14:ligatures w14:val="none"/>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76E93D8E" w14:textId="77777777" w:rsidR="00193EC8" w:rsidRPr="00651A4D" w:rsidRDefault="00193EC8" w:rsidP="008D26AE">
            <w:pPr>
              <w:spacing w:after="0" w:line="240" w:lineRule="auto"/>
              <w:jc w:val="center"/>
              <w:rPr>
                <w:rFonts w:ascii="Aptos" w:eastAsia="Times New Roman" w:hAnsi="Aptos" w:cs="Times New Roman"/>
                <w:kern w:val="0"/>
                <w:lang w:val="en-GB"/>
                <w14:ligatures w14:val="none"/>
              </w:rPr>
            </w:pPr>
            <w:r w:rsidRPr="00651A4D">
              <w:rPr>
                <w:rFonts w:ascii="Calibri" w:eastAsia="Times New Roman" w:hAnsi="Calibri" w:cs="Calibri"/>
                <w:kern w:val="0"/>
                <w:sz w:val="20"/>
                <w:szCs w:val="20"/>
                <w14:ligatures w14:val="none"/>
              </w:rPr>
              <w:t>-</w:t>
            </w:r>
          </w:p>
        </w:tc>
      </w:tr>
    </w:tbl>
    <w:p w14:paraId="03851883" w14:textId="77777777" w:rsidR="00EF6B67" w:rsidRPr="00651A4D" w:rsidRDefault="00EF6B67" w:rsidP="00651A4D">
      <w:pPr>
        <w:spacing w:after="0" w:line="253" w:lineRule="atLeast"/>
        <w:rPr>
          <w:rFonts w:ascii="Aptos" w:eastAsia="Times New Roman" w:hAnsi="Aptos" w:cs="Times New Roman"/>
          <w:color w:val="000000"/>
          <w:kern w:val="0"/>
          <w14:ligatures w14:val="none"/>
        </w:rPr>
      </w:pPr>
    </w:p>
    <w:p w14:paraId="3B579705" w14:textId="77777777" w:rsidR="00A31680" w:rsidRPr="00651A4D" w:rsidRDefault="00193EC8" w:rsidP="00A31680">
      <w:pPr>
        <w:spacing w:line="235" w:lineRule="atLeast"/>
        <w:rPr>
          <w:rFonts w:ascii="Aptos" w:eastAsia="Times New Roman" w:hAnsi="Aptos" w:cs="Times New Roman"/>
          <w:color w:val="000000"/>
          <w:kern w:val="0"/>
          <w14:ligatures w14:val="none"/>
        </w:rPr>
      </w:pPr>
      <w:r>
        <w:rPr>
          <w:rFonts w:ascii="Calibri" w:eastAsia="Times New Roman" w:hAnsi="Calibri" w:cs="Calibri"/>
          <w:color w:val="000000"/>
          <w:kern w:val="0"/>
          <w:sz w:val="20"/>
          <w:szCs w:val="20"/>
          <w14:ligatures w14:val="none"/>
        </w:rPr>
        <w:t>La filtration à la reprise</w:t>
      </w:r>
      <w:r w:rsidRPr="00651A4D">
        <w:rPr>
          <w:rFonts w:ascii="Calibri" w:eastAsia="Times New Roman" w:hAnsi="Calibri" w:cs="Calibri"/>
          <w:color w:val="000000"/>
          <w:kern w:val="0"/>
          <w:sz w:val="20"/>
          <w:szCs w:val="20"/>
          <w14:ligatures w14:val="none"/>
        </w:rPr>
        <w:t xml:space="preserve"> </w:t>
      </w:r>
      <w:r w:rsidR="00A31680" w:rsidRPr="00651A4D">
        <w:rPr>
          <w:rFonts w:ascii="Calibri" w:eastAsia="Times New Roman" w:hAnsi="Calibri" w:cs="Calibri"/>
          <w:color w:val="000000"/>
          <w:kern w:val="0"/>
          <w:sz w:val="20"/>
          <w:szCs w:val="20"/>
          <w14:ligatures w14:val="none"/>
        </w:rPr>
        <w:t>sera assuré un filtre plat en synthétique</w:t>
      </w:r>
      <w:r w:rsidR="00A31680">
        <w:rPr>
          <w:rFonts w:ascii="Calibri" w:eastAsia="Times New Roman" w:hAnsi="Calibri" w:cs="Calibri"/>
          <w:color w:val="000000"/>
          <w:kern w:val="0"/>
          <w:sz w:val="20"/>
          <w:szCs w:val="20"/>
          <w14:ligatures w14:val="none"/>
        </w:rPr>
        <w:t xml:space="preserve"> de classe</w:t>
      </w:r>
      <w:r w:rsidR="00A31680" w:rsidRPr="00651A4D">
        <w:rPr>
          <w:rFonts w:ascii="Calibri" w:eastAsia="Times New Roman" w:hAnsi="Calibri" w:cs="Calibri"/>
          <w:color w:val="000000"/>
          <w:kern w:val="0"/>
          <w:sz w:val="20"/>
          <w:szCs w:val="20"/>
          <w14:ligatures w14:val="none"/>
        </w:rPr>
        <w:t xml:space="preserve"> F7 / ePM1-50%.</w:t>
      </w:r>
    </w:p>
    <w:tbl>
      <w:tblPr>
        <w:tblW w:w="0" w:type="auto"/>
        <w:jc w:val="center"/>
        <w:tblCellMar>
          <w:left w:w="0" w:type="dxa"/>
          <w:right w:w="0" w:type="dxa"/>
        </w:tblCellMar>
        <w:tblLook w:val="04A0" w:firstRow="1" w:lastRow="0" w:firstColumn="1" w:lastColumn="0" w:noHBand="0" w:noVBand="1"/>
      </w:tblPr>
      <w:tblGrid>
        <w:gridCol w:w="2150"/>
        <w:gridCol w:w="2268"/>
        <w:gridCol w:w="963"/>
        <w:gridCol w:w="1022"/>
        <w:gridCol w:w="992"/>
      </w:tblGrid>
      <w:tr w:rsidR="00A31680" w:rsidRPr="00651A4D" w14:paraId="14961843" w14:textId="77777777" w:rsidTr="008D26AE">
        <w:trPr>
          <w:jc w:val="center"/>
        </w:trPr>
        <w:tc>
          <w:tcPr>
            <w:tcW w:w="215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2A495DA7" w14:textId="77777777" w:rsidR="00A31680" w:rsidRPr="00651A4D" w:rsidRDefault="00A31680" w:rsidP="008D26AE">
            <w:pPr>
              <w:spacing w:after="0" w:line="240" w:lineRule="auto"/>
              <w:jc w:val="center"/>
              <w:rPr>
                <w:rFonts w:ascii="Aptos" w:eastAsia="Times New Roman" w:hAnsi="Aptos" w:cs="Times New Roman"/>
                <w:kern w:val="0"/>
                <w:lang w:val="en-GB"/>
                <w14:ligatures w14:val="none"/>
              </w:rPr>
            </w:pPr>
            <w:r w:rsidRPr="00651A4D">
              <w:rPr>
                <w:rFonts w:ascii="Calibri" w:eastAsia="Times New Roman" w:hAnsi="Calibri" w:cs="Calibri"/>
                <w:color w:val="000000"/>
                <w:kern w:val="0"/>
                <w:sz w:val="20"/>
                <w:szCs w:val="20"/>
                <w14:ligatures w14:val="none"/>
              </w:rPr>
              <w:t>Classification (EN 779)</w:t>
            </w:r>
          </w:p>
        </w:tc>
        <w:tc>
          <w:tcPr>
            <w:tcW w:w="226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5B9AAA68" w14:textId="77777777" w:rsidR="00A31680" w:rsidRPr="00651A4D" w:rsidRDefault="00A31680" w:rsidP="008D26AE">
            <w:pPr>
              <w:spacing w:after="0" w:line="240" w:lineRule="auto"/>
              <w:jc w:val="center"/>
              <w:rPr>
                <w:rFonts w:ascii="Aptos" w:eastAsia="Times New Roman" w:hAnsi="Aptos" w:cs="Times New Roman"/>
                <w:kern w:val="0"/>
                <w:lang w:val="en-GB"/>
                <w14:ligatures w14:val="none"/>
              </w:rPr>
            </w:pPr>
            <w:r w:rsidRPr="00651A4D">
              <w:rPr>
                <w:rFonts w:ascii="Calibri" w:eastAsia="Times New Roman" w:hAnsi="Calibri" w:cs="Calibri"/>
                <w:color w:val="000000"/>
                <w:kern w:val="0"/>
                <w:sz w:val="20"/>
                <w:szCs w:val="20"/>
                <w14:ligatures w14:val="none"/>
              </w:rPr>
              <w:t>Classification (ISO 16890)</w:t>
            </w:r>
          </w:p>
        </w:tc>
        <w:tc>
          <w:tcPr>
            <w:tcW w:w="963"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57883058" w14:textId="77777777" w:rsidR="00A31680" w:rsidRPr="00651A4D" w:rsidRDefault="00A31680" w:rsidP="008D26AE">
            <w:pPr>
              <w:spacing w:after="0" w:line="240" w:lineRule="auto"/>
              <w:jc w:val="center"/>
              <w:rPr>
                <w:rFonts w:ascii="Aptos" w:eastAsia="Times New Roman" w:hAnsi="Aptos" w:cs="Times New Roman"/>
                <w:kern w:val="0"/>
                <w:lang w:val="en-GB"/>
                <w14:ligatures w14:val="none"/>
              </w:rPr>
            </w:pPr>
            <w:r w:rsidRPr="00651A4D">
              <w:rPr>
                <w:rFonts w:ascii="Calibri" w:eastAsia="Times New Roman" w:hAnsi="Calibri" w:cs="Calibri"/>
                <w:color w:val="000000"/>
                <w:kern w:val="0"/>
                <w:sz w:val="20"/>
                <w:szCs w:val="20"/>
                <w14:ligatures w14:val="none"/>
              </w:rPr>
              <w:t>ePM 1</w:t>
            </w:r>
          </w:p>
        </w:tc>
        <w:tc>
          <w:tcPr>
            <w:tcW w:w="102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1EB394A2" w14:textId="77777777" w:rsidR="00A31680" w:rsidRPr="00651A4D" w:rsidRDefault="00A31680" w:rsidP="008D26AE">
            <w:pPr>
              <w:spacing w:after="0" w:line="240" w:lineRule="auto"/>
              <w:jc w:val="center"/>
              <w:rPr>
                <w:rFonts w:ascii="Aptos" w:eastAsia="Times New Roman" w:hAnsi="Aptos" w:cs="Times New Roman"/>
                <w:kern w:val="0"/>
                <w:lang w:val="en-GB"/>
                <w14:ligatures w14:val="none"/>
              </w:rPr>
            </w:pPr>
            <w:r w:rsidRPr="00651A4D">
              <w:rPr>
                <w:rFonts w:ascii="Calibri" w:eastAsia="Times New Roman" w:hAnsi="Calibri" w:cs="Calibri"/>
                <w:color w:val="000000"/>
                <w:kern w:val="0"/>
                <w:sz w:val="20"/>
                <w:szCs w:val="20"/>
                <w14:ligatures w14:val="none"/>
              </w:rPr>
              <w:t>ePM 2.5</w:t>
            </w:r>
          </w:p>
        </w:tc>
        <w:tc>
          <w:tcPr>
            <w:tcW w:w="99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6A59DD92" w14:textId="77777777" w:rsidR="00A31680" w:rsidRPr="00651A4D" w:rsidRDefault="00A31680" w:rsidP="008D26AE">
            <w:pPr>
              <w:spacing w:after="0" w:line="240" w:lineRule="auto"/>
              <w:jc w:val="center"/>
              <w:rPr>
                <w:rFonts w:ascii="Aptos" w:eastAsia="Times New Roman" w:hAnsi="Aptos" w:cs="Times New Roman"/>
                <w:kern w:val="0"/>
                <w:lang w:val="en-GB"/>
                <w14:ligatures w14:val="none"/>
              </w:rPr>
            </w:pPr>
            <w:r w:rsidRPr="00651A4D">
              <w:rPr>
                <w:rFonts w:ascii="Calibri" w:eastAsia="Times New Roman" w:hAnsi="Calibri" w:cs="Calibri"/>
                <w:color w:val="000000"/>
                <w:kern w:val="0"/>
                <w:sz w:val="20"/>
                <w:szCs w:val="20"/>
                <w14:ligatures w14:val="none"/>
              </w:rPr>
              <w:t>ePM 10</w:t>
            </w:r>
          </w:p>
        </w:tc>
      </w:tr>
      <w:tr w:rsidR="00A31680" w:rsidRPr="00651A4D" w14:paraId="2791633B" w14:textId="77777777" w:rsidTr="008D26AE">
        <w:trPr>
          <w:jc w:val="center"/>
        </w:trPr>
        <w:tc>
          <w:tcPr>
            <w:tcW w:w="21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2D7D3B" w14:textId="77777777" w:rsidR="00A31680" w:rsidRPr="00A31680" w:rsidRDefault="00A31680" w:rsidP="008D26AE">
            <w:pPr>
              <w:spacing w:after="0" w:line="240" w:lineRule="auto"/>
              <w:jc w:val="center"/>
              <w:rPr>
                <w:rFonts w:ascii="Aptos" w:eastAsia="Times New Roman" w:hAnsi="Aptos" w:cs="Times New Roman"/>
                <w:kern w:val="0"/>
                <w:lang w:val="en-GB"/>
                <w14:ligatures w14:val="none"/>
              </w:rPr>
            </w:pPr>
            <w:r w:rsidRPr="00A31680">
              <w:rPr>
                <w:rFonts w:ascii="Calibri" w:eastAsia="Times New Roman" w:hAnsi="Calibri" w:cs="Calibri"/>
                <w:kern w:val="0"/>
                <w:sz w:val="20"/>
                <w:szCs w:val="20"/>
                <w14:ligatures w14:val="none"/>
              </w:rPr>
              <w:t>F7</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352A37CC" w14:textId="77777777" w:rsidR="00A31680" w:rsidRPr="00A31680" w:rsidRDefault="00A31680" w:rsidP="008D26AE">
            <w:pPr>
              <w:spacing w:after="0" w:line="240" w:lineRule="auto"/>
              <w:jc w:val="center"/>
              <w:rPr>
                <w:rFonts w:ascii="Aptos" w:eastAsia="Times New Roman" w:hAnsi="Aptos" w:cs="Times New Roman"/>
                <w:kern w:val="0"/>
                <w:lang w:val="en-GB"/>
                <w14:ligatures w14:val="none"/>
              </w:rPr>
            </w:pPr>
            <w:r w:rsidRPr="00A31680">
              <w:rPr>
                <w:rFonts w:ascii="Calibri" w:eastAsia="Times New Roman" w:hAnsi="Calibri" w:cs="Calibri"/>
                <w:kern w:val="0"/>
                <w:sz w:val="20"/>
                <w:szCs w:val="20"/>
                <w14:ligatures w14:val="none"/>
              </w:rPr>
              <w:t>ePM1-50%</w:t>
            </w:r>
          </w:p>
        </w:tc>
        <w:tc>
          <w:tcPr>
            <w:tcW w:w="963" w:type="dxa"/>
            <w:tcBorders>
              <w:top w:val="nil"/>
              <w:left w:val="nil"/>
              <w:bottom w:val="single" w:sz="8" w:space="0" w:color="auto"/>
              <w:right w:val="single" w:sz="8" w:space="0" w:color="auto"/>
            </w:tcBorders>
            <w:tcMar>
              <w:top w:w="0" w:type="dxa"/>
              <w:left w:w="108" w:type="dxa"/>
              <w:bottom w:w="0" w:type="dxa"/>
              <w:right w:w="108" w:type="dxa"/>
            </w:tcMar>
            <w:hideMark/>
          </w:tcPr>
          <w:p w14:paraId="2FAB4E26" w14:textId="77777777" w:rsidR="00A31680" w:rsidRPr="00A31680" w:rsidRDefault="00A31680" w:rsidP="008D26AE">
            <w:pPr>
              <w:spacing w:after="0" w:line="240" w:lineRule="auto"/>
              <w:jc w:val="center"/>
              <w:rPr>
                <w:rFonts w:ascii="Aptos" w:eastAsia="Times New Roman" w:hAnsi="Aptos" w:cs="Times New Roman"/>
                <w:kern w:val="0"/>
                <w:lang w:val="en-GB"/>
                <w14:ligatures w14:val="none"/>
              </w:rPr>
            </w:pPr>
            <w:r w:rsidRPr="00A31680">
              <w:rPr>
                <w:rFonts w:ascii="Calibri" w:eastAsia="Times New Roman" w:hAnsi="Calibri" w:cs="Calibri"/>
                <w:kern w:val="0"/>
                <w:sz w:val="20"/>
                <w:szCs w:val="20"/>
                <w14:ligatures w14:val="none"/>
              </w:rPr>
              <w:t>50%</w:t>
            </w:r>
          </w:p>
        </w:tc>
        <w:tc>
          <w:tcPr>
            <w:tcW w:w="1022" w:type="dxa"/>
            <w:tcBorders>
              <w:top w:val="nil"/>
              <w:left w:val="nil"/>
              <w:bottom w:val="single" w:sz="8" w:space="0" w:color="auto"/>
              <w:right w:val="single" w:sz="8" w:space="0" w:color="auto"/>
            </w:tcBorders>
            <w:tcMar>
              <w:top w:w="0" w:type="dxa"/>
              <w:left w:w="108" w:type="dxa"/>
              <w:bottom w:w="0" w:type="dxa"/>
              <w:right w:w="108" w:type="dxa"/>
            </w:tcMar>
            <w:hideMark/>
          </w:tcPr>
          <w:p w14:paraId="59E1D4C1" w14:textId="77777777" w:rsidR="00A31680" w:rsidRPr="00A31680" w:rsidRDefault="00A31680" w:rsidP="008D26AE">
            <w:pPr>
              <w:spacing w:after="0" w:line="240" w:lineRule="auto"/>
              <w:jc w:val="center"/>
              <w:rPr>
                <w:rFonts w:ascii="Aptos" w:eastAsia="Times New Roman" w:hAnsi="Aptos" w:cs="Times New Roman"/>
                <w:kern w:val="0"/>
                <w:lang w:val="en-GB"/>
                <w14:ligatures w14:val="none"/>
              </w:rPr>
            </w:pPr>
            <w:r w:rsidRPr="00A31680">
              <w:rPr>
                <w:rFonts w:ascii="Calibri" w:eastAsia="Times New Roman" w:hAnsi="Calibri" w:cs="Calibri"/>
                <w:kern w:val="0"/>
                <w:sz w:val="20"/>
                <w:szCs w:val="20"/>
                <w14:ligatures w14:val="none"/>
              </w:rPr>
              <w:t>65%</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47ABDEDB" w14:textId="77777777" w:rsidR="00A31680" w:rsidRPr="00A31680" w:rsidRDefault="00A31680" w:rsidP="008D26AE">
            <w:pPr>
              <w:spacing w:after="0" w:line="240" w:lineRule="auto"/>
              <w:jc w:val="center"/>
              <w:rPr>
                <w:rFonts w:ascii="Aptos" w:eastAsia="Times New Roman" w:hAnsi="Aptos" w:cs="Times New Roman"/>
                <w:kern w:val="0"/>
                <w:lang w:val="en-GB"/>
                <w14:ligatures w14:val="none"/>
              </w:rPr>
            </w:pPr>
            <w:r w:rsidRPr="00A31680">
              <w:rPr>
                <w:rFonts w:ascii="Calibri" w:eastAsia="Times New Roman" w:hAnsi="Calibri" w:cs="Calibri"/>
                <w:kern w:val="0"/>
                <w:sz w:val="20"/>
                <w:szCs w:val="20"/>
                <w14:ligatures w14:val="none"/>
              </w:rPr>
              <w:t>85%</w:t>
            </w:r>
          </w:p>
        </w:tc>
      </w:tr>
    </w:tbl>
    <w:p w14:paraId="137DFD6E" w14:textId="77777777" w:rsidR="003B07F1" w:rsidRDefault="003B07F1" w:rsidP="008B01ED">
      <w:pPr>
        <w:spacing w:after="0" w:line="240" w:lineRule="auto"/>
        <w:rPr>
          <w:rFonts w:ascii="Calibri" w:eastAsia="Times New Roman" w:hAnsi="Calibri" w:cs="Calibri"/>
          <w:b/>
          <w:bCs/>
          <w:color w:val="FF0000"/>
          <w:kern w:val="0"/>
          <w:u w:val="single"/>
          <w14:ligatures w14:val="none"/>
        </w:rPr>
      </w:pPr>
    </w:p>
    <w:p w14:paraId="49D75669" w14:textId="0841C0AA" w:rsidR="00640A98" w:rsidRDefault="00167F85" w:rsidP="004932EF">
      <w:pPr>
        <w:tabs>
          <w:tab w:val="center" w:pos="4536"/>
        </w:tabs>
        <w:spacing w:after="0" w:line="240" w:lineRule="auto"/>
        <w:rPr>
          <w:rFonts w:ascii="Calibri" w:eastAsia="Times New Roman" w:hAnsi="Calibri" w:cs="Calibri"/>
          <w:b/>
          <w:bCs/>
          <w:kern w:val="0"/>
          <w14:ligatures w14:val="none"/>
        </w:rPr>
      </w:pPr>
      <w:r w:rsidRPr="00167F85">
        <w:rPr>
          <w:rFonts w:ascii="Calibri" w:eastAsia="Times New Roman" w:hAnsi="Calibri" w:cs="Calibri"/>
          <w:b/>
          <w:bCs/>
          <w:kern w:val="0"/>
          <w:u w:val="single"/>
          <w14:ligatures w14:val="none"/>
        </w:rPr>
        <w:t xml:space="preserve">BATTERIE DE </w:t>
      </w:r>
      <w:r w:rsidR="0077599A" w:rsidRPr="00167F85">
        <w:rPr>
          <w:rFonts w:ascii="Calibri" w:eastAsia="Times New Roman" w:hAnsi="Calibri" w:cs="Calibri"/>
          <w:b/>
          <w:bCs/>
          <w:kern w:val="0"/>
          <w:u w:val="single"/>
          <w14:ligatures w14:val="none"/>
        </w:rPr>
        <w:t>PRE-CHAUFFAGE</w:t>
      </w:r>
      <w:r w:rsidR="00F3546F">
        <w:rPr>
          <w:rFonts w:ascii="Calibri" w:eastAsia="Times New Roman" w:hAnsi="Calibri" w:cs="Calibri"/>
          <w:b/>
          <w:bCs/>
          <w:kern w:val="0"/>
          <w:u w:val="single"/>
          <w14:ligatures w14:val="none"/>
        </w:rPr>
        <w:t xml:space="preserve"> </w:t>
      </w:r>
      <w:r w:rsidR="004932EF">
        <w:rPr>
          <w:rFonts w:ascii="Calibri" w:eastAsia="Times New Roman" w:hAnsi="Calibri" w:cs="Calibri"/>
          <w:b/>
          <w:bCs/>
          <w:kern w:val="0"/>
          <w:u w:val="single"/>
          <w14:ligatures w14:val="none"/>
        </w:rPr>
        <w:t>ELECTRIQUE (EN GAINE)</w:t>
      </w:r>
      <w:r w:rsidR="004932EF" w:rsidRPr="004932EF">
        <w:rPr>
          <w:rFonts w:ascii="Calibri" w:eastAsia="Times New Roman" w:hAnsi="Calibri" w:cs="Calibri"/>
          <w:b/>
          <w:bCs/>
          <w:kern w:val="0"/>
          <w14:ligatures w14:val="none"/>
        </w:rPr>
        <w:tab/>
      </w:r>
    </w:p>
    <w:p w14:paraId="77A2A60D" w14:textId="77777777" w:rsidR="004932EF" w:rsidRDefault="004932EF" w:rsidP="004932EF">
      <w:pPr>
        <w:tabs>
          <w:tab w:val="center" w:pos="4536"/>
        </w:tabs>
        <w:spacing w:after="0" w:line="240" w:lineRule="auto"/>
        <w:rPr>
          <w:rFonts w:ascii="Calibri" w:eastAsia="Times New Roman" w:hAnsi="Calibri" w:cs="Calibri"/>
          <w:b/>
          <w:bCs/>
          <w:kern w:val="0"/>
          <w14:ligatures w14:val="none"/>
        </w:rPr>
      </w:pPr>
    </w:p>
    <w:p w14:paraId="68DD3CEB" w14:textId="4BB78000" w:rsidR="004932EF" w:rsidRPr="00651A4D" w:rsidRDefault="004932EF" w:rsidP="004932EF">
      <w:pPr>
        <w:spacing w:after="0" w:line="253" w:lineRule="atLeast"/>
        <w:rPr>
          <w:rFonts w:ascii="Aptos" w:eastAsia="Times New Roman" w:hAnsi="Aptos" w:cs="Times New Roman"/>
          <w:color w:val="000000"/>
          <w:kern w:val="0"/>
          <w14:ligatures w14:val="none"/>
        </w:rPr>
      </w:pPr>
      <w:r w:rsidRPr="00651A4D">
        <w:rPr>
          <w:rFonts w:ascii="Calibri" w:eastAsia="Times New Roman" w:hAnsi="Calibri" w:cs="Calibri"/>
          <w:color w:val="000000"/>
          <w:kern w:val="0"/>
          <w:sz w:val="20"/>
          <w:szCs w:val="20"/>
          <w14:ligatures w14:val="none"/>
        </w:rPr>
        <w:t xml:space="preserve">La CTA comportera une batterie de préchauffage électrique </w:t>
      </w:r>
      <w:r w:rsidR="003A25C0">
        <w:rPr>
          <w:rFonts w:ascii="Calibri" w:eastAsia="Times New Roman" w:hAnsi="Calibri" w:cs="Calibri"/>
          <w:color w:val="000000"/>
          <w:kern w:val="0"/>
          <w:sz w:val="20"/>
          <w:szCs w:val="20"/>
          <w14:ligatures w14:val="none"/>
        </w:rPr>
        <w:t>modulante</w:t>
      </w:r>
      <w:r w:rsidRPr="00651A4D">
        <w:rPr>
          <w:rFonts w:ascii="Calibri" w:eastAsia="Times New Roman" w:hAnsi="Calibri" w:cs="Calibri"/>
          <w:color w:val="000000"/>
          <w:kern w:val="0"/>
          <w:sz w:val="20"/>
          <w:szCs w:val="20"/>
          <w14:ligatures w14:val="none"/>
        </w:rPr>
        <w:t xml:space="preserve"> composée de résistances blindées en acier avec des ailettes permettant une température de surface maximum de 100°C. Elle sera équipée d’un thermostat de sécurité à réarmement manuel ou à réarmement automatique.</w:t>
      </w:r>
    </w:p>
    <w:p w14:paraId="04AFD724" w14:textId="1EE409B9" w:rsidR="004932EF" w:rsidRPr="009B2D16" w:rsidRDefault="004932EF" w:rsidP="009B2D16">
      <w:pPr>
        <w:spacing w:after="0" w:line="253" w:lineRule="atLeast"/>
        <w:rPr>
          <w:rFonts w:ascii="Calibri" w:eastAsia="Times New Roman" w:hAnsi="Calibri" w:cs="Calibri"/>
          <w:color w:val="000000"/>
          <w:kern w:val="0"/>
          <w:sz w:val="20"/>
          <w:szCs w:val="20"/>
          <w14:ligatures w14:val="none"/>
        </w:rPr>
      </w:pPr>
      <w:r w:rsidRPr="00651A4D">
        <w:rPr>
          <w:rFonts w:ascii="Calibri" w:eastAsia="Times New Roman" w:hAnsi="Calibri" w:cs="Calibri"/>
          <w:color w:val="000000"/>
          <w:kern w:val="0"/>
          <w:sz w:val="20"/>
          <w:szCs w:val="20"/>
          <w14:ligatures w14:val="none"/>
        </w:rPr>
        <w:t>Elle sera située à l’air neuf en aval de l’échangeur</w:t>
      </w:r>
      <w:r w:rsidR="00D36023">
        <w:rPr>
          <w:rFonts w:ascii="Calibri" w:eastAsia="Times New Roman" w:hAnsi="Calibri" w:cs="Calibri"/>
          <w:color w:val="000000"/>
          <w:kern w:val="0"/>
          <w:sz w:val="20"/>
          <w:szCs w:val="20"/>
          <w14:ligatures w14:val="none"/>
        </w:rPr>
        <w:t xml:space="preserve"> (en gaine)</w:t>
      </w:r>
      <w:r w:rsidRPr="00651A4D">
        <w:rPr>
          <w:rFonts w:ascii="Calibri" w:eastAsia="Times New Roman" w:hAnsi="Calibri" w:cs="Calibri"/>
          <w:color w:val="000000"/>
          <w:kern w:val="0"/>
          <w:sz w:val="20"/>
          <w:szCs w:val="20"/>
          <w14:ligatures w14:val="none"/>
        </w:rPr>
        <w:t xml:space="preserve"> permettant ainsi de relever la température de l’air neuf en entrée de l’échangeur. Une sonde de température sera prévue pour assurer son bon fonctionnement. La régulation de la CTA permettra un différentiel entre l’arrêt de la batterie électrique et le ventilateur présent en aval afin de refroidir celle-ci en toute sécurité en post chauffage.</w:t>
      </w:r>
      <w:r w:rsidR="009B2D16">
        <w:rPr>
          <w:rFonts w:ascii="Calibri" w:eastAsia="Times New Roman" w:hAnsi="Calibri" w:cs="Calibri"/>
          <w:color w:val="000000"/>
          <w:kern w:val="0"/>
          <w:sz w:val="20"/>
          <w:szCs w:val="20"/>
          <w14:ligatures w14:val="none"/>
        </w:rPr>
        <w:t xml:space="preserve"> </w:t>
      </w:r>
      <w:r w:rsidR="00C35F33" w:rsidRPr="00C35F33">
        <w:rPr>
          <w:rFonts w:ascii="Calibri" w:eastAsia="Times New Roman" w:hAnsi="Calibri" w:cs="Calibri"/>
          <w:color w:val="000000"/>
          <w:kern w:val="0"/>
          <w:sz w:val="20"/>
          <w:szCs w:val="20"/>
          <w14:ligatures w14:val="none"/>
        </w:rPr>
        <w:t>La batterie comportera sa propre alimentation électriq</w:t>
      </w:r>
      <w:r w:rsidR="00C35F33">
        <w:rPr>
          <w:rFonts w:ascii="Calibri" w:eastAsia="Times New Roman" w:hAnsi="Calibri" w:cs="Calibri"/>
          <w:color w:val="000000"/>
          <w:kern w:val="0"/>
          <w:sz w:val="20"/>
          <w:szCs w:val="20"/>
          <w14:ligatures w14:val="none"/>
        </w:rPr>
        <w:t>ue triphasée.</w:t>
      </w:r>
    </w:p>
    <w:p w14:paraId="20C83853" w14:textId="77777777" w:rsidR="004932EF" w:rsidRPr="00C35F33" w:rsidRDefault="004932EF" w:rsidP="008B01ED">
      <w:pPr>
        <w:spacing w:after="0" w:line="240" w:lineRule="auto"/>
        <w:rPr>
          <w:rFonts w:ascii="Calibri" w:eastAsia="Times New Roman" w:hAnsi="Calibri" w:cs="Calibri"/>
          <w:b/>
          <w:bCs/>
          <w:kern w:val="0"/>
          <w:u w:val="single"/>
          <w14:ligatures w14:val="none"/>
        </w:rPr>
      </w:pPr>
    </w:p>
    <w:p w14:paraId="0557FD6A" w14:textId="566C1C72" w:rsidR="004932EF" w:rsidRPr="00167F85" w:rsidRDefault="004932EF" w:rsidP="008B01ED">
      <w:pPr>
        <w:spacing w:after="0" w:line="240" w:lineRule="auto"/>
        <w:rPr>
          <w:rFonts w:ascii="Calibri" w:eastAsia="Times New Roman" w:hAnsi="Calibri" w:cs="Calibri"/>
          <w:b/>
          <w:bCs/>
          <w:kern w:val="0"/>
          <w:u w:val="single"/>
          <w14:ligatures w14:val="none"/>
        </w:rPr>
      </w:pPr>
      <w:r>
        <w:rPr>
          <w:rFonts w:ascii="Calibri" w:eastAsia="Times New Roman" w:hAnsi="Calibri" w:cs="Calibri"/>
          <w:b/>
          <w:bCs/>
          <w:kern w:val="0"/>
          <w:u w:val="single"/>
          <w14:ligatures w14:val="none"/>
        </w:rPr>
        <w:t>BATTERIE DE PRE-CHAUFFAGE A EAU CHAUDE (EN GAINE)</w:t>
      </w:r>
      <w:r w:rsidRPr="004932EF">
        <w:rPr>
          <w:rFonts w:ascii="Calibri" w:eastAsia="Times New Roman" w:hAnsi="Calibri" w:cs="Calibri"/>
          <w:b/>
          <w:bCs/>
          <w:kern w:val="0"/>
          <w14:ligatures w14:val="none"/>
        </w:rPr>
        <w:tab/>
      </w:r>
    </w:p>
    <w:p w14:paraId="68783D74" w14:textId="77777777" w:rsidR="0077599A" w:rsidRDefault="0077599A" w:rsidP="008B01ED">
      <w:pPr>
        <w:spacing w:after="0" w:line="240" w:lineRule="auto"/>
        <w:rPr>
          <w:rFonts w:ascii="Calibri" w:eastAsia="Times New Roman" w:hAnsi="Calibri" w:cs="Calibri"/>
          <w:b/>
          <w:bCs/>
          <w:color w:val="FF0000"/>
          <w:kern w:val="0"/>
          <w:u w:val="single"/>
          <w14:ligatures w14:val="none"/>
        </w:rPr>
      </w:pPr>
    </w:p>
    <w:p w14:paraId="0AD2A91C" w14:textId="61736BC5" w:rsidR="001A75F8" w:rsidRPr="001A75F8" w:rsidRDefault="00DE2598" w:rsidP="001A75F8">
      <w:pPr>
        <w:spacing w:after="0" w:line="253" w:lineRule="atLeast"/>
        <w:rPr>
          <w:rFonts w:ascii="Calibri" w:eastAsia="Times New Roman" w:hAnsi="Calibri" w:cs="Calibri"/>
          <w:color w:val="000000"/>
          <w:kern w:val="0"/>
          <w:sz w:val="20"/>
          <w:szCs w:val="20"/>
          <w14:ligatures w14:val="none"/>
        </w:rPr>
      </w:pPr>
      <w:r w:rsidRPr="001A75F8">
        <w:rPr>
          <w:rFonts w:ascii="Calibri" w:eastAsia="Times New Roman" w:hAnsi="Calibri" w:cs="Calibri"/>
          <w:color w:val="000000"/>
          <w:kern w:val="0"/>
          <w:sz w:val="20"/>
          <w:szCs w:val="20"/>
          <w14:ligatures w14:val="none"/>
        </w:rPr>
        <w:t xml:space="preserve">La CTA comportera une batterie </w:t>
      </w:r>
      <w:r w:rsidR="001A75F8" w:rsidRPr="00651A4D">
        <w:rPr>
          <w:rFonts w:ascii="Calibri" w:eastAsia="Times New Roman" w:hAnsi="Calibri" w:cs="Calibri"/>
          <w:color w:val="000000"/>
          <w:kern w:val="0"/>
          <w:sz w:val="20"/>
          <w:szCs w:val="20"/>
          <w14:ligatures w14:val="none"/>
        </w:rPr>
        <w:t xml:space="preserve">de </w:t>
      </w:r>
      <w:r w:rsidR="0040342B">
        <w:rPr>
          <w:rFonts w:ascii="Calibri" w:eastAsia="Times New Roman" w:hAnsi="Calibri" w:cs="Calibri"/>
          <w:color w:val="000000"/>
          <w:kern w:val="0"/>
          <w:sz w:val="20"/>
          <w:szCs w:val="20"/>
          <w14:ligatures w14:val="none"/>
        </w:rPr>
        <w:t>préc</w:t>
      </w:r>
      <w:r w:rsidR="0040342B" w:rsidRPr="00651A4D">
        <w:rPr>
          <w:rFonts w:ascii="Calibri" w:eastAsia="Times New Roman" w:hAnsi="Calibri" w:cs="Calibri"/>
          <w:color w:val="000000"/>
          <w:kern w:val="0"/>
          <w:sz w:val="20"/>
          <w:szCs w:val="20"/>
          <w14:ligatures w14:val="none"/>
        </w:rPr>
        <w:t>hauffage</w:t>
      </w:r>
      <w:r w:rsidR="001A75F8" w:rsidRPr="00651A4D">
        <w:rPr>
          <w:rFonts w:ascii="Calibri" w:eastAsia="Times New Roman" w:hAnsi="Calibri" w:cs="Calibri"/>
          <w:color w:val="000000"/>
          <w:kern w:val="0"/>
          <w:sz w:val="20"/>
          <w:szCs w:val="20"/>
          <w14:ligatures w14:val="none"/>
        </w:rPr>
        <w:t xml:space="preserve"> à eau chaude composée d’un bloc aileté avec tubes cuivre et ailettes en aluminium au pas de 2</w:t>
      </w:r>
      <w:r w:rsidR="007E4C82">
        <w:rPr>
          <w:rFonts w:ascii="Calibri" w:eastAsia="Times New Roman" w:hAnsi="Calibri" w:cs="Calibri"/>
          <w:color w:val="000000"/>
          <w:kern w:val="0"/>
          <w:sz w:val="20"/>
          <w:szCs w:val="20"/>
          <w14:ligatures w14:val="none"/>
        </w:rPr>
        <w:t>,5</w:t>
      </w:r>
      <w:r w:rsidR="001A75F8" w:rsidRPr="00651A4D">
        <w:rPr>
          <w:rFonts w:ascii="Calibri" w:eastAsia="Times New Roman" w:hAnsi="Calibri" w:cs="Calibri"/>
          <w:color w:val="000000"/>
          <w:kern w:val="0"/>
          <w:sz w:val="20"/>
          <w:szCs w:val="20"/>
          <w14:ligatures w14:val="none"/>
        </w:rPr>
        <w:t xml:space="preserve"> </w:t>
      </w:r>
      <w:proofErr w:type="spellStart"/>
      <w:r w:rsidR="001A75F8" w:rsidRPr="00651A4D">
        <w:rPr>
          <w:rFonts w:ascii="Calibri" w:eastAsia="Times New Roman" w:hAnsi="Calibri" w:cs="Calibri"/>
          <w:color w:val="000000"/>
          <w:kern w:val="0"/>
          <w:sz w:val="20"/>
          <w:szCs w:val="20"/>
          <w14:ligatures w14:val="none"/>
        </w:rPr>
        <w:t>mm.</w:t>
      </w:r>
      <w:proofErr w:type="spellEnd"/>
      <w:r w:rsidR="001A75F8" w:rsidRPr="00651A4D">
        <w:rPr>
          <w:rFonts w:ascii="Calibri" w:eastAsia="Times New Roman" w:hAnsi="Calibri" w:cs="Calibri"/>
          <w:color w:val="000000"/>
          <w:kern w:val="0"/>
          <w:sz w:val="20"/>
          <w:szCs w:val="20"/>
          <w14:ligatures w14:val="none"/>
        </w:rPr>
        <w:t xml:space="preserve"> Elle sera équipée d’une vanne 2 ou 3 voies modulante (en accessoire) et d’un thermostat antigel (en accessoire) pour sa protection. Elle sera</w:t>
      </w:r>
      <w:r w:rsidR="0040342B" w:rsidRPr="0040342B">
        <w:rPr>
          <w:rFonts w:ascii="Calibri" w:eastAsia="Times New Roman" w:hAnsi="Calibri" w:cs="Calibri"/>
          <w:color w:val="000000"/>
          <w:kern w:val="0"/>
          <w:sz w:val="20"/>
          <w:szCs w:val="20"/>
          <w14:ligatures w14:val="none"/>
        </w:rPr>
        <w:t xml:space="preserve"> </w:t>
      </w:r>
      <w:r w:rsidR="0040342B" w:rsidRPr="00651A4D">
        <w:rPr>
          <w:rFonts w:ascii="Calibri" w:eastAsia="Times New Roman" w:hAnsi="Calibri" w:cs="Calibri"/>
          <w:color w:val="000000"/>
          <w:kern w:val="0"/>
          <w:sz w:val="20"/>
          <w:szCs w:val="20"/>
          <w14:ligatures w14:val="none"/>
        </w:rPr>
        <w:t>située à l’air neuf en aval de l’échangeur</w:t>
      </w:r>
      <w:r w:rsidR="00D36023">
        <w:rPr>
          <w:rFonts w:ascii="Calibri" w:eastAsia="Times New Roman" w:hAnsi="Calibri" w:cs="Calibri"/>
          <w:color w:val="000000"/>
          <w:kern w:val="0"/>
          <w:sz w:val="20"/>
          <w:szCs w:val="20"/>
          <w14:ligatures w14:val="none"/>
        </w:rPr>
        <w:t xml:space="preserve"> (en gaine) </w:t>
      </w:r>
      <w:r w:rsidR="0040342B" w:rsidRPr="00651A4D">
        <w:rPr>
          <w:rFonts w:ascii="Calibri" w:eastAsia="Times New Roman" w:hAnsi="Calibri" w:cs="Calibri"/>
          <w:color w:val="000000"/>
          <w:kern w:val="0"/>
          <w:sz w:val="20"/>
          <w:szCs w:val="20"/>
          <w14:ligatures w14:val="none"/>
        </w:rPr>
        <w:t>permettant ainsi de relever la température de l’air neuf en entrée de l’échangeur</w:t>
      </w:r>
      <w:r w:rsidR="0040342B">
        <w:rPr>
          <w:rFonts w:ascii="Calibri" w:eastAsia="Times New Roman" w:hAnsi="Calibri" w:cs="Calibri"/>
          <w:color w:val="000000"/>
          <w:kern w:val="0"/>
          <w:sz w:val="20"/>
          <w:szCs w:val="20"/>
          <w14:ligatures w14:val="none"/>
        </w:rPr>
        <w:t>.</w:t>
      </w:r>
      <w:r w:rsidR="003E1FB1">
        <w:rPr>
          <w:rFonts w:ascii="Calibri" w:eastAsia="Times New Roman" w:hAnsi="Calibri" w:cs="Calibri"/>
          <w:color w:val="000000"/>
          <w:kern w:val="0"/>
          <w:sz w:val="20"/>
          <w:szCs w:val="20"/>
          <w14:ligatures w14:val="none"/>
        </w:rPr>
        <w:t xml:space="preserve"> </w:t>
      </w:r>
      <w:r w:rsidR="003E1FB1" w:rsidRPr="00651A4D">
        <w:rPr>
          <w:rFonts w:ascii="Calibri" w:eastAsia="Times New Roman" w:hAnsi="Calibri" w:cs="Calibri"/>
          <w:color w:val="000000"/>
          <w:kern w:val="0"/>
          <w:sz w:val="20"/>
          <w:szCs w:val="20"/>
          <w14:ligatures w14:val="none"/>
        </w:rPr>
        <w:t>Une sonde de température sera prévue pour assurer son bon fonctionnement.</w:t>
      </w:r>
      <w:r w:rsidR="0040342B" w:rsidRPr="00651A4D">
        <w:rPr>
          <w:rFonts w:ascii="Calibri" w:eastAsia="Times New Roman" w:hAnsi="Calibri" w:cs="Calibri"/>
          <w:color w:val="000000"/>
          <w:kern w:val="0"/>
          <w:sz w:val="20"/>
          <w:szCs w:val="20"/>
          <w14:ligatures w14:val="none"/>
        </w:rPr>
        <w:t xml:space="preserve"> </w:t>
      </w:r>
      <w:r w:rsidR="001A75F8" w:rsidRPr="00651A4D">
        <w:rPr>
          <w:rFonts w:ascii="Calibri" w:eastAsia="Times New Roman" w:hAnsi="Calibri" w:cs="Calibri"/>
          <w:color w:val="000000"/>
          <w:kern w:val="0"/>
          <w:sz w:val="20"/>
          <w:szCs w:val="20"/>
          <w14:ligatures w14:val="none"/>
        </w:rPr>
        <w:t>Le raccordement de cette batterie sera de type fileté mâle.</w:t>
      </w:r>
    </w:p>
    <w:p w14:paraId="4EAE5FED" w14:textId="77777777" w:rsidR="001A75F8" w:rsidRDefault="001A75F8" w:rsidP="001A75F8">
      <w:pPr>
        <w:spacing w:after="0" w:line="253" w:lineRule="atLeast"/>
        <w:rPr>
          <w:rFonts w:ascii="Calibri" w:eastAsia="Times New Roman" w:hAnsi="Calibri" w:cs="Calibri"/>
          <w:color w:val="000000"/>
          <w:kern w:val="0"/>
          <w:sz w:val="20"/>
          <w:szCs w:val="20"/>
          <w14:ligatures w14:val="none"/>
        </w:rPr>
      </w:pPr>
      <w:r w:rsidRPr="00651A4D">
        <w:rPr>
          <w:rFonts w:ascii="Calibri" w:eastAsia="Times New Roman" w:hAnsi="Calibri" w:cs="Calibri"/>
          <w:color w:val="000000"/>
          <w:kern w:val="0"/>
          <w:sz w:val="20"/>
          <w:szCs w:val="20"/>
          <w14:ligatures w14:val="none"/>
        </w:rPr>
        <w:t> </w:t>
      </w:r>
    </w:p>
    <w:p w14:paraId="52531A97" w14:textId="77777777" w:rsidR="00F30191" w:rsidRPr="00651A4D" w:rsidRDefault="00F30191" w:rsidP="00F30191">
      <w:pPr>
        <w:spacing w:after="0" w:line="253" w:lineRule="atLeast"/>
        <w:jc w:val="both"/>
        <w:rPr>
          <w:rFonts w:ascii="Aptos" w:eastAsia="Times New Roman" w:hAnsi="Aptos" w:cs="Times New Roman"/>
          <w:color w:val="000000"/>
          <w:kern w:val="0"/>
          <w14:ligatures w14:val="none"/>
        </w:rPr>
      </w:pPr>
      <w:r w:rsidRPr="00651A4D">
        <w:rPr>
          <w:rFonts w:ascii="Calibri" w:eastAsia="Times New Roman" w:hAnsi="Calibri" w:cs="Calibri"/>
          <w:b/>
          <w:bCs/>
          <w:color w:val="000000"/>
          <w:kern w:val="0"/>
          <w:u w:val="single"/>
          <w14:ligatures w14:val="none"/>
        </w:rPr>
        <w:t>BATTERIE DE CHAUFFAGE - REFROIDISSEMENT A DETENTE DIRECTE AU R32</w:t>
      </w:r>
    </w:p>
    <w:p w14:paraId="592FFBF1" w14:textId="77777777" w:rsidR="00F30191" w:rsidRPr="00651A4D" w:rsidRDefault="00F30191" w:rsidP="00F30191">
      <w:pPr>
        <w:spacing w:after="0" w:line="253" w:lineRule="atLeast"/>
        <w:rPr>
          <w:rFonts w:ascii="Aptos" w:eastAsia="Times New Roman" w:hAnsi="Aptos" w:cs="Times New Roman"/>
          <w:color w:val="000000"/>
          <w:kern w:val="0"/>
          <w14:ligatures w14:val="none"/>
        </w:rPr>
      </w:pPr>
      <w:r w:rsidRPr="00651A4D">
        <w:rPr>
          <w:rFonts w:ascii="Calibri" w:eastAsia="Times New Roman" w:hAnsi="Calibri" w:cs="Calibri"/>
          <w:color w:val="000000"/>
          <w:kern w:val="0"/>
          <w:sz w:val="20"/>
          <w:szCs w:val="20"/>
          <w14:ligatures w14:val="none"/>
        </w:rPr>
        <w:t> </w:t>
      </w:r>
    </w:p>
    <w:p w14:paraId="20E1300F" w14:textId="62D40DE5" w:rsidR="00F30191" w:rsidRPr="009B2D16" w:rsidRDefault="00F30191" w:rsidP="00F30191">
      <w:pPr>
        <w:spacing w:after="0" w:line="253" w:lineRule="atLeast"/>
        <w:rPr>
          <w:rFonts w:ascii="Aptos" w:eastAsia="Times New Roman" w:hAnsi="Aptos" w:cs="Times New Roman"/>
          <w:color w:val="000000" w:themeColor="text1"/>
          <w:kern w:val="0"/>
          <w14:ligatures w14:val="none"/>
        </w:rPr>
      </w:pPr>
      <w:r w:rsidRPr="009B2D16">
        <w:rPr>
          <w:rFonts w:ascii="Calibri" w:eastAsia="Times New Roman" w:hAnsi="Calibri" w:cs="Calibri"/>
          <w:color w:val="000000" w:themeColor="text1"/>
          <w:kern w:val="0"/>
          <w:sz w:val="20"/>
          <w:szCs w:val="20"/>
          <w14:ligatures w14:val="none"/>
        </w:rPr>
        <w:t>La CTA comportera une batterie à détente directe réversible avec un groupe de production dédié utilisant comme fluide le R32. Elle sera composée d’un bloc ailette avec tubes cuivre et ailettes en aluminium au pas de 2.5mm et sera montée sur glissière pour être facilement extraite. Elle sera située aprés l’échangeur</w:t>
      </w:r>
      <w:r w:rsidR="00D74E48" w:rsidRPr="009B2D16">
        <w:rPr>
          <w:rFonts w:ascii="Calibri" w:eastAsia="Times New Roman" w:hAnsi="Calibri" w:cs="Calibri"/>
          <w:color w:val="000000" w:themeColor="text1"/>
          <w:kern w:val="0"/>
          <w:sz w:val="20"/>
          <w:szCs w:val="20"/>
          <w14:ligatures w14:val="none"/>
        </w:rPr>
        <w:t xml:space="preserve">, dans </w:t>
      </w:r>
      <w:r w:rsidR="00A07BBB" w:rsidRPr="009B2D16">
        <w:rPr>
          <w:rFonts w:ascii="Calibri" w:eastAsia="Times New Roman" w:hAnsi="Calibri" w:cs="Calibri"/>
          <w:color w:val="000000" w:themeColor="text1"/>
          <w:kern w:val="0"/>
          <w:sz w:val="20"/>
          <w:szCs w:val="20"/>
          <w14:ligatures w14:val="none"/>
        </w:rPr>
        <w:t>la CTA,</w:t>
      </w:r>
      <w:r w:rsidRPr="009B2D16">
        <w:rPr>
          <w:rFonts w:ascii="Calibri" w:eastAsia="Times New Roman" w:hAnsi="Calibri" w:cs="Calibri"/>
          <w:color w:val="000000" w:themeColor="text1"/>
          <w:kern w:val="0"/>
          <w:sz w:val="20"/>
          <w:szCs w:val="20"/>
          <w14:ligatures w14:val="none"/>
        </w:rPr>
        <w:t xml:space="preserve"> permettant ainsi de relever ou d’abaisser la température de l’air en complément de l’échangeur.</w:t>
      </w:r>
    </w:p>
    <w:p w14:paraId="79FD6B50" w14:textId="028AEF6D" w:rsidR="00F30191" w:rsidRPr="009B2D16" w:rsidRDefault="00F30191" w:rsidP="00F30191">
      <w:pPr>
        <w:spacing w:after="0" w:line="253" w:lineRule="atLeast"/>
        <w:rPr>
          <w:rFonts w:ascii="Aptos" w:eastAsia="Times New Roman" w:hAnsi="Aptos" w:cs="Times New Roman"/>
          <w:color w:val="000000" w:themeColor="text1"/>
          <w:kern w:val="0"/>
          <w14:ligatures w14:val="none"/>
        </w:rPr>
      </w:pPr>
      <w:r w:rsidRPr="009B2D16">
        <w:rPr>
          <w:rFonts w:ascii="Calibri" w:eastAsia="Times New Roman" w:hAnsi="Calibri" w:cs="Calibri"/>
          <w:color w:val="000000" w:themeColor="text1"/>
          <w:kern w:val="0"/>
          <w:sz w:val="20"/>
          <w:szCs w:val="20"/>
          <w14:ligatures w14:val="none"/>
        </w:rPr>
        <w:t xml:space="preserve">Elle comportera également un bac à condensat </w:t>
      </w:r>
      <w:r w:rsidR="003C2247">
        <w:rPr>
          <w:rFonts w:ascii="Calibri" w:eastAsia="Times New Roman" w:hAnsi="Calibri" w:cs="Calibri"/>
          <w:color w:val="000000" w:themeColor="text1"/>
          <w:kern w:val="0"/>
          <w:sz w:val="20"/>
          <w:szCs w:val="20"/>
          <w14:ligatures w14:val="none"/>
        </w:rPr>
        <w:t>externe</w:t>
      </w:r>
      <w:r w:rsidRPr="009B2D16">
        <w:rPr>
          <w:rFonts w:ascii="Calibri" w:eastAsia="Times New Roman" w:hAnsi="Calibri" w:cs="Calibri"/>
          <w:color w:val="000000" w:themeColor="text1"/>
          <w:kern w:val="0"/>
          <w:sz w:val="20"/>
          <w:szCs w:val="20"/>
          <w14:ligatures w14:val="none"/>
        </w:rPr>
        <w:t xml:space="preserve"> avec triple pentes intégrée afin d’éviter la rétention d’eau au sein de celui-ci. La batterie comportera également un détendeur de type EKEXVA et une carte de contrôle de type EKEACB</w:t>
      </w:r>
      <w:r w:rsidR="00BC173B" w:rsidRPr="009B2D16">
        <w:rPr>
          <w:rFonts w:ascii="Calibri" w:eastAsia="Times New Roman" w:hAnsi="Calibri" w:cs="Calibri"/>
          <w:color w:val="000000" w:themeColor="text1"/>
          <w:kern w:val="0"/>
          <w:sz w:val="20"/>
          <w:szCs w:val="20"/>
          <w14:ligatures w14:val="none"/>
        </w:rPr>
        <w:t>. Ils seront déportés par rapport à la CTA, à installer à moins de 5m de la CTA.</w:t>
      </w:r>
    </w:p>
    <w:p w14:paraId="0A0AE14A" w14:textId="5563FF52" w:rsidR="00F30191" w:rsidRPr="009B2D16" w:rsidRDefault="00F30191" w:rsidP="00F30191">
      <w:pPr>
        <w:spacing w:after="0" w:line="253" w:lineRule="atLeast"/>
        <w:rPr>
          <w:rFonts w:ascii="Aptos" w:eastAsia="Times New Roman" w:hAnsi="Aptos" w:cs="Times New Roman"/>
          <w:color w:val="000000" w:themeColor="text1"/>
          <w:kern w:val="0"/>
          <w14:ligatures w14:val="none"/>
        </w:rPr>
      </w:pPr>
      <w:r w:rsidRPr="009B2D16">
        <w:rPr>
          <w:rFonts w:ascii="Calibri" w:eastAsia="Times New Roman" w:hAnsi="Calibri" w:cs="Calibri"/>
          <w:color w:val="000000" w:themeColor="text1"/>
          <w:kern w:val="0"/>
          <w:sz w:val="20"/>
          <w:szCs w:val="20"/>
          <w14:ligatures w14:val="none"/>
        </w:rPr>
        <w:lastRenderedPageBreak/>
        <w:t>Un éliminateur de gouttelettes sera prévue si la vitesse de passage d'air sur la batterie est supérieure à 2,5 m/s</w:t>
      </w:r>
      <w:r w:rsidR="00BC173B" w:rsidRPr="009B2D16">
        <w:rPr>
          <w:rFonts w:ascii="Calibri" w:eastAsia="Times New Roman" w:hAnsi="Calibri" w:cs="Calibri"/>
          <w:color w:val="000000" w:themeColor="text1"/>
          <w:kern w:val="0"/>
          <w:sz w:val="20"/>
          <w:szCs w:val="20"/>
          <w14:ligatures w14:val="none"/>
        </w:rPr>
        <w:t xml:space="preserve"> (</w:t>
      </w:r>
      <w:r w:rsidR="00793109" w:rsidRPr="009B2D16">
        <w:rPr>
          <w:rFonts w:ascii="Calibri" w:eastAsia="Times New Roman" w:hAnsi="Calibri" w:cs="Calibri"/>
          <w:color w:val="000000" w:themeColor="text1"/>
          <w:kern w:val="0"/>
          <w:sz w:val="20"/>
          <w:szCs w:val="20"/>
          <w14:ligatures w14:val="none"/>
        </w:rPr>
        <w:t>accessoires</w:t>
      </w:r>
      <w:r w:rsidR="00BC173B" w:rsidRPr="009B2D16">
        <w:rPr>
          <w:rFonts w:ascii="Calibri" w:eastAsia="Times New Roman" w:hAnsi="Calibri" w:cs="Calibri"/>
          <w:color w:val="000000" w:themeColor="text1"/>
          <w:kern w:val="0"/>
          <w:sz w:val="20"/>
          <w:szCs w:val="20"/>
          <w14:ligatures w14:val="none"/>
        </w:rPr>
        <w:t>)</w:t>
      </w:r>
    </w:p>
    <w:p w14:paraId="442928AE" w14:textId="04450049" w:rsidR="00F30191" w:rsidRPr="009B2D16" w:rsidRDefault="00F30191" w:rsidP="003849A0">
      <w:pPr>
        <w:spacing w:after="0" w:line="253" w:lineRule="atLeast"/>
        <w:rPr>
          <w:rFonts w:ascii="Aptos" w:eastAsia="Times New Roman" w:hAnsi="Aptos" w:cs="Times New Roman"/>
          <w:color w:val="000000" w:themeColor="text1"/>
          <w:kern w:val="0"/>
          <w14:ligatures w14:val="none"/>
        </w:rPr>
      </w:pPr>
      <w:r w:rsidRPr="009B2D16">
        <w:rPr>
          <w:rFonts w:ascii="Calibri" w:eastAsia="Times New Roman" w:hAnsi="Calibri" w:cs="Calibri"/>
          <w:color w:val="000000" w:themeColor="text1"/>
          <w:kern w:val="0"/>
          <w:sz w:val="20"/>
          <w:szCs w:val="20"/>
          <w14:ligatures w14:val="none"/>
        </w:rPr>
        <w:t> </w:t>
      </w:r>
    </w:p>
    <w:p w14:paraId="7A0A7A4B" w14:textId="3CC247B0" w:rsidR="00F30191" w:rsidRPr="009B2D16" w:rsidRDefault="00F30191" w:rsidP="00F30191">
      <w:pPr>
        <w:spacing w:after="0" w:line="253" w:lineRule="atLeast"/>
        <w:rPr>
          <w:rFonts w:ascii="Aptos" w:eastAsia="Times New Roman" w:hAnsi="Aptos" w:cs="Times New Roman"/>
          <w:color w:val="000000" w:themeColor="text1"/>
          <w:kern w:val="0"/>
          <w14:ligatures w14:val="none"/>
        </w:rPr>
      </w:pPr>
      <w:r w:rsidRPr="009B2D16">
        <w:rPr>
          <w:rFonts w:ascii="Calibri" w:eastAsia="Times New Roman" w:hAnsi="Calibri" w:cs="Calibri"/>
          <w:color w:val="000000" w:themeColor="text1"/>
          <w:kern w:val="0"/>
          <w:sz w:val="20"/>
          <w:szCs w:val="20"/>
          <w14:ligatures w14:val="none"/>
        </w:rPr>
        <w:t>L’utilisation du R32 et sa conformité vis-à-vis de la norme produit IEC2.40 est assurée par le régulateur de la CTA qui effectuera une surveillance constante du débit d’air de la CTA par rapport à la charge. Ainsi, il vérifiera que le débit de la CTA ne descend pas en dessous d’un débit minimum (selon la charge de fluide) pour ne jamais atteindre la concentration maximum en cas de fuite. Si le débit descend en dessous du minimum, la CTA se mettra en défaut générale, se stoppera et s’isolera via ses 4 registres d’isolement en gaine (à prévoir en accessoire)</w:t>
      </w:r>
      <w:r w:rsidR="00793109" w:rsidRPr="009B2D16">
        <w:rPr>
          <w:rFonts w:ascii="Calibri" w:eastAsia="Times New Roman" w:hAnsi="Calibri" w:cs="Calibri"/>
          <w:color w:val="000000" w:themeColor="text1"/>
          <w:kern w:val="0"/>
          <w:sz w:val="20"/>
          <w:szCs w:val="20"/>
          <w14:ligatures w14:val="none"/>
        </w:rPr>
        <w:t xml:space="preserve"> avec servo-moteur à ressort de rappel (accessoire)</w:t>
      </w:r>
      <w:r w:rsidRPr="009B2D16">
        <w:rPr>
          <w:rFonts w:ascii="Calibri" w:eastAsia="Times New Roman" w:hAnsi="Calibri" w:cs="Calibri"/>
          <w:color w:val="000000" w:themeColor="text1"/>
          <w:kern w:val="0"/>
          <w:sz w:val="20"/>
          <w:szCs w:val="20"/>
          <w14:ligatures w14:val="none"/>
        </w:rPr>
        <w:t xml:space="preserve"> pour contenir la potentielle fuite de fluide frigorigène.</w:t>
      </w:r>
    </w:p>
    <w:p w14:paraId="605F478E" w14:textId="77777777" w:rsidR="00640C76" w:rsidRDefault="00640C76" w:rsidP="001A75F8">
      <w:pPr>
        <w:spacing w:after="0" w:line="253" w:lineRule="atLeast"/>
        <w:rPr>
          <w:rFonts w:ascii="Calibri" w:eastAsia="Times New Roman" w:hAnsi="Calibri" w:cs="Calibri"/>
          <w:color w:val="000000"/>
          <w:kern w:val="0"/>
          <w:sz w:val="20"/>
          <w:szCs w:val="20"/>
          <w14:ligatures w14:val="none"/>
        </w:rPr>
      </w:pPr>
    </w:p>
    <w:p w14:paraId="7F0D5CAE" w14:textId="77777777" w:rsidR="009B2D16" w:rsidRPr="003D7031" w:rsidRDefault="009B2D16" w:rsidP="009B2D16">
      <w:pPr>
        <w:spacing w:after="0" w:line="253" w:lineRule="atLeast"/>
        <w:jc w:val="both"/>
        <w:rPr>
          <w:rFonts w:ascii="Aptos" w:eastAsia="Times New Roman" w:hAnsi="Aptos" w:cs="Times New Roman"/>
          <w:kern w:val="0"/>
          <w14:ligatures w14:val="none"/>
        </w:rPr>
      </w:pPr>
      <w:r w:rsidRPr="003D7031">
        <w:rPr>
          <w:rFonts w:ascii="Calibri" w:eastAsia="Times New Roman" w:hAnsi="Calibri" w:cs="Calibri"/>
          <w:b/>
          <w:bCs/>
          <w:kern w:val="0"/>
          <w:u w:val="single"/>
          <w14:ligatures w14:val="none"/>
        </w:rPr>
        <w:t>BATTERIE DE REFROIDISSEMENT ET REVERSIBLE A EAU</w:t>
      </w:r>
    </w:p>
    <w:p w14:paraId="3EA9694F" w14:textId="77777777" w:rsidR="009B2D16" w:rsidRPr="003D7031" w:rsidRDefault="009B2D16" w:rsidP="009B2D16">
      <w:pPr>
        <w:spacing w:after="0" w:line="253" w:lineRule="atLeast"/>
        <w:rPr>
          <w:rFonts w:ascii="Aptos" w:eastAsia="Times New Roman" w:hAnsi="Aptos" w:cs="Times New Roman"/>
          <w:kern w:val="0"/>
          <w14:ligatures w14:val="none"/>
        </w:rPr>
      </w:pPr>
      <w:r w:rsidRPr="003D7031">
        <w:rPr>
          <w:rFonts w:ascii="Calibri" w:eastAsia="Times New Roman" w:hAnsi="Calibri" w:cs="Calibri"/>
          <w:kern w:val="0"/>
          <w:sz w:val="20"/>
          <w:szCs w:val="20"/>
          <w14:ligatures w14:val="none"/>
        </w:rPr>
        <w:t> </w:t>
      </w:r>
    </w:p>
    <w:p w14:paraId="3AECD35B" w14:textId="39717EB8" w:rsidR="009B2D16" w:rsidRPr="003D7031" w:rsidRDefault="009B2D16" w:rsidP="009B2D16">
      <w:pPr>
        <w:spacing w:after="0" w:line="253" w:lineRule="atLeast"/>
        <w:rPr>
          <w:rFonts w:ascii="Aptos" w:eastAsia="Times New Roman" w:hAnsi="Aptos" w:cs="Times New Roman"/>
          <w:kern w:val="0"/>
          <w14:ligatures w14:val="none"/>
        </w:rPr>
      </w:pPr>
      <w:r w:rsidRPr="003D7031">
        <w:rPr>
          <w:rFonts w:ascii="Calibri" w:eastAsia="Times New Roman" w:hAnsi="Calibri" w:cs="Calibri"/>
          <w:kern w:val="0"/>
          <w:sz w:val="20"/>
          <w:szCs w:val="20"/>
          <w14:ligatures w14:val="none"/>
        </w:rPr>
        <w:t xml:space="preserve">La CTA comportera une batterie à eau froide composée d’un bloc aileté avec tubes cuivre et ailettes en aluminium au pas de 2, 2,5 ou 3 mm et sera monté </w:t>
      </w:r>
      <w:r w:rsidR="00181457" w:rsidRPr="003D7031">
        <w:rPr>
          <w:rFonts w:ascii="Calibri" w:eastAsia="Times New Roman" w:hAnsi="Calibri" w:cs="Calibri"/>
          <w:kern w:val="0"/>
          <w:sz w:val="20"/>
          <w:szCs w:val="20"/>
          <w14:ligatures w14:val="none"/>
        </w:rPr>
        <w:t>dans la CTA</w:t>
      </w:r>
      <w:r w:rsidRPr="003D7031">
        <w:rPr>
          <w:rFonts w:ascii="Calibri" w:eastAsia="Times New Roman" w:hAnsi="Calibri" w:cs="Calibri"/>
          <w:kern w:val="0"/>
          <w:sz w:val="20"/>
          <w:szCs w:val="20"/>
          <w14:ligatures w14:val="none"/>
        </w:rPr>
        <w:t>. Elle sera située aprés l’échangeur permettant ainsi de d’abaisser la température de l’air en complément de l’échangeur.</w:t>
      </w:r>
      <w:r w:rsidR="00181457" w:rsidRPr="003D7031">
        <w:rPr>
          <w:rFonts w:ascii="Aptos" w:eastAsia="Times New Roman" w:hAnsi="Aptos" w:cs="Times New Roman"/>
          <w:kern w:val="0"/>
          <w14:ligatures w14:val="none"/>
        </w:rPr>
        <w:t xml:space="preserve"> </w:t>
      </w:r>
      <w:r w:rsidRPr="003D7031">
        <w:rPr>
          <w:rFonts w:ascii="Calibri" w:eastAsia="Times New Roman" w:hAnsi="Calibri" w:cs="Calibri"/>
          <w:kern w:val="0"/>
          <w:sz w:val="20"/>
          <w:szCs w:val="20"/>
          <w14:ligatures w14:val="none"/>
        </w:rPr>
        <w:t>Elle sera équipée d’une vanne 2 ou 3 voies modulante (en accessoire) et d’un thermostat antigel (en accessoire) pour sa protection.</w:t>
      </w:r>
    </w:p>
    <w:p w14:paraId="6CA3053F" w14:textId="77777777" w:rsidR="003C2247" w:rsidRPr="003D7031" w:rsidRDefault="003C2247" w:rsidP="003C2247">
      <w:pPr>
        <w:spacing w:after="0" w:line="253" w:lineRule="atLeast"/>
        <w:rPr>
          <w:rFonts w:ascii="Aptos" w:eastAsia="Times New Roman" w:hAnsi="Aptos" w:cs="Times New Roman"/>
          <w:kern w:val="0"/>
          <w14:ligatures w14:val="none"/>
        </w:rPr>
      </w:pPr>
      <w:r w:rsidRPr="003D7031">
        <w:rPr>
          <w:rFonts w:ascii="Calibri" w:eastAsia="Times New Roman" w:hAnsi="Calibri" w:cs="Calibri"/>
          <w:kern w:val="0"/>
          <w:sz w:val="20"/>
          <w:szCs w:val="20"/>
          <w14:ligatures w14:val="none"/>
        </w:rPr>
        <w:t>Elle comportera également un bac à condensat externe avec triple pentes intégrée afin d’éviter la rétention d’eau au sein de celui-ci. Un éliminateur de gouttelettes sera prévue si la vitesse de passage d'air sur la batterie est supérieure à 2,5 m/s (accessoires)</w:t>
      </w:r>
    </w:p>
    <w:p w14:paraId="245D6F68" w14:textId="77777777" w:rsidR="003D7031" w:rsidRPr="003D7031" w:rsidRDefault="003D7031" w:rsidP="009B2D16">
      <w:pPr>
        <w:spacing w:after="0" w:line="253" w:lineRule="atLeast"/>
        <w:rPr>
          <w:rFonts w:ascii="Aptos" w:eastAsia="Times New Roman" w:hAnsi="Aptos" w:cs="Times New Roman"/>
          <w:kern w:val="0"/>
          <w14:ligatures w14:val="none"/>
        </w:rPr>
      </w:pPr>
    </w:p>
    <w:p w14:paraId="700DA8BC" w14:textId="213C60E2" w:rsidR="009B2D16" w:rsidRPr="003D7031" w:rsidRDefault="009B2D16" w:rsidP="009B2D16">
      <w:pPr>
        <w:spacing w:after="0" w:line="253" w:lineRule="atLeast"/>
        <w:rPr>
          <w:rFonts w:ascii="Aptos" w:eastAsia="Times New Roman" w:hAnsi="Aptos" w:cs="Times New Roman"/>
          <w:kern w:val="0"/>
          <w14:ligatures w14:val="none"/>
        </w:rPr>
      </w:pPr>
      <w:r w:rsidRPr="003D7031">
        <w:rPr>
          <w:rFonts w:ascii="Calibri" w:eastAsia="Times New Roman" w:hAnsi="Calibri" w:cs="Calibri"/>
          <w:kern w:val="0"/>
          <w:sz w:val="20"/>
          <w:szCs w:val="20"/>
          <w14:ligatures w14:val="none"/>
        </w:rPr>
        <w:t>Cette même batterie, si besoin, pourra également assurer le chauffage de l’air en basculant sur de l’eau chaude. Le régulateur de la CTA intègre la réversibilité de la batterie froide dans ses logiques de contrôle.</w:t>
      </w:r>
    </w:p>
    <w:p w14:paraId="570F2C08" w14:textId="05368E05" w:rsidR="009B2D16" w:rsidRPr="003D7031" w:rsidRDefault="009B2D16" w:rsidP="009B2D16">
      <w:pPr>
        <w:spacing w:after="0" w:line="253" w:lineRule="atLeast"/>
        <w:rPr>
          <w:rFonts w:ascii="Aptos" w:eastAsia="Times New Roman" w:hAnsi="Aptos" w:cs="Times New Roman"/>
          <w:kern w:val="0"/>
          <w14:ligatures w14:val="none"/>
        </w:rPr>
      </w:pPr>
      <w:r w:rsidRPr="003D7031">
        <w:rPr>
          <w:rFonts w:ascii="Calibri" w:eastAsia="Times New Roman" w:hAnsi="Calibri" w:cs="Calibri"/>
          <w:kern w:val="0"/>
          <w:sz w:val="20"/>
          <w:szCs w:val="20"/>
          <w14:ligatures w14:val="none"/>
        </w:rPr>
        <w:t>Elle sera située à la sortie de l’échangeur permettant ainsi d’augmenter la température de l’air en complément de l’échangeur. Le raccordement de cette batterie sera de type fileté mâle.</w:t>
      </w:r>
    </w:p>
    <w:p w14:paraId="53001023" w14:textId="77777777" w:rsidR="00640C76" w:rsidRDefault="00640C76" w:rsidP="001A75F8">
      <w:pPr>
        <w:spacing w:after="0" w:line="253" w:lineRule="atLeast"/>
        <w:rPr>
          <w:rFonts w:ascii="Calibri" w:eastAsia="Times New Roman" w:hAnsi="Calibri" w:cs="Calibri"/>
          <w:color w:val="000000"/>
          <w:kern w:val="0"/>
          <w:sz w:val="20"/>
          <w:szCs w:val="20"/>
          <w14:ligatures w14:val="none"/>
        </w:rPr>
      </w:pPr>
    </w:p>
    <w:p w14:paraId="0641C76F" w14:textId="7F913128" w:rsidR="00640C76" w:rsidRDefault="00640C76" w:rsidP="00640C76">
      <w:pPr>
        <w:tabs>
          <w:tab w:val="center" w:pos="4536"/>
        </w:tabs>
        <w:spacing w:after="0" w:line="240" w:lineRule="auto"/>
        <w:rPr>
          <w:rFonts w:ascii="Calibri" w:eastAsia="Times New Roman" w:hAnsi="Calibri" w:cs="Calibri"/>
          <w:b/>
          <w:bCs/>
          <w:kern w:val="0"/>
          <w14:ligatures w14:val="none"/>
        </w:rPr>
      </w:pPr>
      <w:r w:rsidRPr="00167F85">
        <w:rPr>
          <w:rFonts w:ascii="Calibri" w:eastAsia="Times New Roman" w:hAnsi="Calibri" w:cs="Calibri"/>
          <w:b/>
          <w:bCs/>
          <w:kern w:val="0"/>
          <w:u w:val="single"/>
          <w14:ligatures w14:val="none"/>
        </w:rPr>
        <w:t>BATTERIE DE CHAUFFAGE</w:t>
      </w:r>
      <w:r>
        <w:rPr>
          <w:rFonts w:ascii="Calibri" w:eastAsia="Times New Roman" w:hAnsi="Calibri" w:cs="Calibri"/>
          <w:b/>
          <w:bCs/>
          <w:kern w:val="0"/>
          <w:u w:val="single"/>
          <w14:ligatures w14:val="none"/>
        </w:rPr>
        <w:t xml:space="preserve"> ELECTRIQUE (EN GAINE)</w:t>
      </w:r>
      <w:r w:rsidRPr="004932EF">
        <w:rPr>
          <w:rFonts w:ascii="Calibri" w:eastAsia="Times New Roman" w:hAnsi="Calibri" w:cs="Calibri"/>
          <w:b/>
          <w:bCs/>
          <w:kern w:val="0"/>
          <w14:ligatures w14:val="none"/>
        </w:rPr>
        <w:tab/>
      </w:r>
    </w:p>
    <w:p w14:paraId="248CA599" w14:textId="77777777" w:rsidR="00640C76" w:rsidRDefault="00640C76" w:rsidP="00640C76">
      <w:pPr>
        <w:tabs>
          <w:tab w:val="center" w:pos="4536"/>
        </w:tabs>
        <w:spacing w:after="0" w:line="240" w:lineRule="auto"/>
        <w:rPr>
          <w:rFonts w:ascii="Calibri" w:eastAsia="Times New Roman" w:hAnsi="Calibri" w:cs="Calibri"/>
          <w:b/>
          <w:bCs/>
          <w:kern w:val="0"/>
          <w14:ligatures w14:val="none"/>
        </w:rPr>
      </w:pPr>
    </w:p>
    <w:p w14:paraId="42B9A1DE" w14:textId="6522EB10" w:rsidR="00640C76" w:rsidRPr="00DA10A4" w:rsidRDefault="00640C76" w:rsidP="00640C76">
      <w:pPr>
        <w:spacing w:after="0" w:line="253" w:lineRule="atLeast"/>
        <w:rPr>
          <w:rFonts w:ascii="Aptos" w:eastAsia="Times New Roman" w:hAnsi="Aptos" w:cs="Times New Roman"/>
          <w:kern w:val="0"/>
          <w14:ligatures w14:val="none"/>
        </w:rPr>
      </w:pPr>
      <w:r w:rsidRPr="00DA10A4">
        <w:rPr>
          <w:rFonts w:ascii="Calibri" w:eastAsia="Times New Roman" w:hAnsi="Calibri" w:cs="Calibri"/>
          <w:kern w:val="0"/>
          <w:sz w:val="20"/>
          <w:szCs w:val="20"/>
          <w14:ligatures w14:val="none"/>
        </w:rPr>
        <w:t xml:space="preserve">La CTA comportera une batterie de </w:t>
      </w:r>
      <w:r w:rsidR="00683A9C" w:rsidRPr="00DA10A4">
        <w:rPr>
          <w:rFonts w:ascii="Calibri" w:eastAsia="Times New Roman" w:hAnsi="Calibri" w:cs="Calibri"/>
          <w:kern w:val="0"/>
          <w:sz w:val="20"/>
          <w:szCs w:val="20"/>
          <w14:ligatures w14:val="none"/>
        </w:rPr>
        <w:t>chauffage / post chauffage</w:t>
      </w:r>
      <w:r w:rsidRPr="00DA10A4">
        <w:rPr>
          <w:rFonts w:ascii="Calibri" w:eastAsia="Times New Roman" w:hAnsi="Calibri" w:cs="Calibri"/>
          <w:kern w:val="0"/>
          <w:sz w:val="20"/>
          <w:szCs w:val="20"/>
          <w14:ligatures w14:val="none"/>
        </w:rPr>
        <w:t xml:space="preserve"> électrique modulante composée de résistances blindées en acier avec des ailettes permettant une température de surface maximum de 100°C. Elle sera équipée d’un thermostat de sécurité à réarmement manuel ou à réarmement automatique.</w:t>
      </w:r>
    </w:p>
    <w:p w14:paraId="66839FD5" w14:textId="603BC056" w:rsidR="00640C76" w:rsidRPr="00DA10A4" w:rsidRDefault="00640C76" w:rsidP="00640C76">
      <w:pPr>
        <w:spacing w:after="0" w:line="253" w:lineRule="atLeast"/>
        <w:rPr>
          <w:rFonts w:ascii="Calibri" w:eastAsia="Times New Roman" w:hAnsi="Calibri" w:cs="Calibri"/>
          <w:kern w:val="0"/>
          <w:sz w:val="20"/>
          <w:szCs w:val="20"/>
          <w14:ligatures w14:val="none"/>
        </w:rPr>
      </w:pPr>
      <w:r w:rsidRPr="00DA10A4">
        <w:rPr>
          <w:rFonts w:ascii="Calibri" w:eastAsia="Times New Roman" w:hAnsi="Calibri" w:cs="Calibri"/>
          <w:kern w:val="0"/>
          <w:sz w:val="20"/>
          <w:szCs w:val="20"/>
          <w14:ligatures w14:val="none"/>
        </w:rPr>
        <w:t xml:space="preserve">Elle sera située à l’air </w:t>
      </w:r>
      <w:r w:rsidR="00E82D8A" w:rsidRPr="00DA10A4">
        <w:rPr>
          <w:rFonts w:ascii="Calibri" w:eastAsia="Times New Roman" w:hAnsi="Calibri" w:cs="Calibri"/>
          <w:kern w:val="0"/>
          <w:sz w:val="20"/>
          <w:szCs w:val="20"/>
          <w14:ligatures w14:val="none"/>
        </w:rPr>
        <w:t>soufflé</w:t>
      </w:r>
      <w:r w:rsidRPr="00DA10A4">
        <w:rPr>
          <w:rFonts w:ascii="Calibri" w:eastAsia="Times New Roman" w:hAnsi="Calibri" w:cs="Calibri"/>
          <w:kern w:val="0"/>
          <w:sz w:val="20"/>
          <w:szCs w:val="20"/>
          <w14:ligatures w14:val="none"/>
        </w:rPr>
        <w:t xml:space="preserve"> en </w:t>
      </w:r>
      <w:r w:rsidR="00E82D8A" w:rsidRPr="00DA10A4">
        <w:rPr>
          <w:rFonts w:ascii="Calibri" w:eastAsia="Times New Roman" w:hAnsi="Calibri" w:cs="Calibri"/>
          <w:kern w:val="0"/>
          <w:sz w:val="20"/>
          <w:szCs w:val="20"/>
          <w14:ligatures w14:val="none"/>
        </w:rPr>
        <w:t xml:space="preserve">amont </w:t>
      </w:r>
      <w:r w:rsidRPr="00DA10A4">
        <w:rPr>
          <w:rFonts w:ascii="Calibri" w:eastAsia="Times New Roman" w:hAnsi="Calibri" w:cs="Calibri"/>
          <w:kern w:val="0"/>
          <w:sz w:val="20"/>
          <w:szCs w:val="20"/>
          <w14:ligatures w14:val="none"/>
        </w:rPr>
        <w:t xml:space="preserve">de l’échangeur (en gaine) permettant ainsi de relever la température de l’air </w:t>
      </w:r>
      <w:r w:rsidR="00E82D8A" w:rsidRPr="00DA10A4">
        <w:rPr>
          <w:rFonts w:ascii="Calibri" w:eastAsia="Times New Roman" w:hAnsi="Calibri" w:cs="Calibri"/>
          <w:kern w:val="0"/>
          <w:sz w:val="20"/>
          <w:szCs w:val="20"/>
          <w14:ligatures w14:val="none"/>
        </w:rPr>
        <w:t>soufflé après l’échange</w:t>
      </w:r>
      <w:r w:rsidR="00DA10A4" w:rsidRPr="00DA10A4">
        <w:rPr>
          <w:rFonts w:ascii="Calibri" w:eastAsia="Times New Roman" w:hAnsi="Calibri" w:cs="Calibri"/>
          <w:kern w:val="0"/>
          <w:sz w:val="20"/>
          <w:szCs w:val="20"/>
          <w14:ligatures w14:val="none"/>
        </w:rPr>
        <w:t>ur</w:t>
      </w:r>
      <w:r w:rsidRPr="00DA10A4">
        <w:rPr>
          <w:rFonts w:ascii="Calibri" w:eastAsia="Times New Roman" w:hAnsi="Calibri" w:cs="Calibri"/>
          <w:kern w:val="0"/>
          <w:sz w:val="20"/>
          <w:szCs w:val="20"/>
          <w14:ligatures w14:val="none"/>
        </w:rPr>
        <w:t>. Une sonde de température sera prévue pour assurer son bon fonctionnement. La régulation de la CTA permettra un différentiel entre l’arrêt de la batterie électrique et le ventilateur présent en aval afin de refroidir celle-ci en toute sécurité en post chauffage.</w:t>
      </w:r>
    </w:p>
    <w:p w14:paraId="62979494" w14:textId="77777777" w:rsidR="00640C76" w:rsidRPr="00DA10A4" w:rsidRDefault="00640C76" w:rsidP="00640C76">
      <w:pPr>
        <w:tabs>
          <w:tab w:val="center" w:pos="4536"/>
        </w:tabs>
        <w:spacing w:after="0" w:line="240" w:lineRule="auto"/>
        <w:rPr>
          <w:rFonts w:ascii="Calibri" w:eastAsia="Times New Roman" w:hAnsi="Calibri" w:cs="Calibri"/>
          <w:b/>
          <w:bCs/>
          <w:kern w:val="0"/>
          <w:u w:val="single"/>
          <w14:ligatures w14:val="none"/>
        </w:rPr>
      </w:pPr>
      <w:r w:rsidRPr="00DA10A4">
        <w:rPr>
          <w:rFonts w:ascii="Calibri" w:eastAsia="Times New Roman" w:hAnsi="Calibri" w:cs="Calibri"/>
          <w:kern w:val="0"/>
          <w:sz w:val="20"/>
          <w:szCs w:val="20"/>
          <w14:ligatures w14:val="none"/>
        </w:rPr>
        <w:t>La batterie comportera sa propre alimentation électrique triphasée.</w:t>
      </w:r>
    </w:p>
    <w:p w14:paraId="6C2BE8AD" w14:textId="77777777" w:rsidR="00640C76" w:rsidRPr="00C35F33" w:rsidRDefault="00640C76" w:rsidP="00640C76">
      <w:pPr>
        <w:spacing w:after="0" w:line="240" w:lineRule="auto"/>
        <w:rPr>
          <w:rFonts w:ascii="Calibri" w:eastAsia="Times New Roman" w:hAnsi="Calibri" w:cs="Calibri"/>
          <w:b/>
          <w:bCs/>
          <w:kern w:val="0"/>
          <w:u w:val="single"/>
          <w14:ligatures w14:val="none"/>
        </w:rPr>
      </w:pPr>
    </w:p>
    <w:p w14:paraId="6B8A18CD" w14:textId="611858E3" w:rsidR="00640C76" w:rsidRPr="00167F85" w:rsidRDefault="00640C76" w:rsidP="00640C76">
      <w:pPr>
        <w:spacing w:after="0" w:line="240" w:lineRule="auto"/>
        <w:rPr>
          <w:rFonts w:ascii="Calibri" w:eastAsia="Times New Roman" w:hAnsi="Calibri" w:cs="Calibri"/>
          <w:b/>
          <w:bCs/>
          <w:kern w:val="0"/>
          <w:u w:val="single"/>
          <w14:ligatures w14:val="none"/>
        </w:rPr>
      </w:pPr>
      <w:r>
        <w:rPr>
          <w:rFonts w:ascii="Calibri" w:eastAsia="Times New Roman" w:hAnsi="Calibri" w:cs="Calibri"/>
          <w:b/>
          <w:bCs/>
          <w:kern w:val="0"/>
          <w:u w:val="single"/>
          <w14:ligatures w14:val="none"/>
        </w:rPr>
        <w:t>BATTERIE DE POST CHAUFFAGE A EAU CHAUDE (EN GAINE)</w:t>
      </w:r>
      <w:r w:rsidRPr="004932EF">
        <w:rPr>
          <w:rFonts w:ascii="Calibri" w:eastAsia="Times New Roman" w:hAnsi="Calibri" w:cs="Calibri"/>
          <w:b/>
          <w:bCs/>
          <w:kern w:val="0"/>
          <w14:ligatures w14:val="none"/>
        </w:rPr>
        <w:tab/>
      </w:r>
    </w:p>
    <w:p w14:paraId="2BE6564D" w14:textId="77777777" w:rsidR="00640C76" w:rsidRDefault="00640C76" w:rsidP="00640C76">
      <w:pPr>
        <w:spacing w:after="0" w:line="240" w:lineRule="auto"/>
        <w:rPr>
          <w:rFonts w:ascii="Calibri" w:eastAsia="Times New Roman" w:hAnsi="Calibri" w:cs="Calibri"/>
          <w:b/>
          <w:bCs/>
          <w:color w:val="FF0000"/>
          <w:kern w:val="0"/>
          <w:u w:val="single"/>
          <w14:ligatures w14:val="none"/>
        </w:rPr>
      </w:pPr>
    </w:p>
    <w:p w14:paraId="3E899C1E" w14:textId="1BABD409" w:rsidR="00640C76" w:rsidRPr="001A75F8" w:rsidRDefault="00640C76" w:rsidP="00640C76">
      <w:pPr>
        <w:spacing w:after="0" w:line="253" w:lineRule="atLeast"/>
        <w:rPr>
          <w:rFonts w:ascii="Calibri" w:eastAsia="Times New Roman" w:hAnsi="Calibri" w:cs="Calibri"/>
          <w:color w:val="000000"/>
          <w:kern w:val="0"/>
          <w:sz w:val="20"/>
          <w:szCs w:val="20"/>
          <w14:ligatures w14:val="none"/>
        </w:rPr>
      </w:pPr>
      <w:r w:rsidRPr="001A75F8">
        <w:rPr>
          <w:rFonts w:ascii="Calibri" w:eastAsia="Times New Roman" w:hAnsi="Calibri" w:cs="Calibri"/>
          <w:color w:val="000000"/>
          <w:kern w:val="0"/>
          <w:sz w:val="20"/>
          <w:szCs w:val="20"/>
          <w14:ligatures w14:val="none"/>
        </w:rPr>
        <w:t xml:space="preserve">La CTA comportera une batterie </w:t>
      </w:r>
      <w:r w:rsidRPr="00651A4D">
        <w:rPr>
          <w:rFonts w:ascii="Calibri" w:eastAsia="Times New Roman" w:hAnsi="Calibri" w:cs="Calibri"/>
          <w:color w:val="000000"/>
          <w:kern w:val="0"/>
          <w:sz w:val="20"/>
          <w:szCs w:val="20"/>
          <w14:ligatures w14:val="none"/>
        </w:rPr>
        <w:t xml:space="preserve">de </w:t>
      </w:r>
      <w:r>
        <w:rPr>
          <w:rFonts w:ascii="Calibri" w:eastAsia="Times New Roman" w:hAnsi="Calibri" w:cs="Calibri"/>
          <w:color w:val="000000"/>
          <w:kern w:val="0"/>
          <w:sz w:val="20"/>
          <w:szCs w:val="20"/>
          <w14:ligatures w14:val="none"/>
        </w:rPr>
        <w:t>c</w:t>
      </w:r>
      <w:r w:rsidRPr="00651A4D">
        <w:rPr>
          <w:rFonts w:ascii="Calibri" w:eastAsia="Times New Roman" w:hAnsi="Calibri" w:cs="Calibri"/>
          <w:color w:val="000000"/>
          <w:kern w:val="0"/>
          <w:sz w:val="20"/>
          <w:szCs w:val="20"/>
          <w14:ligatures w14:val="none"/>
        </w:rPr>
        <w:t>hauffage</w:t>
      </w:r>
      <w:r w:rsidR="00683A9C">
        <w:rPr>
          <w:rFonts w:ascii="Calibri" w:eastAsia="Times New Roman" w:hAnsi="Calibri" w:cs="Calibri"/>
          <w:color w:val="000000"/>
          <w:kern w:val="0"/>
          <w:sz w:val="20"/>
          <w:szCs w:val="20"/>
          <w14:ligatures w14:val="none"/>
        </w:rPr>
        <w:t xml:space="preserve"> / post chauffage</w:t>
      </w:r>
      <w:r w:rsidRPr="00651A4D">
        <w:rPr>
          <w:rFonts w:ascii="Calibri" w:eastAsia="Times New Roman" w:hAnsi="Calibri" w:cs="Calibri"/>
          <w:color w:val="000000"/>
          <w:kern w:val="0"/>
          <w:sz w:val="20"/>
          <w:szCs w:val="20"/>
          <w14:ligatures w14:val="none"/>
        </w:rPr>
        <w:t xml:space="preserve"> à eau chaude composée d’un bloc aileté avec tubes cuivre et ailettes en aluminium au pas de 2</w:t>
      </w:r>
      <w:r>
        <w:rPr>
          <w:rFonts w:ascii="Calibri" w:eastAsia="Times New Roman" w:hAnsi="Calibri" w:cs="Calibri"/>
          <w:color w:val="000000"/>
          <w:kern w:val="0"/>
          <w:sz w:val="20"/>
          <w:szCs w:val="20"/>
          <w14:ligatures w14:val="none"/>
        </w:rPr>
        <w:t>,5</w:t>
      </w:r>
      <w:r w:rsidRPr="00651A4D">
        <w:rPr>
          <w:rFonts w:ascii="Calibri" w:eastAsia="Times New Roman" w:hAnsi="Calibri" w:cs="Calibri"/>
          <w:color w:val="000000"/>
          <w:kern w:val="0"/>
          <w:sz w:val="20"/>
          <w:szCs w:val="20"/>
          <w14:ligatures w14:val="none"/>
        </w:rPr>
        <w:t xml:space="preserve"> </w:t>
      </w:r>
      <w:proofErr w:type="spellStart"/>
      <w:r w:rsidRPr="00651A4D">
        <w:rPr>
          <w:rFonts w:ascii="Calibri" w:eastAsia="Times New Roman" w:hAnsi="Calibri" w:cs="Calibri"/>
          <w:color w:val="000000"/>
          <w:kern w:val="0"/>
          <w:sz w:val="20"/>
          <w:szCs w:val="20"/>
          <w14:ligatures w14:val="none"/>
        </w:rPr>
        <w:t>mm.</w:t>
      </w:r>
      <w:proofErr w:type="spellEnd"/>
      <w:r w:rsidRPr="00651A4D">
        <w:rPr>
          <w:rFonts w:ascii="Calibri" w:eastAsia="Times New Roman" w:hAnsi="Calibri" w:cs="Calibri"/>
          <w:color w:val="000000"/>
          <w:kern w:val="0"/>
          <w:sz w:val="20"/>
          <w:szCs w:val="20"/>
          <w14:ligatures w14:val="none"/>
        </w:rPr>
        <w:t xml:space="preserve"> Elle sera équipée d’une vanne 2 ou 3 voies modulante (en accessoire) et d’un thermostat antigel (en accessoire) pour sa protection. </w:t>
      </w:r>
      <w:r w:rsidR="00445908" w:rsidRPr="00DA10A4">
        <w:rPr>
          <w:rFonts w:ascii="Calibri" w:eastAsia="Times New Roman" w:hAnsi="Calibri" w:cs="Calibri"/>
          <w:kern w:val="0"/>
          <w:sz w:val="20"/>
          <w:szCs w:val="20"/>
          <w14:ligatures w14:val="none"/>
        </w:rPr>
        <w:t>Elle sera située à l’air soufflé en amont de l’échangeur (en gaine) permettant ainsi de relever la température de l’air soufflé après l’échangeur</w:t>
      </w:r>
      <w:r w:rsidRPr="00CB323B">
        <w:rPr>
          <w:rFonts w:ascii="Calibri" w:eastAsia="Times New Roman" w:hAnsi="Calibri" w:cs="Calibri"/>
          <w:color w:val="FF0000"/>
          <w:kern w:val="0"/>
          <w:sz w:val="20"/>
          <w:szCs w:val="20"/>
          <w14:ligatures w14:val="none"/>
        </w:rPr>
        <w:t>.</w:t>
      </w:r>
      <w:r w:rsidR="003E1FB1" w:rsidRPr="00CB323B">
        <w:rPr>
          <w:rFonts w:ascii="Calibri" w:eastAsia="Times New Roman" w:hAnsi="Calibri" w:cs="Calibri"/>
          <w:color w:val="FF0000"/>
          <w:kern w:val="0"/>
          <w:sz w:val="20"/>
          <w:szCs w:val="20"/>
          <w14:ligatures w14:val="none"/>
        </w:rPr>
        <w:t xml:space="preserve"> </w:t>
      </w:r>
      <w:r w:rsidR="003E1FB1" w:rsidRPr="00651A4D">
        <w:rPr>
          <w:rFonts w:ascii="Calibri" w:eastAsia="Times New Roman" w:hAnsi="Calibri" w:cs="Calibri"/>
          <w:color w:val="000000"/>
          <w:kern w:val="0"/>
          <w:sz w:val="20"/>
          <w:szCs w:val="20"/>
          <w14:ligatures w14:val="none"/>
        </w:rPr>
        <w:t>Une sonde de température sera prévue pour assurer son bon fonctionnement.</w:t>
      </w:r>
      <w:r w:rsidRPr="00651A4D">
        <w:rPr>
          <w:rFonts w:ascii="Calibri" w:eastAsia="Times New Roman" w:hAnsi="Calibri" w:cs="Calibri"/>
          <w:color w:val="000000"/>
          <w:kern w:val="0"/>
          <w:sz w:val="20"/>
          <w:szCs w:val="20"/>
          <w14:ligatures w14:val="none"/>
        </w:rPr>
        <w:t xml:space="preserve"> Le raccordement de cette batterie sera de type fileté mâle.</w:t>
      </w:r>
    </w:p>
    <w:p w14:paraId="16424E8C" w14:textId="4FABFB8E" w:rsidR="00640A98" w:rsidRPr="009B2D16" w:rsidRDefault="00640C76" w:rsidP="009B2D16">
      <w:pPr>
        <w:spacing w:after="0" w:line="253" w:lineRule="atLeast"/>
        <w:rPr>
          <w:rFonts w:ascii="Aptos" w:eastAsia="Times New Roman" w:hAnsi="Aptos" w:cs="Times New Roman"/>
          <w:color w:val="000000"/>
          <w:kern w:val="0"/>
          <w14:ligatures w14:val="none"/>
        </w:rPr>
      </w:pPr>
      <w:r w:rsidRPr="00651A4D">
        <w:rPr>
          <w:rFonts w:ascii="Calibri" w:eastAsia="Times New Roman" w:hAnsi="Calibri" w:cs="Calibri"/>
          <w:color w:val="000000"/>
          <w:kern w:val="0"/>
          <w:sz w:val="20"/>
          <w:szCs w:val="20"/>
          <w14:ligatures w14:val="none"/>
        </w:rPr>
        <w:t> </w:t>
      </w:r>
    </w:p>
    <w:p w14:paraId="0CE14B52" w14:textId="47B0D07A" w:rsidR="008B01ED" w:rsidRPr="00AC7366" w:rsidRDefault="008B01ED" w:rsidP="008B01ED">
      <w:pPr>
        <w:spacing w:after="0" w:line="240" w:lineRule="auto"/>
        <w:rPr>
          <w:rFonts w:ascii="Aptos" w:eastAsia="Times New Roman" w:hAnsi="Aptos" w:cs="Times New Roman"/>
          <w:kern w:val="0"/>
          <w14:ligatures w14:val="none"/>
        </w:rPr>
      </w:pPr>
      <w:r w:rsidRPr="00AC7366">
        <w:rPr>
          <w:rFonts w:ascii="Calibri" w:eastAsia="Times New Roman" w:hAnsi="Calibri" w:cs="Calibri"/>
          <w:b/>
          <w:bCs/>
          <w:kern w:val="0"/>
          <w:u w:val="single"/>
          <w14:ligatures w14:val="none"/>
        </w:rPr>
        <w:t xml:space="preserve">REGISTRES D’AIR NEUF &amp; </w:t>
      </w:r>
      <w:r w:rsidR="005714F1" w:rsidRPr="00AC7366">
        <w:rPr>
          <w:rFonts w:ascii="Calibri" w:eastAsia="Times New Roman" w:hAnsi="Calibri" w:cs="Calibri"/>
          <w:b/>
          <w:bCs/>
          <w:kern w:val="0"/>
          <w:u w:val="single"/>
          <w14:ligatures w14:val="none"/>
        </w:rPr>
        <w:t xml:space="preserve">DE </w:t>
      </w:r>
      <w:r w:rsidRPr="00AC7366">
        <w:rPr>
          <w:rFonts w:ascii="Calibri" w:eastAsia="Times New Roman" w:hAnsi="Calibri" w:cs="Calibri"/>
          <w:b/>
          <w:bCs/>
          <w:kern w:val="0"/>
          <w:u w:val="single"/>
          <w14:ligatures w14:val="none"/>
        </w:rPr>
        <w:t>REJET</w:t>
      </w:r>
    </w:p>
    <w:p w14:paraId="3A1351D8" w14:textId="77777777" w:rsidR="008B01ED" w:rsidRPr="00AC7366" w:rsidRDefault="008B01ED" w:rsidP="008B01ED">
      <w:pPr>
        <w:spacing w:after="0" w:line="253" w:lineRule="atLeast"/>
        <w:jc w:val="both"/>
        <w:rPr>
          <w:rFonts w:ascii="Aptos" w:eastAsia="Times New Roman" w:hAnsi="Aptos" w:cs="Times New Roman"/>
          <w:kern w:val="0"/>
          <w14:ligatures w14:val="none"/>
        </w:rPr>
      </w:pPr>
      <w:r w:rsidRPr="00AC7366">
        <w:rPr>
          <w:rFonts w:ascii="Calibri" w:eastAsia="Times New Roman" w:hAnsi="Calibri" w:cs="Calibri"/>
          <w:b/>
          <w:bCs/>
          <w:kern w:val="0"/>
          <w14:ligatures w14:val="none"/>
        </w:rPr>
        <w:t> </w:t>
      </w:r>
    </w:p>
    <w:p w14:paraId="1237A922" w14:textId="2C92E2CB" w:rsidR="008B01ED" w:rsidRDefault="005714F1" w:rsidP="008B01ED">
      <w:pPr>
        <w:spacing w:after="0" w:line="240" w:lineRule="auto"/>
        <w:rPr>
          <w:rFonts w:ascii="Calibri" w:eastAsia="Times New Roman" w:hAnsi="Calibri" w:cs="Calibri"/>
          <w:kern w:val="0"/>
          <w:sz w:val="20"/>
          <w:szCs w:val="20"/>
          <w14:ligatures w14:val="none"/>
        </w:rPr>
      </w:pPr>
      <w:r w:rsidRPr="00AC7366">
        <w:rPr>
          <w:rFonts w:ascii="Calibri" w:eastAsia="Times New Roman" w:hAnsi="Calibri" w:cs="Calibri"/>
          <w:kern w:val="0"/>
          <w:sz w:val="20"/>
          <w:szCs w:val="20"/>
          <w14:ligatures w14:val="none"/>
        </w:rPr>
        <w:t>Des registres circulaires seront montés en gaine à l’air neuf et au rejet de la</w:t>
      </w:r>
      <w:r w:rsidR="008B01ED" w:rsidRPr="00AC7366">
        <w:rPr>
          <w:rFonts w:ascii="Calibri" w:eastAsia="Times New Roman" w:hAnsi="Calibri" w:cs="Calibri"/>
          <w:kern w:val="0"/>
          <w:sz w:val="20"/>
          <w:szCs w:val="20"/>
          <w14:ligatures w14:val="none"/>
        </w:rPr>
        <w:t xml:space="preserve"> CTA, avec lame en aluminium et au minimum de classe 2 . L’entrainement des lames sera réalisé par des biellettes paliers en polyamide</w:t>
      </w:r>
      <w:r w:rsidR="00AC7366" w:rsidRPr="00AC7366">
        <w:rPr>
          <w:rFonts w:ascii="Calibri" w:eastAsia="Times New Roman" w:hAnsi="Calibri" w:cs="Calibri"/>
          <w:kern w:val="0"/>
          <w:sz w:val="20"/>
          <w:szCs w:val="20"/>
          <w14:ligatures w14:val="none"/>
        </w:rPr>
        <w:t xml:space="preserve">. </w:t>
      </w:r>
      <w:r w:rsidR="008B01ED" w:rsidRPr="00AC7366">
        <w:rPr>
          <w:rFonts w:ascii="Calibri" w:eastAsia="Times New Roman" w:hAnsi="Calibri" w:cs="Calibri"/>
          <w:kern w:val="0"/>
          <w:sz w:val="20"/>
          <w:szCs w:val="20"/>
          <w14:ligatures w14:val="none"/>
        </w:rPr>
        <w:t>La commande inclura un indicateur de la position des volets.</w:t>
      </w:r>
      <w:r w:rsidR="00AC7366" w:rsidRPr="00AC7366">
        <w:rPr>
          <w:rFonts w:ascii="Calibri" w:eastAsia="Times New Roman" w:hAnsi="Calibri" w:cs="Calibri"/>
          <w:kern w:val="0"/>
          <w:sz w:val="20"/>
          <w:szCs w:val="20"/>
          <w14:ligatures w14:val="none"/>
        </w:rPr>
        <w:t xml:space="preserve"> Les servo-moteurs seront de type modulant ou modulant à ressort de rappel (obligatoire en cas de batterie à détente directe au R32)</w:t>
      </w:r>
    </w:p>
    <w:p w14:paraId="7E65BE41" w14:textId="77777777" w:rsidR="00A3228D" w:rsidRPr="00AC7366" w:rsidRDefault="00A3228D" w:rsidP="008B01ED">
      <w:pPr>
        <w:spacing w:after="0" w:line="240" w:lineRule="auto"/>
        <w:rPr>
          <w:rFonts w:ascii="Calibri" w:eastAsia="Times New Roman" w:hAnsi="Calibri" w:cs="Calibri"/>
          <w:kern w:val="0"/>
          <w:sz w:val="20"/>
          <w:szCs w:val="20"/>
          <w14:ligatures w14:val="none"/>
        </w:rPr>
      </w:pPr>
    </w:p>
    <w:p w14:paraId="7C6032C6" w14:textId="77777777" w:rsidR="008B01ED" w:rsidRPr="00AC7366" w:rsidRDefault="008B01ED" w:rsidP="008B01ED">
      <w:pPr>
        <w:spacing w:after="0" w:line="240" w:lineRule="auto"/>
        <w:rPr>
          <w:rFonts w:ascii="Aptos" w:eastAsia="Times New Roman" w:hAnsi="Aptos" w:cs="Times New Roman"/>
          <w:kern w:val="0"/>
          <w14:ligatures w14:val="none"/>
        </w:rPr>
      </w:pPr>
      <w:r w:rsidRPr="00AC7366">
        <w:rPr>
          <w:rFonts w:ascii="Calibri" w:eastAsia="Times New Roman" w:hAnsi="Calibri" w:cs="Calibri"/>
          <w:kern w:val="0"/>
          <w14:ligatures w14:val="none"/>
        </w:rPr>
        <w:t> </w:t>
      </w:r>
    </w:p>
    <w:p w14:paraId="073EB692" w14:textId="105F7237" w:rsidR="00651A4D" w:rsidRPr="00AC7366" w:rsidRDefault="005714F1" w:rsidP="00651A4D">
      <w:pPr>
        <w:spacing w:after="0" w:line="253" w:lineRule="atLeast"/>
        <w:rPr>
          <w:rFonts w:ascii="Calibri" w:eastAsia="Times New Roman" w:hAnsi="Calibri" w:cs="Calibri"/>
          <w:kern w:val="0"/>
          <w:sz w:val="20"/>
          <w:szCs w:val="20"/>
          <w14:ligatures w14:val="none"/>
        </w:rPr>
      </w:pPr>
      <w:r w:rsidRPr="00AC7366">
        <w:rPr>
          <w:rFonts w:ascii="Calibri" w:eastAsia="Times New Roman" w:hAnsi="Calibri" w:cs="Calibri"/>
          <w:b/>
          <w:bCs/>
          <w:kern w:val="0"/>
          <w:u w:val="single"/>
          <w14:ligatures w14:val="none"/>
        </w:rPr>
        <w:lastRenderedPageBreak/>
        <w:t>REGISTRES D’AIR SOUFFLE &amp; DE REPRISE</w:t>
      </w:r>
      <w:r w:rsidR="00651A4D" w:rsidRPr="00AC7366">
        <w:rPr>
          <w:rFonts w:ascii="Calibri" w:eastAsia="Times New Roman" w:hAnsi="Calibri" w:cs="Calibri"/>
          <w:kern w:val="0"/>
          <w:sz w:val="20"/>
          <w:szCs w:val="20"/>
          <w14:ligatures w14:val="none"/>
        </w:rPr>
        <w:t> </w:t>
      </w:r>
    </w:p>
    <w:p w14:paraId="2EBE34D7" w14:textId="77777777" w:rsidR="005714F1" w:rsidRPr="00AC7366" w:rsidRDefault="005714F1" w:rsidP="00651A4D">
      <w:pPr>
        <w:spacing w:after="0" w:line="253" w:lineRule="atLeast"/>
        <w:rPr>
          <w:rFonts w:ascii="Aptos" w:eastAsia="Times New Roman" w:hAnsi="Aptos" w:cs="Times New Roman"/>
          <w:kern w:val="0"/>
          <w14:ligatures w14:val="none"/>
        </w:rPr>
      </w:pPr>
    </w:p>
    <w:p w14:paraId="6B5BFEC0" w14:textId="0C1BC658" w:rsidR="00AC7366" w:rsidRPr="00AC7366" w:rsidRDefault="00AC7366" w:rsidP="00AC7366">
      <w:pPr>
        <w:spacing w:after="0" w:line="240" w:lineRule="auto"/>
        <w:rPr>
          <w:rFonts w:ascii="Calibri" w:eastAsia="Times New Roman" w:hAnsi="Calibri" w:cs="Calibri"/>
          <w:kern w:val="0"/>
          <w:sz w:val="20"/>
          <w:szCs w:val="20"/>
          <w14:ligatures w14:val="none"/>
        </w:rPr>
      </w:pPr>
      <w:r w:rsidRPr="00AC7366">
        <w:rPr>
          <w:rFonts w:ascii="Calibri" w:eastAsia="Times New Roman" w:hAnsi="Calibri" w:cs="Calibri"/>
          <w:kern w:val="0"/>
          <w:sz w:val="20"/>
          <w:szCs w:val="20"/>
          <w14:ligatures w14:val="none"/>
        </w:rPr>
        <w:t>Des registres circulaires seront montés en gaine à l’air soufflé et à la reprise de la CTA, avec lame en aluminium et au minimum de classe 2 . L’entrainement des lames sera réalisé par des biellettes paliers en polyamide. La commande inclura un indicateur de la position des volets. Les servo-moteurs seront de type modulant ou modulant à ressort de rappel (obligatoire en cas de batterie à détente directe au R32)</w:t>
      </w:r>
    </w:p>
    <w:p w14:paraId="71542B61" w14:textId="77777777" w:rsidR="00AC7366" w:rsidRPr="00AC7366" w:rsidRDefault="00AC7366" w:rsidP="00AC7366">
      <w:pPr>
        <w:spacing w:after="0" w:line="240" w:lineRule="auto"/>
        <w:rPr>
          <w:rFonts w:ascii="Calibri" w:eastAsia="Times New Roman" w:hAnsi="Calibri" w:cs="Calibri"/>
          <w:color w:val="FF0000"/>
          <w:kern w:val="0"/>
          <w:sz w:val="20"/>
          <w:szCs w:val="20"/>
          <w14:ligatures w14:val="none"/>
        </w:rPr>
      </w:pPr>
    </w:p>
    <w:p w14:paraId="352E211A" w14:textId="395EFAF6" w:rsidR="00651A4D" w:rsidRPr="00651A4D" w:rsidRDefault="00651A4D" w:rsidP="00651A4D">
      <w:pPr>
        <w:spacing w:after="0" w:line="253" w:lineRule="atLeast"/>
        <w:jc w:val="both"/>
        <w:rPr>
          <w:rFonts w:ascii="Aptos" w:eastAsia="Times New Roman" w:hAnsi="Aptos" w:cs="Times New Roman"/>
          <w:color w:val="000000"/>
          <w:kern w:val="0"/>
          <w14:ligatures w14:val="none"/>
        </w:rPr>
      </w:pPr>
      <w:r w:rsidRPr="00651A4D">
        <w:rPr>
          <w:rFonts w:ascii="Calibri" w:eastAsia="Times New Roman" w:hAnsi="Calibri" w:cs="Calibri"/>
          <w:b/>
          <w:bCs/>
          <w:color w:val="000000"/>
          <w:kern w:val="0"/>
          <w:u w:val="single"/>
          <w14:ligatures w14:val="none"/>
        </w:rPr>
        <w:t xml:space="preserve">CARTE D’ADRESSAGE </w:t>
      </w:r>
      <w:proofErr w:type="spellStart"/>
      <w:r w:rsidRPr="00651A4D">
        <w:rPr>
          <w:rFonts w:ascii="Calibri" w:eastAsia="Times New Roman" w:hAnsi="Calibri" w:cs="Calibri"/>
          <w:b/>
          <w:bCs/>
          <w:color w:val="000000"/>
          <w:kern w:val="0"/>
          <w:u w:val="single"/>
          <w14:ligatures w14:val="none"/>
        </w:rPr>
        <w:t>BACNet</w:t>
      </w:r>
      <w:proofErr w:type="spellEnd"/>
      <w:r w:rsidRPr="00651A4D">
        <w:rPr>
          <w:rFonts w:ascii="Calibri" w:eastAsia="Times New Roman" w:hAnsi="Calibri" w:cs="Calibri"/>
          <w:b/>
          <w:bCs/>
          <w:color w:val="000000"/>
          <w:kern w:val="0"/>
          <w:u w:val="single"/>
          <w14:ligatures w14:val="none"/>
        </w:rPr>
        <w:t>/IP</w:t>
      </w:r>
      <w:r w:rsidR="00883304">
        <w:rPr>
          <w:rFonts w:ascii="Calibri" w:eastAsia="Times New Roman" w:hAnsi="Calibri" w:cs="Calibri"/>
          <w:b/>
          <w:bCs/>
          <w:color w:val="000000"/>
          <w:kern w:val="0"/>
          <w:u w:val="single"/>
          <w14:ligatures w14:val="none"/>
        </w:rPr>
        <w:t xml:space="preserve"> - </w:t>
      </w:r>
      <w:r w:rsidR="00883304" w:rsidRPr="00883304">
        <w:rPr>
          <w:rFonts w:ascii="Calibri" w:eastAsia="Times New Roman" w:hAnsi="Calibri" w:cs="Calibri"/>
          <w:b/>
          <w:bCs/>
          <w:color w:val="000000"/>
          <w:kern w:val="0"/>
          <w:u w:val="single"/>
          <w14:ligatures w14:val="none"/>
        </w:rPr>
        <w:t>AUC00BACA</w:t>
      </w:r>
    </w:p>
    <w:p w14:paraId="45B8B23E" w14:textId="77777777" w:rsidR="00651A4D" w:rsidRPr="00651A4D" w:rsidRDefault="00651A4D" w:rsidP="00651A4D">
      <w:pPr>
        <w:spacing w:after="0" w:line="253" w:lineRule="atLeast"/>
        <w:rPr>
          <w:rFonts w:ascii="Aptos" w:eastAsia="Times New Roman" w:hAnsi="Aptos" w:cs="Times New Roman"/>
          <w:color w:val="000000"/>
          <w:kern w:val="0"/>
          <w14:ligatures w14:val="none"/>
        </w:rPr>
      </w:pPr>
      <w:r w:rsidRPr="00651A4D">
        <w:rPr>
          <w:rFonts w:ascii="Calibri" w:eastAsia="Times New Roman" w:hAnsi="Calibri" w:cs="Calibri"/>
          <w:color w:val="000000"/>
          <w:kern w:val="0"/>
          <w:sz w:val="20"/>
          <w:szCs w:val="20"/>
          <w14:ligatures w14:val="none"/>
        </w:rPr>
        <w:t> </w:t>
      </w:r>
    </w:p>
    <w:p w14:paraId="599ADF85" w14:textId="77777777" w:rsidR="00651A4D" w:rsidRDefault="00651A4D" w:rsidP="00651A4D">
      <w:pPr>
        <w:spacing w:after="0" w:line="253" w:lineRule="atLeast"/>
        <w:rPr>
          <w:rFonts w:ascii="Calibri" w:eastAsia="Times New Roman" w:hAnsi="Calibri" w:cs="Calibri"/>
          <w:color w:val="000000"/>
          <w:kern w:val="0"/>
          <w:sz w:val="20"/>
          <w:szCs w:val="20"/>
          <w14:ligatures w14:val="none"/>
        </w:rPr>
      </w:pPr>
      <w:r w:rsidRPr="00651A4D">
        <w:rPr>
          <w:rFonts w:ascii="Calibri" w:eastAsia="Times New Roman" w:hAnsi="Calibri" w:cs="Calibri"/>
          <w:color w:val="000000"/>
          <w:kern w:val="0"/>
          <w:sz w:val="20"/>
          <w:szCs w:val="20"/>
          <w14:ligatures w14:val="none"/>
        </w:rPr>
        <w:t xml:space="preserve">La CTA comportera une carte d’adressage en protocole </w:t>
      </w:r>
      <w:proofErr w:type="spellStart"/>
      <w:r w:rsidRPr="00651A4D">
        <w:rPr>
          <w:rFonts w:ascii="Calibri" w:eastAsia="Times New Roman" w:hAnsi="Calibri" w:cs="Calibri"/>
          <w:color w:val="000000"/>
          <w:kern w:val="0"/>
          <w:sz w:val="20"/>
          <w:szCs w:val="20"/>
          <w14:ligatures w14:val="none"/>
        </w:rPr>
        <w:t>BacNet</w:t>
      </w:r>
      <w:proofErr w:type="spellEnd"/>
      <w:r w:rsidRPr="00651A4D">
        <w:rPr>
          <w:rFonts w:ascii="Calibri" w:eastAsia="Times New Roman" w:hAnsi="Calibri" w:cs="Calibri"/>
          <w:color w:val="000000"/>
          <w:kern w:val="0"/>
          <w:sz w:val="20"/>
          <w:szCs w:val="20"/>
          <w14:ligatures w14:val="none"/>
        </w:rPr>
        <w:t>/IP permettant ainsi la remontée de l’ensemble des variables de la CTA sur une système de supervision DAIKIN (I TOUCH MANAGER) ou externe (GTB)</w:t>
      </w:r>
    </w:p>
    <w:p w14:paraId="6B7C7936" w14:textId="77777777" w:rsidR="00825CB0" w:rsidRPr="00651A4D" w:rsidRDefault="00825CB0" w:rsidP="00651A4D">
      <w:pPr>
        <w:spacing w:after="0" w:line="253" w:lineRule="atLeast"/>
        <w:rPr>
          <w:rFonts w:ascii="Aptos" w:eastAsia="Times New Roman" w:hAnsi="Aptos" w:cs="Times New Roman"/>
          <w:color w:val="000000"/>
          <w:kern w:val="0"/>
          <w14:ligatures w14:val="none"/>
        </w:rPr>
      </w:pPr>
    </w:p>
    <w:p w14:paraId="257DD9D8" w14:textId="100A6370" w:rsidR="00651A4D" w:rsidRPr="00651A4D" w:rsidRDefault="00651A4D" w:rsidP="00651A4D">
      <w:pPr>
        <w:spacing w:after="0" w:line="253" w:lineRule="atLeast"/>
        <w:jc w:val="both"/>
        <w:rPr>
          <w:rFonts w:ascii="Aptos" w:eastAsia="Times New Roman" w:hAnsi="Aptos" w:cs="Times New Roman"/>
          <w:color w:val="000000"/>
          <w:kern w:val="0"/>
          <w14:ligatures w14:val="none"/>
        </w:rPr>
      </w:pPr>
      <w:r w:rsidRPr="00651A4D">
        <w:rPr>
          <w:rFonts w:ascii="Calibri" w:eastAsia="Times New Roman" w:hAnsi="Calibri" w:cs="Calibri"/>
          <w:b/>
          <w:bCs/>
          <w:color w:val="000000"/>
          <w:kern w:val="0"/>
          <w:u w:val="single"/>
          <w14:ligatures w14:val="none"/>
        </w:rPr>
        <w:t>CARTE D’ADRESSAGE MODBUS</w:t>
      </w:r>
      <w:r w:rsidR="00883304">
        <w:rPr>
          <w:rFonts w:ascii="Calibri" w:eastAsia="Times New Roman" w:hAnsi="Calibri" w:cs="Calibri"/>
          <w:b/>
          <w:bCs/>
          <w:color w:val="000000"/>
          <w:kern w:val="0"/>
          <w:u w:val="single"/>
          <w14:ligatures w14:val="none"/>
        </w:rPr>
        <w:t xml:space="preserve"> - </w:t>
      </w:r>
      <w:r w:rsidR="00883304" w:rsidRPr="00883304">
        <w:rPr>
          <w:rFonts w:ascii="Calibri" w:eastAsia="Times New Roman" w:hAnsi="Calibri" w:cs="Calibri"/>
          <w:b/>
          <w:bCs/>
          <w:color w:val="000000"/>
          <w:kern w:val="0"/>
          <w:u w:val="single"/>
          <w14:ligatures w14:val="none"/>
        </w:rPr>
        <w:t>AUC00MODA</w:t>
      </w:r>
    </w:p>
    <w:p w14:paraId="681AF5DA" w14:textId="77777777" w:rsidR="00651A4D" w:rsidRPr="00651A4D" w:rsidRDefault="00651A4D" w:rsidP="00651A4D">
      <w:pPr>
        <w:spacing w:after="0" w:line="253" w:lineRule="atLeast"/>
        <w:rPr>
          <w:rFonts w:ascii="Aptos" w:eastAsia="Times New Roman" w:hAnsi="Aptos" w:cs="Times New Roman"/>
          <w:color w:val="000000"/>
          <w:kern w:val="0"/>
          <w14:ligatures w14:val="none"/>
        </w:rPr>
      </w:pPr>
      <w:r w:rsidRPr="00651A4D">
        <w:rPr>
          <w:rFonts w:ascii="Calibri" w:eastAsia="Times New Roman" w:hAnsi="Calibri" w:cs="Calibri"/>
          <w:color w:val="000000"/>
          <w:kern w:val="0"/>
          <w:sz w:val="20"/>
          <w:szCs w:val="20"/>
          <w14:ligatures w14:val="none"/>
        </w:rPr>
        <w:t> </w:t>
      </w:r>
    </w:p>
    <w:p w14:paraId="6D56A9D9" w14:textId="77777777" w:rsidR="00651A4D" w:rsidRPr="00651A4D" w:rsidRDefault="00651A4D" w:rsidP="00651A4D">
      <w:pPr>
        <w:spacing w:after="0" w:line="253" w:lineRule="atLeast"/>
        <w:rPr>
          <w:rFonts w:ascii="Aptos" w:eastAsia="Times New Roman" w:hAnsi="Aptos" w:cs="Times New Roman"/>
          <w:color w:val="000000"/>
          <w:kern w:val="0"/>
          <w14:ligatures w14:val="none"/>
        </w:rPr>
      </w:pPr>
      <w:r w:rsidRPr="00651A4D">
        <w:rPr>
          <w:rFonts w:ascii="Calibri" w:eastAsia="Times New Roman" w:hAnsi="Calibri" w:cs="Calibri"/>
          <w:color w:val="000000"/>
          <w:kern w:val="0"/>
          <w:sz w:val="20"/>
          <w:szCs w:val="20"/>
          <w14:ligatures w14:val="none"/>
        </w:rPr>
        <w:t>La CTA comportera une carte d’adressage en protocole Modbus permettant ainsi la remontée de l’ensemble des variables de la CTA sur une système de supervision DAIKIN (I TOUCH MANAGER) ou externe (GTB).</w:t>
      </w:r>
    </w:p>
    <w:p w14:paraId="1F7DA2B3" w14:textId="111ED686" w:rsidR="00651A4D" w:rsidRPr="00651A4D" w:rsidRDefault="00651A4D" w:rsidP="00651A4D">
      <w:pPr>
        <w:spacing w:line="235" w:lineRule="atLeast"/>
        <w:rPr>
          <w:rFonts w:ascii="Aptos" w:eastAsia="Times New Roman" w:hAnsi="Aptos" w:cs="Times New Roman"/>
          <w:color w:val="000000"/>
          <w:kern w:val="0"/>
          <w14:ligatures w14:val="none"/>
        </w:rPr>
      </w:pPr>
      <w:r w:rsidRPr="00651A4D">
        <w:rPr>
          <w:rFonts w:ascii="Aptos" w:eastAsia="Times New Roman" w:hAnsi="Aptos" w:cs="Times New Roman"/>
          <w:color w:val="000000"/>
          <w:kern w:val="0"/>
          <w14:ligatures w14:val="none"/>
        </w:rPr>
        <w:t> </w:t>
      </w:r>
    </w:p>
    <w:p w14:paraId="31D77D6D" w14:textId="77777777" w:rsidR="00651A4D" w:rsidRPr="00651A4D" w:rsidRDefault="00651A4D" w:rsidP="00651A4D">
      <w:pPr>
        <w:spacing w:after="0" w:line="240" w:lineRule="auto"/>
        <w:rPr>
          <w:rFonts w:ascii="Aptos" w:eastAsia="Times New Roman" w:hAnsi="Aptos" w:cs="Times New Roman"/>
          <w:color w:val="000000"/>
          <w:kern w:val="0"/>
          <w14:ligatures w14:val="none"/>
        </w:rPr>
      </w:pPr>
      <w:r w:rsidRPr="00651A4D">
        <w:rPr>
          <w:rFonts w:ascii="Calibri" w:eastAsia="Times New Roman" w:hAnsi="Calibri" w:cs="Calibri"/>
          <w:b/>
          <w:bCs/>
          <w:color w:val="00A0C6"/>
          <w:kern w:val="0"/>
          <w:sz w:val="36"/>
          <w:szCs w:val="36"/>
          <w14:ligatures w14:val="none"/>
        </w:rPr>
        <w:t>3.   Régulation embarquée</w:t>
      </w:r>
    </w:p>
    <w:p w14:paraId="32F3949E" w14:textId="77777777" w:rsidR="00651A4D" w:rsidRPr="00651A4D" w:rsidRDefault="00651A4D" w:rsidP="00651A4D">
      <w:pPr>
        <w:spacing w:after="0" w:line="240" w:lineRule="auto"/>
        <w:rPr>
          <w:rFonts w:ascii="Aptos" w:eastAsia="Times New Roman" w:hAnsi="Aptos" w:cs="Times New Roman"/>
          <w:color w:val="000000"/>
          <w:kern w:val="0"/>
          <w14:ligatures w14:val="none"/>
        </w:rPr>
      </w:pPr>
      <w:r w:rsidRPr="00651A4D">
        <w:rPr>
          <w:rFonts w:ascii="Calibri" w:eastAsia="Times New Roman" w:hAnsi="Calibri" w:cs="Calibri"/>
          <w:color w:val="000000"/>
          <w:kern w:val="0"/>
          <w:sz w:val="20"/>
          <w:szCs w:val="20"/>
          <w14:ligatures w14:val="none"/>
        </w:rPr>
        <w:t> </w:t>
      </w:r>
    </w:p>
    <w:p w14:paraId="6022BB72" w14:textId="39E11DC1" w:rsidR="00651A4D" w:rsidRPr="00337EFD" w:rsidRDefault="00651A4D" w:rsidP="00651A4D">
      <w:pPr>
        <w:spacing w:after="0" w:line="240" w:lineRule="auto"/>
        <w:rPr>
          <w:rFonts w:ascii="Aptos" w:eastAsia="Times New Roman" w:hAnsi="Aptos" w:cs="Times New Roman"/>
          <w:color w:val="000000" w:themeColor="text1"/>
          <w:kern w:val="0"/>
          <w14:ligatures w14:val="none"/>
        </w:rPr>
      </w:pPr>
      <w:r w:rsidRPr="00337EFD">
        <w:rPr>
          <w:rFonts w:ascii="Calibri" w:eastAsia="Times New Roman" w:hAnsi="Calibri" w:cs="Calibri"/>
          <w:color w:val="000000" w:themeColor="text1"/>
          <w:kern w:val="0"/>
          <w:sz w:val="20"/>
          <w:szCs w:val="20"/>
          <w14:ligatures w14:val="none"/>
        </w:rPr>
        <w:t>Une armoire électrique de contrôle et de puissance avec un régulateur « </w:t>
      </w:r>
      <w:r w:rsidR="002C4388" w:rsidRPr="00337EFD">
        <w:rPr>
          <w:rFonts w:ascii="Calibri" w:eastAsia="Times New Roman" w:hAnsi="Calibri" w:cs="Calibri"/>
          <w:color w:val="000000" w:themeColor="text1"/>
          <w:kern w:val="0"/>
          <w:sz w:val="20"/>
          <w:szCs w:val="20"/>
          <w14:ligatures w14:val="none"/>
        </w:rPr>
        <w:t>POL688</w:t>
      </w:r>
      <w:r w:rsidRPr="00337EFD">
        <w:rPr>
          <w:rFonts w:ascii="Calibri" w:eastAsia="Times New Roman" w:hAnsi="Calibri" w:cs="Calibri"/>
          <w:color w:val="000000" w:themeColor="text1"/>
          <w:kern w:val="0"/>
          <w:sz w:val="20"/>
          <w:szCs w:val="20"/>
          <w14:ligatures w14:val="none"/>
        </w:rPr>
        <w:t> » de type P.I.D sera intégrée, permettant un contrôle précis des températures et optimisant en permanence les paramètres de fonctionnement de la centrale de traitement d'air.</w:t>
      </w:r>
      <w:r w:rsidR="00337EFD" w:rsidRPr="00337EFD">
        <w:rPr>
          <w:rFonts w:ascii="Aptos" w:eastAsia="Times New Roman" w:hAnsi="Aptos" w:cs="Times New Roman"/>
          <w:color w:val="000000" w:themeColor="text1"/>
          <w:kern w:val="0"/>
          <w14:ligatures w14:val="none"/>
        </w:rPr>
        <w:t xml:space="preserve"> </w:t>
      </w:r>
      <w:r w:rsidRPr="00337EFD">
        <w:rPr>
          <w:rFonts w:ascii="Calibri" w:eastAsia="Times New Roman" w:hAnsi="Calibri" w:cs="Calibri"/>
          <w:color w:val="000000" w:themeColor="text1"/>
          <w:kern w:val="0"/>
          <w:sz w:val="20"/>
          <w:szCs w:val="20"/>
          <w14:ligatures w14:val="none"/>
        </w:rPr>
        <w:t>Celle-ci inclura les équipements suivants :</w:t>
      </w:r>
    </w:p>
    <w:p w14:paraId="2F7DEA51" w14:textId="77777777" w:rsidR="00651A4D" w:rsidRPr="00EF120A" w:rsidRDefault="00651A4D" w:rsidP="00651A4D">
      <w:pPr>
        <w:spacing w:after="0" w:line="240" w:lineRule="auto"/>
        <w:ind w:left="720" w:hanging="360"/>
        <w:jc w:val="both"/>
        <w:rPr>
          <w:rFonts w:ascii="Aptos" w:eastAsia="Times New Roman" w:hAnsi="Aptos" w:cs="Times New Roman"/>
          <w:color w:val="000000" w:themeColor="text1"/>
          <w:kern w:val="0"/>
          <w14:ligatures w14:val="none"/>
        </w:rPr>
      </w:pPr>
      <w:r w:rsidRPr="00EF120A">
        <w:rPr>
          <w:rFonts w:ascii="Symbol" w:eastAsia="Times New Roman" w:hAnsi="Symbol" w:cs="Times New Roman"/>
          <w:color w:val="000000" w:themeColor="text1"/>
          <w:kern w:val="0"/>
          <w:sz w:val="20"/>
          <w:szCs w:val="20"/>
          <w14:ligatures w14:val="none"/>
        </w:rPr>
        <w:t>·</w:t>
      </w:r>
      <w:r w:rsidRPr="00EF120A">
        <w:rPr>
          <w:rFonts w:ascii="Times New Roman" w:eastAsia="Times New Roman" w:hAnsi="Times New Roman" w:cs="Times New Roman"/>
          <w:color w:val="000000" w:themeColor="text1"/>
          <w:kern w:val="0"/>
          <w:sz w:val="14"/>
          <w:szCs w:val="14"/>
          <w14:ligatures w14:val="none"/>
        </w:rPr>
        <w:t>       </w:t>
      </w:r>
      <w:r w:rsidRPr="00EF120A">
        <w:rPr>
          <w:rFonts w:ascii="Calibri" w:eastAsia="Times New Roman" w:hAnsi="Calibri" w:cs="Calibri"/>
          <w:color w:val="000000" w:themeColor="text1"/>
          <w:kern w:val="0"/>
          <w:sz w:val="20"/>
          <w:szCs w:val="20"/>
          <w14:ligatures w14:val="none"/>
        </w:rPr>
        <w:t>Armoire électrique de puissance.</w:t>
      </w:r>
    </w:p>
    <w:p w14:paraId="0C930078" w14:textId="77777777" w:rsidR="00651A4D" w:rsidRPr="00EF120A" w:rsidRDefault="00651A4D" w:rsidP="00651A4D">
      <w:pPr>
        <w:spacing w:after="0" w:line="240" w:lineRule="auto"/>
        <w:ind w:left="720" w:hanging="360"/>
        <w:jc w:val="both"/>
        <w:rPr>
          <w:rFonts w:ascii="Aptos" w:eastAsia="Times New Roman" w:hAnsi="Aptos" w:cs="Times New Roman"/>
          <w:color w:val="000000" w:themeColor="text1"/>
          <w:kern w:val="0"/>
          <w14:ligatures w14:val="none"/>
        </w:rPr>
      </w:pPr>
      <w:r w:rsidRPr="00EF120A">
        <w:rPr>
          <w:rFonts w:ascii="Symbol" w:eastAsia="Times New Roman" w:hAnsi="Symbol" w:cs="Times New Roman"/>
          <w:color w:val="000000" w:themeColor="text1"/>
          <w:kern w:val="0"/>
          <w:sz w:val="20"/>
          <w:szCs w:val="20"/>
          <w14:ligatures w14:val="none"/>
        </w:rPr>
        <w:t>·</w:t>
      </w:r>
      <w:r w:rsidRPr="00EF120A">
        <w:rPr>
          <w:rFonts w:ascii="Times New Roman" w:eastAsia="Times New Roman" w:hAnsi="Times New Roman" w:cs="Times New Roman"/>
          <w:color w:val="000000" w:themeColor="text1"/>
          <w:kern w:val="0"/>
          <w:sz w:val="14"/>
          <w:szCs w:val="14"/>
          <w14:ligatures w14:val="none"/>
        </w:rPr>
        <w:t>       </w:t>
      </w:r>
      <w:r w:rsidRPr="00EF120A">
        <w:rPr>
          <w:rFonts w:ascii="Calibri" w:eastAsia="Times New Roman" w:hAnsi="Calibri" w:cs="Calibri"/>
          <w:color w:val="000000" w:themeColor="text1"/>
          <w:kern w:val="0"/>
          <w:sz w:val="20"/>
          <w:szCs w:val="20"/>
          <w14:ligatures w14:val="none"/>
        </w:rPr>
        <w:t>Panneau de commande.</w:t>
      </w:r>
    </w:p>
    <w:p w14:paraId="7E85A34D" w14:textId="77777777" w:rsidR="00651A4D" w:rsidRPr="00EF120A" w:rsidRDefault="00651A4D" w:rsidP="00651A4D">
      <w:pPr>
        <w:spacing w:after="0" w:line="240" w:lineRule="auto"/>
        <w:ind w:left="720" w:hanging="360"/>
        <w:jc w:val="both"/>
        <w:rPr>
          <w:rFonts w:ascii="Aptos" w:eastAsia="Times New Roman" w:hAnsi="Aptos" w:cs="Times New Roman"/>
          <w:color w:val="000000" w:themeColor="text1"/>
          <w:kern w:val="0"/>
          <w14:ligatures w14:val="none"/>
        </w:rPr>
      </w:pPr>
      <w:r w:rsidRPr="00EF120A">
        <w:rPr>
          <w:rFonts w:ascii="Symbol" w:eastAsia="Times New Roman" w:hAnsi="Symbol" w:cs="Times New Roman"/>
          <w:color w:val="000000" w:themeColor="text1"/>
          <w:kern w:val="0"/>
          <w:sz w:val="20"/>
          <w:szCs w:val="20"/>
          <w14:ligatures w14:val="none"/>
        </w:rPr>
        <w:t>·</w:t>
      </w:r>
      <w:r w:rsidRPr="00EF120A">
        <w:rPr>
          <w:rFonts w:ascii="Times New Roman" w:eastAsia="Times New Roman" w:hAnsi="Times New Roman" w:cs="Times New Roman"/>
          <w:color w:val="000000" w:themeColor="text1"/>
          <w:kern w:val="0"/>
          <w:sz w:val="14"/>
          <w:szCs w:val="14"/>
          <w14:ligatures w14:val="none"/>
        </w:rPr>
        <w:t>       </w:t>
      </w:r>
      <w:r w:rsidRPr="00EF120A">
        <w:rPr>
          <w:rFonts w:ascii="Calibri" w:eastAsia="Times New Roman" w:hAnsi="Calibri" w:cs="Calibri"/>
          <w:color w:val="000000" w:themeColor="text1"/>
          <w:kern w:val="0"/>
          <w:sz w:val="20"/>
          <w:szCs w:val="20"/>
          <w14:ligatures w14:val="none"/>
        </w:rPr>
        <w:t>Arrêt coup de poing conforme à NF EN 418 « le réarmement de l’appareil de commande ne doit pas , à lui seul, provoquer le redémarrage »</w:t>
      </w:r>
    </w:p>
    <w:p w14:paraId="67D6CB83" w14:textId="26C1EDDF" w:rsidR="00651A4D" w:rsidRPr="00EF120A" w:rsidRDefault="00651A4D" w:rsidP="00651A4D">
      <w:pPr>
        <w:spacing w:after="0" w:line="240" w:lineRule="auto"/>
        <w:ind w:left="720" w:hanging="360"/>
        <w:jc w:val="both"/>
        <w:rPr>
          <w:rFonts w:ascii="Aptos" w:eastAsia="Times New Roman" w:hAnsi="Aptos" w:cs="Times New Roman"/>
          <w:color w:val="000000" w:themeColor="text1"/>
          <w:kern w:val="0"/>
          <w14:ligatures w14:val="none"/>
        </w:rPr>
      </w:pPr>
      <w:r w:rsidRPr="00EF120A">
        <w:rPr>
          <w:rFonts w:ascii="Symbol" w:eastAsia="Times New Roman" w:hAnsi="Symbol" w:cs="Times New Roman"/>
          <w:color w:val="000000" w:themeColor="text1"/>
          <w:kern w:val="0"/>
          <w:sz w:val="20"/>
          <w:szCs w:val="20"/>
          <w14:ligatures w14:val="none"/>
        </w:rPr>
        <w:t>·</w:t>
      </w:r>
      <w:r w:rsidRPr="00EF120A">
        <w:rPr>
          <w:rFonts w:ascii="Times New Roman" w:eastAsia="Times New Roman" w:hAnsi="Times New Roman" w:cs="Times New Roman"/>
          <w:color w:val="000000" w:themeColor="text1"/>
          <w:kern w:val="0"/>
          <w:sz w:val="14"/>
          <w:szCs w:val="14"/>
          <w14:ligatures w14:val="none"/>
        </w:rPr>
        <w:t>       </w:t>
      </w:r>
      <w:r w:rsidRPr="00EF120A">
        <w:rPr>
          <w:rFonts w:ascii="Calibri" w:eastAsia="Times New Roman" w:hAnsi="Calibri" w:cs="Calibri"/>
          <w:color w:val="000000" w:themeColor="text1"/>
          <w:kern w:val="0"/>
          <w:sz w:val="20"/>
          <w:szCs w:val="20"/>
          <w14:ligatures w14:val="none"/>
        </w:rPr>
        <w:t>Tous les éléments de régulation seront fournis (servomoteurs, sondes, variateurs)</w:t>
      </w:r>
    </w:p>
    <w:p w14:paraId="364A5B40" w14:textId="2A723F13" w:rsidR="00651A4D" w:rsidRPr="00EF120A" w:rsidRDefault="00651A4D" w:rsidP="00651A4D">
      <w:pPr>
        <w:spacing w:after="0" w:line="240" w:lineRule="auto"/>
        <w:ind w:left="720" w:hanging="360"/>
        <w:jc w:val="both"/>
        <w:rPr>
          <w:rFonts w:ascii="Aptos" w:eastAsia="Times New Roman" w:hAnsi="Aptos" w:cs="Times New Roman"/>
          <w:color w:val="000000" w:themeColor="text1"/>
          <w:kern w:val="0"/>
          <w14:ligatures w14:val="none"/>
        </w:rPr>
      </w:pPr>
      <w:r w:rsidRPr="00EF120A">
        <w:rPr>
          <w:rFonts w:ascii="Symbol" w:eastAsia="Times New Roman" w:hAnsi="Symbol" w:cs="Times New Roman"/>
          <w:color w:val="000000" w:themeColor="text1"/>
          <w:kern w:val="0"/>
          <w:sz w:val="20"/>
          <w:szCs w:val="20"/>
          <w14:ligatures w14:val="none"/>
        </w:rPr>
        <w:t>·</w:t>
      </w:r>
      <w:r w:rsidRPr="00EF120A">
        <w:rPr>
          <w:rFonts w:ascii="Times New Roman" w:eastAsia="Times New Roman" w:hAnsi="Times New Roman" w:cs="Times New Roman"/>
          <w:color w:val="000000" w:themeColor="text1"/>
          <w:kern w:val="0"/>
          <w:sz w:val="14"/>
          <w:szCs w:val="14"/>
          <w14:ligatures w14:val="none"/>
        </w:rPr>
        <w:t>       </w:t>
      </w:r>
      <w:r w:rsidRPr="00EF120A">
        <w:rPr>
          <w:rFonts w:ascii="Calibri" w:eastAsia="Times New Roman" w:hAnsi="Calibri" w:cs="Calibri"/>
          <w:color w:val="000000" w:themeColor="text1"/>
          <w:kern w:val="0"/>
          <w:sz w:val="20"/>
          <w:szCs w:val="20"/>
          <w14:ligatures w14:val="none"/>
        </w:rPr>
        <w:t>Tous les câblages seront réalisés en usine</w:t>
      </w:r>
      <w:r w:rsidR="00347124" w:rsidRPr="00EF120A">
        <w:rPr>
          <w:rFonts w:ascii="Calibri" w:eastAsia="Times New Roman" w:hAnsi="Calibri" w:cs="Calibri"/>
          <w:color w:val="000000" w:themeColor="text1"/>
          <w:kern w:val="0"/>
          <w:sz w:val="20"/>
          <w:szCs w:val="20"/>
          <w14:ligatures w14:val="none"/>
        </w:rPr>
        <w:t xml:space="preserve"> (hormis vers les équipements et actionneurs en gaine)</w:t>
      </w:r>
    </w:p>
    <w:p w14:paraId="2DCACF5A" w14:textId="744CA50B" w:rsidR="00651A4D" w:rsidRPr="00EF120A" w:rsidRDefault="00651A4D" w:rsidP="00651A4D">
      <w:pPr>
        <w:spacing w:after="0" w:line="240" w:lineRule="auto"/>
        <w:ind w:left="720" w:hanging="360"/>
        <w:jc w:val="both"/>
        <w:rPr>
          <w:rFonts w:ascii="Aptos" w:eastAsia="Times New Roman" w:hAnsi="Aptos" w:cs="Times New Roman"/>
          <w:color w:val="000000" w:themeColor="text1"/>
          <w:kern w:val="0"/>
          <w14:ligatures w14:val="none"/>
        </w:rPr>
      </w:pPr>
      <w:r w:rsidRPr="00EF120A">
        <w:rPr>
          <w:rFonts w:ascii="Symbol" w:eastAsia="Times New Roman" w:hAnsi="Symbol" w:cs="Times New Roman"/>
          <w:color w:val="000000" w:themeColor="text1"/>
          <w:kern w:val="0"/>
          <w:sz w:val="20"/>
          <w:szCs w:val="20"/>
          <w14:ligatures w14:val="none"/>
        </w:rPr>
        <w:t>·</w:t>
      </w:r>
      <w:r w:rsidRPr="00EF120A">
        <w:rPr>
          <w:rFonts w:ascii="Times New Roman" w:eastAsia="Times New Roman" w:hAnsi="Times New Roman" w:cs="Times New Roman"/>
          <w:color w:val="000000" w:themeColor="text1"/>
          <w:kern w:val="0"/>
          <w:sz w:val="14"/>
          <w:szCs w:val="14"/>
          <w14:ligatures w14:val="none"/>
        </w:rPr>
        <w:t>       </w:t>
      </w:r>
      <w:r w:rsidRPr="00EF120A">
        <w:rPr>
          <w:rFonts w:ascii="Calibri" w:eastAsia="Times New Roman" w:hAnsi="Calibri" w:cs="Calibri"/>
          <w:color w:val="000000" w:themeColor="text1"/>
          <w:kern w:val="0"/>
          <w:sz w:val="20"/>
          <w:szCs w:val="20"/>
          <w14:ligatures w14:val="none"/>
        </w:rPr>
        <w:t xml:space="preserve">Dans le cas de batteries à eau, les vannes </w:t>
      </w:r>
      <w:r w:rsidR="003E1112">
        <w:rPr>
          <w:rFonts w:ascii="Calibri" w:eastAsia="Times New Roman" w:hAnsi="Calibri" w:cs="Calibri"/>
          <w:color w:val="000000" w:themeColor="text1"/>
          <w:kern w:val="0"/>
          <w:sz w:val="20"/>
          <w:szCs w:val="20"/>
          <w14:ligatures w14:val="none"/>
        </w:rPr>
        <w:t xml:space="preserve">2 ou </w:t>
      </w:r>
      <w:r w:rsidRPr="00EF120A">
        <w:rPr>
          <w:rFonts w:ascii="Calibri" w:eastAsia="Times New Roman" w:hAnsi="Calibri" w:cs="Calibri"/>
          <w:color w:val="000000" w:themeColor="text1"/>
          <w:kern w:val="0"/>
          <w:sz w:val="20"/>
          <w:szCs w:val="20"/>
          <w14:ligatures w14:val="none"/>
        </w:rPr>
        <w:t>3 voies seront fournies en kit (pour des raisons de transport).</w:t>
      </w:r>
    </w:p>
    <w:p w14:paraId="5881888F" w14:textId="77777777" w:rsidR="00651A4D" w:rsidRPr="00EF120A" w:rsidRDefault="00651A4D" w:rsidP="00651A4D">
      <w:pPr>
        <w:spacing w:after="0" w:line="240" w:lineRule="auto"/>
        <w:ind w:left="720" w:hanging="360"/>
        <w:jc w:val="both"/>
        <w:rPr>
          <w:rFonts w:ascii="Aptos" w:eastAsia="Times New Roman" w:hAnsi="Aptos" w:cs="Times New Roman"/>
          <w:color w:val="000000" w:themeColor="text1"/>
          <w:kern w:val="0"/>
          <w14:ligatures w14:val="none"/>
        </w:rPr>
      </w:pPr>
      <w:r w:rsidRPr="00EF120A">
        <w:rPr>
          <w:rFonts w:ascii="Symbol" w:eastAsia="Times New Roman" w:hAnsi="Symbol" w:cs="Times New Roman"/>
          <w:color w:val="000000" w:themeColor="text1"/>
          <w:kern w:val="0"/>
          <w:sz w:val="20"/>
          <w:szCs w:val="20"/>
          <w14:ligatures w14:val="none"/>
        </w:rPr>
        <w:t>·</w:t>
      </w:r>
      <w:r w:rsidRPr="00EF120A">
        <w:rPr>
          <w:rFonts w:ascii="Times New Roman" w:eastAsia="Times New Roman" w:hAnsi="Times New Roman" w:cs="Times New Roman"/>
          <w:color w:val="000000" w:themeColor="text1"/>
          <w:kern w:val="0"/>
          <w:sz w:val="14"/>
          <w:szCs w:val="14"/>
          <w14:ligatures w14:val="none"/>
        </w:rPr>
        <w:t>       </w:t>
      </w:r>
      <w:r w:rsidRPr="00EF120A">
        <w:rPr>
          <w:rFonts w:ascii="Calibri" w:eastAsia="Times New Roman" w:hAnsi="Calibri" w:cs="Calibri"/>
          <w:color w:val="000000" w:themeColor="text1"/>
          <w:kern w:val="0"/>
          <w:sz w:val="20"/>
          <w:szCs w:val="20"/>
          <w14:ligatures w14:val="none"/>
        </w:rPr>
        <w:t>Un boîtier électrique de commande inclura un bornier réunissant tous les contacts de commande extérieurs.</w:t>
      </w:r>
    </w:p>
    <w:p w14:paraId="7C60C01F" w14:textId="77777777" w:rsidR="00651A4D" w:rsidRPr="00EF120A" w:rsidRDefault="00651A4D" w:rsidP="00651A4D">
      <w:pPr>
        <w:spacing w:after="0" w:line="240" w:lineRule="auto"/>
        <w:ind w:left="720" w:hanging="360"/>
        <w:jc w:val="both"/>
        <w:rPr>
          <w:rFonts w:ascii="Aptos" w:eastAsia="Times New Roman" w:hAnsi="Aptos" w:cs="Times New Roman"/>
          <w:color w:val="000000" w:themeColor="text1"/>
          <w:kern w:val="0"/>
          <w14:ligatures w14:val="none"/>
        </w:rPr>
      </w:pPr>
      <w:r w:rsidRPr="00EF120A">
        <w:rPr>
          <w:rFonts w:ascii="Symbol" w:eastAsia="Times New Roman" w:hAnsi="Symbol" w:cs="Times New Roman"/>
          <w:color w:val="000000" w:themeColor="text1"/>
          <w:kern w:val="0"/>
          <w:sz w:val="20"/>
          <w:szCs w:val="20"/>
          <w14:ligatures w14:val="none"/>
        </w:rPr>
        <w:t>·</w:t>
      </w:r>
      <w:r w:rsidRPr="00EF120A">
        <w:rPr>
          <w:rFonts w:ascii="Times New Roman" w:eastAsia="Times New Roman" w:hAnsi="Times New Roman" w:cs="Times New Roman"/>
          <w:color w:val="000000" w:themeColor="text1"/>
          <w:kern w:val="0"/>
          <w:sz w:val="14"/>
          <w:szCs w:val="14"/>
          <w14:ligatures w14:val="none"/>
        </w:rPr>
        <w:t>       </w:t>
      </w:r>
      <w:r w:rsidRPr="00EF120A">
        <w:rPr>
          <w:rFonts w:ascii="Calibri" w:eastAsia="Times New Roman" w:hAnsi="Calibri" w:cs="Calibri"/>
          <w:color w:val="000000" w:themeColor="text1"/>
          <w:kern w:val="0"/>
          <w:sz w:val="20"/>
          <w:szCs w:val="20"/>
          <w14:ligatures w14:val="none"/>
        </w:rPr>
        <w:t>Un boîtier électrique d’alimentation inclura un bornier unique pour alimenter la CTA.</w:t>
      </w:r>
    </w:p>
    <w:p w14:paraId="26B74DDD" w14:textId="77777777" w:rsidR="00651A4D" w:rsidRDefault="00651A4D" w:rsidP="00651A4D">
      <w:pPr>
        <w:spacing w:after="0" w:line="240" w:lineRule="auto"/>
        <w:ind w:left="720" w:hanging="360"/>
        <w:jc w:val="both"/>
        <w:rPr>
          <w:rFonts w:ascii="Calibri" w:eastAsia="Times New Roman" w:hAnsi="Calibri" w:cs="Calibri"/>
          <w:color w:val="000000" w:themeColor="text1"/>
          <w:kern w:val="0"/>
          <w:sz w:val="20"/>
          <w:szCs w:val="20"/>
          <w14:ligatures w14:val="none"/>
        </w:rPr>
      </w:pPr>
      <w:r w:rsidRPr="00EF120A">
        <w:rPr>
          <w:rFonts w:ascii="Symbol" w:eastAsia="Times New Roman" w:hAnsi="Symbol" w:cs="Times New Roman"/>
          <w:color w:val="000000" w:themeColor="text1"/>
          <w:kern w:val="0"/>
          <w:sz w:val="20"/>
          <w:szCs w:val="20"/>
          <w14:ligatures w14:val="none"/>
        </w:rPr>
        <w:t>·</w:t>
      </w:r>
      <w:r w:rsidRPr="00EF120A">
        <w:rPr>
          <w:rFonts w:ascii="Times New Roman" w:eastAsia="Times New Roman" w:hAnsi="Times New Roman" w:cs="Times New Roman"/>
          <w:color w:val="000000" w:themeColor="text1"/>
          <w:kern w:val="0"/>
          <w:sz w:val="14"/>
          <w:szCs w:val="14"/>
          <w14:ligatures w14:val="none"/>
        </w:rPr>
        <w:t>       </w:t>
      </w:r>
      <w:r w:rsidRPr="00EF120A">
        <w:rPr>
          <w:rFonts w:ascii="Calibri" w:eastAsia="Times New Roman" w:hAnsi="Calibri" w:cs="Calibri"/>
          <w:color w:val="000000" w:themeColor="text1"/>
          <w:kern w:val="0"/>
          <w:sz w:val="20"/>
          <w:szCs w:val="20"/>
          <w14:ligatures w14:val="none"/>
        </w:rPr>
        <w:t>Toutes les batteries électriques auront leur propre boîtier électrique d’alimentation.</w:t>
      </w:r>
    </w:p>
    <w:p w14:paraId="0EEC0F4E" w14:textId="77777777" w:rsidR="003E1112" w:rsidRDefault="003E1112" w:rsidP="003E1112">
      <w:pPr>
        <w:spacing w:after="0" w:line="240" w:lineRule="auto"/>
        <w:jc w:val="both"/>
        <w:rPr>
          <w:rFonts w:ascii="Calibri" w:eastAsia="Times New Roman" w:hAnsi="Calibri" w:cs="Calibri"/>
          <w:color w:val="000000" w:themeColor="text1"/>
          <w:kern w:val="0"/>
          <w:sz w:val="20"/>
          <w:szCs w:val="20"/>
          <w14:ligatures w14:val="none"/>
        </w:rPr>
      </w:pPr>
    </w:p>
    <w:p w14:paraId="7EEEED18" w14:textId="644086C9" w:rsidR="003A0CF1" w:rsidRPr="00A3228D" w:rsidRDefault="003E1112" w:rsidP="00A3228D">
      <w:pPr>
        <w:spacing w:after="0" w:line="240" w:lineRule="auto"/>
        <w:jc w:val="both"/>
        <w:rPr>
          <w:rFonts w:ascii="Calibri" w:eastAsia="Times New Roman" w:hAnsi="Calibri" w:cs="Calibri"/>
          <w:color w:val="000000" w:themeColor="text1"/>
          <w:kern w:val="0"/>
          <w:sz w:val="20"/>
          <w:szCs w:val="20"/>
          <w14:ligatures w14:val="none"/>
        </w:rPr>
      </w:pPr>
      <w:r>
        <w:rPr>
          <w:rFonts w:ascii="Calibri" w:eastAsia="Times New Roman" w:hAnsi="Calibri" w:cs="Calibri"/>
          <w:color w:val="000000" w:themeColor="text1"/>
          <w:kern w:val="0"/>
          <w:sz w:val="20"/>
          <w:szCs w:val="20"/>
          <w14:ligatures w14:val="none"/>
        </w:rPr>
        <w:t xml:space="preserve">En fonction des équipements dans la CTA, </w:t>
      </w:r>
      <w:r w:rsidR="002C4388">
        <w:rPr>
          <w:rFonts w:ascii="Calibri" w:eastAsia="Times New Roman" w:hAnsi="Calibri" w:cs="Calibri"/>
          <w:color w:val="000000" w:themeColor="text1"/>
          <w:kern w:val="0"/>
          <w:sz w:val="20"/>
          <w:szCs w:val="20"/>
          <w14:ligatures w14:val="none"/>
        </w:rPr>
        <w:t xml:space="preserve">il sera ajouté au régulateurs </w:t>
      </w:r>
      <w:r w:rsidR="00A3228D">
        <w:rPr>
          <w:rFonts w:ascii="Calibri" w:eastAsia="Times New Roman" w:hAnsi="Calibri" w:cs="Calibri"/>
          <w:color w:val="000000" w:themeColor="text1"/>
          <w:kern w:val="0"/>
          <w:sz w:val="20"/>
          <w:szCs w:val="20"/>
          <w14:ligatures w14:val="none"/>
        </w:rPr>
        <w:t>des extensions (</w:t>
      </w:r>
      <w:r w:rsidR="00A3228D" w:rsidRPr="003A0CF1">
        <w:rPr>
          <w:rFonts w:ascii="Calibri" w:eastAsia="Times New Roman" w:hAnsi="Calibri" w:cs="Calibri"/>
          <w:color w:val="000000" w:themeColor="text1"/>
          <w:kern w:val="0"/>
          <w:sz w:val="20"/>
          <w:szCs w:val="20"/>
          <w14:ligatures w14:val="none"/>
        </w:rPr>
        <w:t>POL955-A</w:t>
      </w:r>
      <w:r w:rsidR="00A3228D">
        <w:rPr>
          <w:rFonts w:ascii="Calibri" w:eastAsia="Times New Roman" w:hAnsi="Calibri" w:cs="Calibri"/>
          <w:color w:val="000000" w:themeColor="text1"/>
          <w:kern w:val="0"/>
          <w:sz w:val="20"/>
          <w:szCs w:val="20"/>
          <w14:ligatures w14:val="none"/>
        </w:rPr>
        <w:t>) selon la configuration</w:t>
      </w:r>
      <w:r w:rsidR="002C4388">
        <w:rPr>
          <w:rFonts w:ascii="Calibri" w:eastAsia="Times New Roman" w:hAnsi="Calibri" w:cs="Calibri"/>
          <w:color w:val="000000" w:themeColor="text1"/>
          <w:kern w:val="0"/>
          <w:sz w:val="20"/>
          <w:szCs w:val="20"/>
          <w14:ligatures w14:val="none"/>
        </w:rPr>
        <w:t> </w:t>
      </w:r>
      <w:r w:rsidR="002C4388" w:rsidRPr="00A3228D">
        <w:rPr>
          <w:rFonts w:ascii="Calibri" w:eastAsia="Times New Roman" w:hAnsi="Calibri" w:cs="Calibri"/>
          <w:color w:val="000000" w:themeColor="text1"/>
          <w:kern w:val="0"/>
          <w:sz w:val="20"/>
          <w:szCs w:val="20"/>
          <w14:ligatures w14:val="none"/>
        </w:rPr>
        <w:t xml:space="preserve">: </w:t>
      </w:r>
      <w:r w:rsidR="00DF272E" w:rsidRPr="00A3228D">
        <w:rPr>
          <w:rFonts w:ascii="Calibri" w:eastAsia="Times New Roman" w:hAnsi="Calibri" w:cs="Calibri"/>
          <w:color w:val="000000" w:themeColor="text1"/>
          <w:kern w:val="0"/>
          <w:sz w:val="20"/>
          <w:szCs w:val="20"/>
          <w14:ligatures w14:val="none"/>
        </w:rPr>
        <w:t xml:space="preserve">batterie à eau / batterie à détente directe / </w:t>
      </w:r>
      <w:r w:rsidR="003A0CF1" w:rsidRPr="00A3228D">
        <w:rPr>
          <w:rFonts w:ascii="Calibri" w:eastAsia="Times New Roman" w:hAnsi="Calibri" w:cs="Calibri"/>
          <w:color w:val="000000" w:themeColor="text1"/>
          <w:kern w:val="0"/>
          <w:sz w:val="20"/>
          <w:szCs w:val="20"/>
          <w14:ligatures w14:val="none"/>
        </w:rPr>
        <w:t>ajout d’un premier niveau de filtration à l’air neuf / sonde CO2 / sonde d’hygrométrie</w:t>
      </w:r>
      <w:r w:rsidR="00A3228D" w:rsidRPr="00A3228D">
        <w:rPr>
          <w:rFonts w:ascii="Calibri" w:eastAsia="Times New Roman" w:hAnsi="Calibri" w:cs="Calibri"/>
          <w:color w:val="000000" w:themeColor="text1"/>
          <w:kern w:val="0"/>
          <w:sz w:val="20"/>
          <w:szCs w:val="20"/>
          <w14:ligatures w14:val="none"/>
        </w:rPr>
        <w:t xml:space="preserve"> / </w:t>
      </w:r>
      <w:r w:rsidR="00612182" w:rsidRPr="00A3228D">
        <w:rPr>
          <w:rFonts w:ascii="Calibri" w:eastAsia="Times New Roman" w:hAnsi="Calibri" w:cs="Calibri"/>
          <w:color w:val="000000" w:themeColor="text1"/>
          <w:kern w:val="0"/>
          <w:sz w:val="20"/>
          <w:szCs w:val="20"/>
          <w14:ligatures w14:val="none"/>
        </w:rPr>
        <w:t xml:space="preserve">batterie de préchauffage (électrique ou eau chaude) / mode </w:t>
      </w:r>
      <w:r w:rsidR="00337EFD" w:rsidRPr="00A3228D">
        <w:rPr>
          <w:rFonts w:ascii="Calibri" w:eastAsia="Times New Roman" w:hAnsi="Calibri" w:cs="Calibri"/>
          <w:color w:val="000000" w:themeColor="text1"/>
          <w:kern w:val="0"/>
          <w:sz w:val="20"/>
          <w:szCs w:val="20"/>
          <w14:ligatures w14:val="none"/>
        </w:rPr>
        <w:t>confort-économie / contrôle en logique de pression constante</w:t>
      </w:r>
    </w:p>
    <w:p w14:paraId="6132E0A3" w14:textId="77777777" w:rsidR="00651A4D" w:rsidRPr="00DF272E" w:rsidRDefault="00651A4D" w:rsidP="00651A4D">
      <w:pPr>
        <w:spacing w:after="0" w:line="240" w:lineRule="auto"/>
        <w:rPr>
          <w:rFonts w:ascii="Aptos" w:eastAsia="Times New Roman" w:hAnsi="Aptos" w:cs="Times New Roman"/>
          <w:color w:val="FF0000"/>
          <w:kern w:val="0"/>
          <w14:ligatures w14:val="none"/>
        </w:rPr>
      </w:pPr>
      <w:r w:rsidRPr="00DF272E">
        <w:rPr>
          <w:rFonts w:ascii="Calibri" w:eastAsia="Times New Roman" w:hAnsi="Calibri" w:cs="Calibri"/>
          <w:color w:val="FF0000"/>
          <w:kern w:val="0"/>
          <w:sz w:val="20"/>
          <w:szCs w:val="20"/>
          <w14:ligatures w14:val="none"/>
        </w:rPr>
        <w:t> </w:t>
      </w:r>
    </w:p>
    <w:p w14:paraId="05357F0F" w14:textId="3475A4AA" w:rsidR="00651A4D" w:rsidRPr="00DE1542" w:rsidRDefault="00651A4D" w:rsidP="00651A4D">
      <w:pPr>
        <w:spacing w:after="0" w:line="240" w:lineRule="auto"/>
        <w:jc w:val="both"/>
        <w:rPr>
          <w:rFonts w:ascii="Aptos" w:eastAsia="Times New Roman" w:hAnsi="Aptos" w:cs="Times New Roman"/>
          <w:color w:val="000000" w:themeColor="text1"/>
          <w:kern w:val="0"/>
          <w14:ligatures w14:val="none"/>
        </w:rPr>
      </w:pPr>
      <w:r w:rsidRPr="00DE1542">
        <w:rPr>
          <w:rFonts w:ascii="Calibri" w:eastAsia="Times New Roman" w:hAnsi="Calibri" w:cs="Calibri"/>
          <w:color w:val="000000" w:themeColor="text1"/>
          <w:kern w:val="0"/>
          <w:sz w:val="20"/>
          <w:szCs w:val="20"/>
          <w14:ligatures w14:val="none"/>
        </w:rPr>
        <w:t>Les régulateurs seront programmés et paramétré d’usine conformément au CCTP. Ils permettront les fonctions suivantes :</w:t>
      </w:r>
    </w:p>
    <w:p w14:paraId="705804B0" w14:textId="77777777" w:rsidR="00651A4D" w:rsidRPr="00DE1542" w:rsidRDefault="00651A4D" w:rsidP="00651A4D">
      <w:pPr>
        <w:spacing w:after="0" w:line="240" w:lineRule="auto"/>
        <w:ind w:left="720" w:hanging="360"/>
        <w:jc w:val="both"/>
        <w:rPr>
          <w:rFonts w:ascii="Aptos" w:eastAsia="Times New Roman" w:hAnsi="Aptos" w:cs="Times New Roman"/>
          <w:color w:val="000000" w:themeColor="text1"/>
          <w:kern w:val="0"/>
          <w14:ligatures w14:val="none"/>
        </w:rPr>
      </w:pPr>
      <w:r w:rsidRPr="00DE1542">
        <w:rPr>
          <w:rFonts w:ascii="Symbol" w:eastAsia="Times New Roman" w:hAnsi="Symbol" w:cs="Times New Roman"/>
          <w:color w:val="000000" w:themeColor="text1"/>
          <w:kern w:val="0"/>
          <w:sz w:val="20"/>
          <w:szCs w:val="20"/>
          <w14:ligatures w14:val="none"/>
        </w:rPr>
        <w:t>·</w:t>
      </w:r>
      <w:r w:rsidRPr="00DE1542">
        <w:rPr>
          <w:rFonts w:ascii="Times New Roman" w:eastAsia="Times New Roman" w:hAnsi="Times New Roman" w:cs="Times New Roman"/>
          <w:color w:val="000000" w:themeColor="text1"/>
          <w:kern w:val="0"/>
          <w:sz w:val="14"/>
          <w:szCs w:val="14"/>
          <w14:ligatures w14:val="none"/>
        </w:rPr>
        <w:t>       </w:t>
      </w:r>
      <w:r w:rsidRPr="00DE1542">
        <w:rPr>
          <w:rFonts w:ascii="Calibri" w:eastAsia="Times New Roman" w:hAnsi="Calibri" w:cs="Calibri"/>
          <w:color w:val="000000" w:themeColor="text1"/>
          <w:kern w:val="0"/>
          <w:sz w:val="20"/>
          <w:szCs w:val="20"/>
          <w14:ligatures w14:val="none"/>
        </w:rPr>
        <w:t>Régulation de la température de soufflage, de reprise ou d’ambiance.</w:t>
      </w:r>
    </w:p>
    <w:p w14:paraId="7BB8D483" w14:textId="77777777" w:rsidR="00651A4D" w:rsidRPr="00DE1542" w:rsidRDefault="00651A4D" w:rsidP="00651A4D">
      <w:pPr>
        <w:spacing w:after="0" w:line="240" w:lineRule="auto"/>
        <w:ind w:left="720" w:hanging="360"/>
        <w:jc w:val="both"/>
        <w:rPr>
          <w:rFonts w:ascii="Aptos" w:eastAsia="Times New Roman" w:hAnsi="Aptos" w:cs="Times New Roman"/>
          <w:color w:val="000000" w:themeColor="text1"/>
          <w:kern w:val="0"/>
          <w14:ligatures w14:val="none"/>
        </w:rPr>
      </w:pPr>
      <w:r w:rsidRPr="00DE1542">
        <w:rPr>
          <w:rFonts w:ascii="Symbol" w:eastAsia="Times New Roman" w:hAnsi="Symbol" w:cs="Times New Roman"/>
          <w:color w:val="000000" w:themeColor="text1"/>
          <w:kern w:val="0"/>
          <w:sz w:val="20"/>
          <w:szCs w:val="20"/>
          <w14:ligatures w14:val="none"/>
        </w:rPr>
        <w:t>·</w:t>
      </w:r>
      <w:r w:rsidRPr="00DE1542">
        <w:rPr>
          <w:rFonts w:ascii="Times New Roman" w:eastAsia="Times New Roman" w:hAnsi="Times New Roman" w:cs="Times New Roman"/>
          <w:color w:val="000000" w:themeColor="text1"/>
          <w:kern w:val="0"/>
          <w:sz w:val="14"/>
          <w:szCs w:val="14"/>
          <w14:ligatures w14:val="none"/>
        </w:rPr>
        <w:t>       </w:t>
      </w:r>
      <w:r w:rsidRPr="00DE1542">
        <w:rPr>
          <w:rFonts w:ascii="Calibri" w:eastAsia="Times New Roman" w:hAnsi="Calibri" w:cs="Calibri"/>
          <w:color w:val="000000" w:themeColor="text1"/>
          <w:kern w:val="0"/>
          <w:sz w:val="20"/>
          <w:szCs w:val="20"/>
          <w14:ligatures w14:val="none"/>
        </w:rPr>
        <w:t>Régulation de la ventilation en débit constant, en pression constante ou en fonction du taux de CO2.</w:t>
      </w:r>
    </w:p>
    <w:p w14:paraId="7CBD9A1A" w14:textId="77777777" w:rsidR="00651A4D" w:rsidRPr="00DE1542" w:rsidRDefault="00651A4D" w:rsidP="00651A4D">
      <w:pPr>
        <w:spacing w:after="0" w:line="240" w:lineRule="auto"/>
        <w:ind w:left="720" w:hanging="360"/>
        <w:jc w:val="both"/>
        <w:rPr>
          <w:rFonts w:ascii="Aptos" w:eastAsia="Times New Roman" w:hAnsi="Aptos" w:cs="Times New Roman"/>
          <w:color w:val="000000" w:themeColor="text1"/>
          <w:kern w:val="0"/>
          <w14:ligatures w14:val="none"/>
        </w:rPr>
      </w:pPr>
      <w:r w:rsidRPr="00DE1542">
        <w:rPr>
          <w:rFonts w:ascii="Symbol" w:eastAsia="Times New Roman" w:hAnsi="Symbol" w:cs="Times New Roman"/>
          <w:color w:val="000000" w:themeColor="text1"/>
          <w:kern w:val="0"/>
          <w:sz w:val="20"/>
          <w:szCs w:val="20"/>
          <w14:ligatures w14:val="none"/>
        </w:rPr>
        <w:t>·</w:t>
      </w:r>
      <w:r w:rsidRPr="00DE1542">
        <w:rPr>
          <w:rFonts w:ascii="Times New Roman" w:eastAsia="Times New Roman" w:hAnsi="Times New Roman" w:cs="Times New Roman"/>
          <w:color w:val="000000" w:themeColor="text1"/>
          <w:kern w:val="0"/>
          <w:sz w:val="14"/>
          <w:szCs w:val="14"/>
          <w14:ligatures w14:val="none"/>
        </w:rPr>
        <w:t>       </w:t>
      </w:r>
      <w:r w:rsidRPr="00DE1542">
        <w:rPr>
          <w:rFonts w:ascii="Calibri" w:eastAsia="Times New Roman" w:hAnsi="Calibri" w:cs="Calibri"/>
          <w:color w:val="000000" w:themeColor="text1"/>
          <w:kern w:val="0"/>
          <w:sz w:val="20"/>
          <w:szCs w:val="20"/>
          <w14:ligatures w14:val="none"/>
        </w:rPr>
        <w:t>Contrôle de l’hygrométrie.</w:t>
      </w:r>
    </w:p>
    <w:p w14:paraId="10CDC2AC" w14:textId="77777777" w:rsidR="00651A4D" w:rsidRPr="00DE1542" w:rsidRDefault="00651A4D" w:rsidP="00651A4D">
      <w:pPr>
        <w:spacing w:after="0" w:line="240" w:lineRule="auto"/>
        <w:ind w:left="720" w:hanging="360"/>
        <w:jc w:val="both"/>
        <w:rPr>
          <w:rFonts w:ascii="Aptos" w:eastAsia="Times New Roman" w:hAnsi="Aptos" w:cs="Times New Roman"/>
          <w:color w:val="000000" w:themeColor="text1"/>
          <w:kern w:val="0"/>
          <w14:ligatures w14:val="none"/>
        </w:rPr>
      </w:pPr>
      <w:r w:rsidRPr="00DE1542">
        <w:rPr>
          <w:rFonts w:ascii="Symbol" w:eastAsia="Times New Roman" w:hAnsi="Symbol" w:cs="Times New Roman"/>
          <w:color w:val="000000" w:themeColor="text1"/>
          <w:kern w:val="0"/>
          <w:sz w:val="20"/>
          <w:szCs w:val="20"/>
          <w14:ligatures w14:val="none"/>
        </w:rPr>
        <w:t>·</w:t>
      </w:r>
      <w:r w:rsidRPr="00DE1542">
        <w:rPr>
          <w:rFonts w:ascii="Times New Roman" w:eastAsia="Times New Roman" w:hAnsi="Times New Roman" w:cs="Times New Roman"/>
          <w:color w:val="000000" w:themeColor="text1"/>
          <w:kern w:val="0"/>
          <w:sz w:val="14"/>
          <w:szCs w:val="14"/>
          <w14:ligatures w14:val="none"/>
        </w:rPr>
        <w:t>       </w:t>
      </w:r>
      <w:r w:rsidRPr="00DE1542">
        <w:rPr>
          <w:rFonts w:ascii="Calibri" w:eastAsia="Times New Roman" w:hAnsi="Calibri" w:cs="Calibri"/>
          <w:color w:val="000000" w:themeColor="text1"/>
          <w:kern w:val="0"/>
          <w:sz w:val="20"/>
          <w:szCs w:val="20"/>
          <w14:ligatures w14:val="none"/>
        </w:rPr>
        <w:t>Logique souple du free cooling grâce à la variation de vitesse sur une roue thermique</w:t>
      </w:r>
    </w:p>
    <w:p w14:paraId="40B1F143" w14:textId="77777777" w:rsidR="00651A4D" w:rsidRPr="00DE1542" w:rsidRDefault="00651A4D" w:rsidP="00651A4D">
      <w:pPr>
        <w:spacing w:after="0" w:line="240" w:lineRule="auto"/>
        <w:ind w:left="720" w:hanging="360"/>
        <w:jc w:val="both"/>
        <w:rPr>
          <w:rFonts w:ascii="Aptos" w:eastAsia="Times New Roman" w:hAnsi="Aptos" w:cs="Times New Roman"/>
          <w:color w:val="000000" w:themeColor="text1"/>
          <w:kern w:val="0"/>
          <w14:ligatures w14:val="none"/>
        </w:rPr>
      </w:pPr>
      <w:r w:rsidRPr="00DE1542">
        <w:rPr>
          <w:rFonts w:ascii="Symbol" w:eastAsia="Times New Roman" w:hAnsi="Symbol" w:cs="Times New Roman"/>
          <w:color w:val="000000" w:themeColor="text1"/>
          <w:kern w:val="0"/>
          <w:sz w:val="20"/>
          <w:szCs w:val="20"/>
          <w14:ligatures w14:val="none"/>
        </w:rPr>
        <w:t>·</w:t>
      </w:r>
      <w:r w:rsidRPr="00DE1542">
        <w:rPr>
          <w:rFonts w:ascii="Times New Roman" w:eastAsia="Times New Roman" w:hAnsi="Times New Roman" w:cs="Times New Roman"/>
          <w:color w:val="000000" w:themeColor="text1"/>
          <w:kern w:val="0"/>
          <w:sz w:val="14"/>
          <w:szCs w:val="14"/>
          <w14:ligatures w14:val="none"/>
        </w:rPr>
        <w:t>       </w:t>
      </w:r>
      <w:r w:rsidRPr="00DE1542">
        <w:rPr>
          <w:rFonts w:ascii="Calibri" w:eastAsia="Times New Roman" w:hAnsi="Calibri" w:cs="Calibri"/>
          <w:color w:val="000000" w:themeColor="text1"/>
          <w:kern w:val="0"/>
          <w:sz w:val="20"/>
          <w:szCs w:val="20"/>
          <w14:ligatures w14:val="none"/>
        </w:rPr>
        <w:t>Double points de consigne (standard/économique) pour les paramètres de ventilation et de température.</w:t>
      </w:r>
    </w:p>
    <w:p w14:paraId="05817AB3" w14:textId="77777777" w:rsidR="00651A4D" w:rsidRPr="00DE1542" w:rsidRDefault="00651A4D" w:rsidP="00651A4D">
      <w:pPr>
        <w:spacing w:after="0" w:line="240" w:lineRule="auto"/>
        <w:ind w:left="720" w:hanging="360"/>
        <w:jc w:val="both"/>
        <w:rPr>
          <w:rFonts w:ascii="Aptos" w:eastAsia="Times New Roman" w:hAnsi="Aptos" w:cs="Times New Roman"/>
          <w:color w:val="000000" w:themeColor="text1"/>
          <w:kern w:val="0"/>
          <w14:ligatures w14:val="none"/>
        </w:rPr>
      </w:pPr>
      <w:r w:rsidRPr="00DE1542">
        <w:rPr>
          <w:rFonts w:ascii="Symbol" w:eastAsia="Times New Roman" w:hAnsi="Symbol" w:cs="Times New Roman"/>
          <w:color w:val="000000" w:themeColor="text1"/>
          <w:kern w:val="0"/>
          <w:sz w:val="20"/>
          <w:szCs w:val="20"/>
          <w14:ligatures w14:val="none"/>
        </w:rPr>
        <w:t>·</w:t>
      </w:r>
      <w:r w:rsidRPr="00DE1542">
        <w:rPr>
          <w:rFonts w:ascii="Times New Roman" w:eastAsia="Times New Roman" w:hAnsi="Times New Roman" w:cs="Times New Roman"/>
          <w:color w:val="000000" w:themeColor="text1"/>
          <w:kern w:val="0"/>
          <w:sz w:val="14"/>
          <w:szCs w:val="14"/>
          <w14:ligatures w14:val="none"/>
        </w:rPr>
        <w:t>       </w:t>
      </w:r>
      <w:r w:rsidRPr="00DE1542">
        <w:rPr>
          <w:rFonts w:ascii="Calibri" w:eastAsia="Times New Roman" w:hAnsi="Calibri" w:cs="Calibri"/>
          <w:color w:val="000000" w:themeColor="text1"/>
          <w:kern w:val="0"/>
          <w:sz w:val="20"/>
          <w:szCs w:val="20"/>
          <w14:ligatures w14:val="none"/>
        </w:rPr>
        <w:t>Programmation via horloge interne.</w:t>
      </w:r>
    </w:p>
    <w:p w14:paraId="534CD2F5" w14:textId="77777777" w:rsidR="00651A4D" w:rsidRPr="00DE1542" w:rsidRDefault="00651A4D" w:rsidP="00651A4D">
      <w:pPr>
        <w:spacing w:after="0" w:line="240" w:lineRule="auto"/>
        <w:ind w:left="720" w:hanging="360"/>
        <w:jc w:val="both"/>
        <w:rPr>
          <w:rFonts w:ascii="Aptos" w:eastAsia="Times New Roman" w:hAnsi="Aptos" w:cs="Times New Roman"/>
          <w:color w:val="000000" w:themeColor="text1"/>
          <w:kern w:val="0"/>
          <w14:ligatures w14:val="none"/>
        </w:rPr>
      </w:pPr>
      <w:r w:rsidRPr="00DE1542">
        <w:rPr>
          <w:rFonts w:ascii="Symbol" w:eastAsia="Times New Roman" w:hAnsi="Symbol" w:cs="Times New Roman"/>
          <w:color w:val="000000" w:themeColor="text1"/>
          <w:kern w:val="0"/>
          <w:sz w:val="20"/>
          <w:szCs w:val="20"/>
          <w14:ligatures w14:val="none"/>
        </w:rPr>
        <w:t>·</w:t>
      </w:r>
      <w:r w:rsidRPr="00DE1542">
        <w:rPr>
          <w:rFonts w:ascii="Times New Roman" w:eastAsia="Times New Roman" w:hAnsi="Times New Roman" w:cs="Times New Roman"/>
          <w:color w:val="000000" w:themeColor="text1"/>
          <w:kern w:val="0"/>
          <w:sz w:val="14"/>
          <w:szCs w:val="14"/>
          <w14:ligatures w14:val="none"/>
        </w:rPr>
        <w:t>       </w:t>
      </w:r>
      <w:r w:rsidRPr="00DE1542">
        <w:rPr>
          <w:rFonts w:ascii="Calibri" w:eastAsia="Times New Roman" w:hAnsi="Calibri" w:cs="Calibri"/>
          <w:color w:val="000000" w:themeColor="text1"/>
          <w:kern w:val="0"/>
          <w:sz w:val="20"/>
          <w:szCs w:val="20"/>
          <w14:ligatures w14:val="none"/>
        </w:rPr>
        <w:t>Contrôle de 1 ou 2 circuits à détente directe.</w:t>
      </w:r>
    </w:p>
    <w:p w14:paraId="4545E81B" w14:textId="0205E331" w:rsidR="00651A4D" w:rsidRPr="00DE1542" w:rsidRDefault="00651A4D" w:rsidP="00651A4D">
      <w:pPr>
        <w:spacing w:after="0" w:line="240" w:lineRule="auto"/>
        <w:ind w:left="720" w:hanging="360"/>
        <w:jc w:val="both"/>
        <w:rPr>
          <w:rFonts w:ascii="Aptos" w:eastAsia="Times New Roman" w:hAnsi="Aptos" w:cs="Times New Roman"/>
          <w:color w:val="000000" w:themeColor="text1"/>
          <w:kern w:val="0"/>
          <w14:ligatures w14:val="none"/>
        </w:rPr>
      </w:pPr>
      <w:r w:rsidRPr="00DE1542">
        <w:rPr>
          <w:rFonts w:ascii="Symbol" w:eastAsia="Times New Roman" w:hAnsi="Symbol" w:cs="Times New Roman"/>
          <w:color w:val="000000" w:themeColor="text1"/>
          <w:kern w:val="0"/>
          <w:sz w:val="20"/>
          <w:szCs w:val="20"/>
          <w14:ligatures w14:val="none"/>
        </w:rPr>
        <w:t>·</w:t>
      </w:r>
      <w:r w:rsidRPr="00DE1542">
        <w:rPr>
          <w:rFonts w:ascii="Times New Roman" w:eastAsia="Times New Roman" w:hAnsi="Times New Roman" w:cs="Times New Roman"/>
          <w:color w:val="000000" w:themeColor="text1"/>
          <w:kern w:val="0"/>
          <w:sz w:val="14"/>
          <w:szCs w:val="14"/>
          <w14:ligatures w14:val="none"/>
        </w:rPr>
        <w:t>       </w:t>
      </w:r>
      <w:r w:rsidRPr="00DE1542">
        <w:rPr>
          <w:rFonts w:ascii="Calibri" w:eastAsia="Times New Roman" w:hAnsi="Calibri" w:cs="Calibri"/>
          <w:color w:val="000000" w:themeColor="text1"/>
          <w:kern w:val="0"/>
          <w:sz w:val="20"/>
          <w:szCs w:val="20"/>
          <w14:ligatures w14:val="none"/>
        </w:rPr>
        <w:t xml:space="preserve">Contrôle des batteries électriques </w:t>
      </w:r>
      <w:r w:rsidR="00FB20C9" w:rsidRPr="00DE1542">
        <w:rPr>
          <w:rFonts w:ascii="Calibri" w:eastAsia="Times New Roman" w:hAnsi="Calibri" w:cs="Calibri"/>
          <w:color w:val="000000" w:themeColor="text1"/>
          <w:kern w:val="0"/>
          <w:sz w:val="20"/>
          <w:szCs w:val="20"/>
          <w14:ligatures w14:val="none"/>
        </w:rPr>
        <w:t>modulantes</w:t>
      </w:r>
    </w:p>
    <w:p w14:paraId="25E62B40" w14:textId="77777777" w:rsidR="00651A4D" w:rsidRPr="00DE1542" w:rsidRDefault="00651A4D" w:rsidP="00651A4D">
      <w:pPr>
        <w:spacing w:after="0" w:line="240" w:lineRule="auto"/>
        <w:ind w:left="720" w:hanging="360"/>
        <w:jc w:val="both"/>
        <w:rPr>
          <w:rFonts w:ascii="Aptos" w:eastAsia="Times New Roman" w:hAnsi="Aptos" w:cs="Times New Roman"/>
          <w:color w:val="000000" w:themeColor="text1"/>
          <w:kern w:val="0"/>
          <w14:ligatures w14:val="none"/>
        </w:rPr>
      </w:pPr>
      <w:r w:rsidRPr="00DE1542">
        <w:rPr>
          <w:rFonts w:ascii="Symbol" w:eastAsia="Times New Roman" w:hAnsi="Symbol" w:cs="Times New Roman"/>
          <w:color w:val="000000" w:themeColor="text1"/>
          <w:kern w:val="0"/>
          <w:sz w:val="20"/>
          <w:szCs w:val="20"/>
          <w14:ligatures w14:val="none"/>
        </w:rPr>
        <w:t>·</w:t>
      </w:r>
      <w:r w:rsidRPr="00DE1542">
        <w:rPr>
          <w:rFonts w:ascii="Times New Roman" w:eastAsia="Times New Roman" w:hAnsi="Times New Roman" w:cs="Times New Roman"/>
          <w:color w:val="000000" w:themeColor="text1"/>
          <w:kern w:val="0"/>
          <w:sz w:val="14"/>
          <w:szCs w:val="14"/>
          <w14:ligatures w14:val="none"/>
        </w:rPr>
        <w:t>       </w:t>
      </w:r>
      <w:r w:rsidRPr="00DE1542">
        <w:rPr>
          <w:rFonts w:ascii="Calibri" w:eastAsia="Times New Roman" w:hAnsi="Calibri" w:cs="Calibri"/>
          <w:color w:val="000000" w:themeColor="text1"/>
          <w:kern w:val="0"/>
          <w:sz w:val="20"/>
          <w:szCs w:val="20"/>
          <w14:ligatures w14:val="none"/>
        </w:rPr>
        <w:t>Trois niveaux d’accès.</w:t>
      </w:r>
    </w:p>
    <w:p w14:paraId="0A160F1E" w14:textId="77777777" w:rsidR="00651A4D" w:rsidRPr="00DE1542" w:rsidRDefault="00651A4D" w:rsidP="00651A4D">
      <w:pPr>
        <w:spacing w:after="0" w:line="240" w:lineRule="auto"/>
        <w:ind w:left="720" w:hanging="360"/>
        <w:jc w:val="both"/>
        <w:rPr>
          <w:rFonts w:ascii="Aptos" w:eastAsia="Times New Roman" w:hAnsi="Aptos" w:cs="Times New Roman"/>
          <w:color w:val="000000" w:themeColor="text1"/>
          <w:kern w:val="0"/>
          <w14:ligatures w14:val="none"/>
        </w:rPr>
      </w:pPr>
      <w:r w:rsidRPr="00DE1542">
        <w:rPr>
          <w:rFonts w:ascii="Symbol" w:eastAsia="Times New Roman" w:hAnsi="Symbol" w:cs="Times New Roman"/>
          <w:color w:val="000000" w:themeColor="text1"/>
          <w:kern w:val="0"/>
          <w:sz w:val="20"/>
          <w:szCs w:val="20"/>
          <w14:ligatures w14:val="none"/>
        </w:rPr>
        <w:t>·</w:t>
      </w:r>
      <w:r w:rsidRPr="00DE1542">
        <w:rPr>
          <w:rFonts w:ascii="Times New Roman" w:eastAsia="Times New Roman" w:hAnsi="Times New Roman" w:cs="Times New Roman"/>
          <w:color w:val="000000" w:themeColor="text1"/>
          <w:kern w:val="0"/>
          <w:sz w:val="14"/>
          <w:szCs w:val="14"/>
          <w14:ligatures w14:val="none"/>
        </w:rPr>
        <w:t>       </w:t>
      </w:r>
      <w:r w:rsidRPr="00DE1542">
        <w:rPr>
          <w:rFonts w:ascii="Calibri" w:eastAsia="Times New Roman" w:hAnsi="Calibri" w:cs="Calibri"/>
          <w:color w:val="000000" w:themeColor="text1"/>
          <w:kern w:val="0"/>
          <w:sz w:val="20"/>
          <w:szCs w:val="20"/>
          <w14:ligatures w14:val="none"/>
        </w:rPr>
        <w:t xml:space="preserve">Communication </w:t>
      </w:r>
      <w:proofErr w:type="spellStart"/>
      <w:r w:rsidRPr="00DE1542">
        <w:rPr>
          <w:rFonts w:ascii="Calibri" w:eastAsia="Times New Roman" w:hAnsi="Calibri" w:cs="Calibri"/>
          <w:color w:val="000000" w:themeColor="text1"/>
          <w:kern w:val="0"/>
          <w:sz w:val="20"/>
          <w:szCs w:val="20"/>
          <w14:ligatures w14:val="none"/>
        </w:rPr>
        <w:t>WebServeur</w:t>
      </w:r>
      <w:proofErr w:type="spellEnd"/>
      <w:r w:rsidRPr="00DE1542">
        <w:rPr>
          <w:rFonts w:ascii="Calibri" w:eastAsia="Times New Roman" w:hAnsi="Calibri" w:cs="Calibri"/>
          <w:color w:val="000000" w:themeColor="text1"/>
          <w:kern w:val="0"/>
          <w:sz w:val="20"/>
          <w:szCs w:val="20"/>
          <w14:ligatures w14:val="none"/>
        </w:rPr>
        <w:t>, Ethernet permettant le contrôle à distance.</w:t>
      </w:r>
    </w:p>
    <w:p w14:paraId="0B4EB5B6" w14:textId="77777777" w:rsidR="00651A4D" w:rsidRPr="00DE1542" w:rsidRDefault="00651A4D" w:rsidP="00651A4D">
      <w:pPr>
        <w:spacing w:after="0" w:line="240" w:lineRule="auto"/>
        <w:ind w:left="720" w:hanging="360"/>
        <w:jc w:val="both"/>
        <w:rPr>
          <w:rFonts w:ascii="Aptos" w:eastAsia="Times New Roman" w:hAnsi="Aptos" w:cs="Times New Roman"/>
          <w:color w:val="000000" w:themeColor="text1"/>
          <w:kern w:val="0"/>
          <w14:ligatures w14:val="none"/>
        </w:rPr>
      </w:pPr>
      <w:r w:rsidRPr="00DE1542">
        <w:rPr>
          <w:rFonts w:ascii="Symbol" w:eastAsia="Times New Roman" w:hAnsi="Symbol" w:cs="Times New Roman"/>
          <w:color w:val="000000" w:themeColor="text1"/>
          <w:kern w:val="0"/>
          <w:sz w:val="20"/>
          <w:szCs w:val="20"/>
          <w14:ligatures w14:val="none"/>
        </w:rPr>
        <w:t>·</w:t>
      </w:r>
      <w:r w:rsidRPr="00DE1542">
        <w:rPr>
          <w:rFonts w:ascii="Times New Roman" w:eastAsia="Times New Roman" w:hAnsi="Times New Roman" w:cs="Times New Roman"/>
          <w:color w:val="000000" w:themeColor="text1"/>
          <w:kern w:val="0"/>
          <w:sz w:val="14"/>
          <w:szCs w:val="14"/>
          <w14:ligatures w14:val="none"/>
        </w:rPr>
        <w:t>       </w:t>
      </w:r>
      <w:r w:rsidRPr="00DE1542">
        <w:rPr>
          <w:rFonts w:ascii="Calibri" w:eastAsia="Times New Roman" w:hAnsi="Calibri" w:cs="Calibri"/>
          <w:color w:val="000000" w:themeColor="text1"/>
          <w:kern w:val="0"/>
          <w:sz w:val="20"/>
          <w:szCs w:val="20"/>
          <w14:ligatures w14:val="none"/>
        </w:rPr>
        <w:t>Connexion au système de surveillance Cloud DAIKIN On-Site (nécessite une connexion internet).</w:t>
      </w:r>
    </w:p>
    <w:p w14:paraId="659DC95A" w14:textId="77777777" w:rsidR="00651A4D" w:rsidRPr="00DE1542" w:rsidRDefault="00651A4D" w:rsidP="00651A4D">
      <w:pPr>
        <w:spacing w:after="0" w:line="240" w:lineRule="auto"/>
        <w:ind w:left="720" w:hanging="360"/>
        <w:jc w:val="both"/>
        <w:rPr>
          <w:rFonts w:ascii="Aptos" w:eastAsia="Times New Roman" w:hAnsi="Aptos" w:cs="Times New Roman"/>
          <w:color w:val="000000" w:themeColor="text1"/>
          <w:kern w:val="0"/>
          <w14:ligatures w14:val="none"/>
        </w:rPr>
      </w:pPr>
      <w:r w:rsidRPr="00DE1542">
        <w:rPr>
          <w:rFonts w:ascii="Symbol" w:eastAsia="Times New Roman" w:hAnsi="Symbol" w:cs="Times New Roman"/>
          <w:color w:val="000000" w:themeColor="text1"/>
          <w:kern w:val="0"/>
          <w:sz w:val="20"/>
          <w:szCs w:val="20"/>
          <w14:ligatures w14:val="none"/>
        </w:rPr>
        <w:lastRenderedPageBreak/>
        <w:t>·</w:t>
      </w:r>
      <w:r w:rsidRPr="00DE1542">
        <w:rPr>
          <w:rFonts w:ascii="Times New Roman" w:eastAsia="Times New Roman" w:hAnsi="Times New Roman" w:cs="Times New Roman"/>
          <w:color w:val="000000" w:themeColor="text1"/>
          <w:kern w:val="0"/>
          <w:sz w:val="14"/>
          <w:szCs w:val="14"/>
          <w14:ligatures w14:val="none"/>
        </w:rPr>
        <w:t>       </w:t>
      </w:r>
      <w:r w:rsidRPr="00DE1542">
        <w:rPr>
          <w:rFonts w:ascii="Calibri" w:eastAsia="Times New Roman" w:hAnsi="Calibri" w:cs="Calibri"/>
          <w:color w:val="000000" w:themeColor="text1"/>
          <w:kern w:val="0"/>
          <w:sz w:val="20"/>
          <w:szCs w:val="20"/>
          <w14:ligatures w14:val="none"/>
        </w:rPr>
        <w:t>Communication à la GTC en BACnet ou Modbus (option).</w:t>
      </w:r>
    </w:p>
    <w:p w14:paraId="71427169" w14:textId="77777777" w:rsidR="00651A4D" w:rsidRPr="00DE1542" w:rsidRDefault="00651A4D" w:rsidP="00651A4D">
      <w:pPr>
        <w:spacing w:after="0" w:line="240" w:lineRule="auto"/>
        <w:ind w:left="720" w:hanging="360"/>
        <w:jc w:val="both"/>
        <w:rPr>
          <w:rFonts w:ascii="Aptos" w:eastAsia="Times New Roman" w:hAnsi="Aptos" w:cs="Times New Roman"/>
          <w:color w:val="000000" w:themeColor="text1"/>
          <w:kern w:val="0"/>
          <w14:ligatures w14:val="none"/>
        </w:rPr>
      </w:pPr>
      <w:r w:rsidRPr="00DE1542">
        <w:rPr>
          <w:rFonts w:ascii="Symbol" w:eastAsia="Times New Roman" w:hAnsi="Symbol" w:cs="Times New Roman"/>
          <w:color w:val="000000" w:themeColor="text1"/>
          <w:kern w:val="0"/>
          <w:sz w:val="20"/>
          <w:szCs w:val="20"/>
          <w14:ligatures w14:val="none"/>
        </w:rPr>
        <w:t>·</w:t>
      </w:r>
      <w:r w:rsidRPr="00DE1542">
        <w:rPr>
          <w:rFonts w:ascii="Times New Roman" w:eastAsia="Times New Roman" w:hAnsi="Times New Roman" w:cs="Times New Roman"/>
          <w:color w:val="000000" w:themeColor="text1"/>
          <w:kern w:val="0"/>
          <w:sz w:val="14"/>
          <w:szCs w:val="14"/>
          <w14:ligatures w14:val="none"/>
        </w:rPr>
        <w:t>       </w:t>
      </w:r>
      <w:r w:rsidRPr="00DE1542">
        <w:rPr>
          <w:rFonts w:ascii="Calibri" w:eastAsia="Times New Roman" w:hAnsi="Calibri" w:cs="Calibri"/>
          <w:color w:val="000000" w:themeColor="text1"/>
          <w:kern w:val="0"/>
          <w:sz w:val="20"/>
          <w:szCs w:val="20"/>
          <w14:ligatures w14:val="none"/>
        </w:rPr>
        <w:t xml:space="preserve">Intégration sur une GTC DAIKIN </w:t>
      </w:r>
      <w:proofErr w:type="spellStart"/>
      <w:r w:rsidRPr="00DE1542">
        <w:rPr>
          <w:rFonts w:ascii="Calibri" w:eastAsia="Times New Roman" w:hAnsi="Calibri" w:cs="Calibri"/>
          <w:color w:val="000000" w:themeColor="text1"/>
          <w:kern w:val="0"/>
          <w:sz w:val="20"/>
          <w:szCs w:val="20"/>
          <w14:ligatures w14:val="none"/>
        </w:rPr>
        <w:t>ITouch</w:t>
      </w:r>
      <w:proofErr w:type="spellEnd"/>
      <w:r w:rsidRPr="00DE1542">
        <w:rPr>
          <w:rFonts w:ascii="Calibri" w:eastAsia="Times New Roman" w:hAnsi="Calibri" w:cs="Calibri"/>
          <w:color w:val="000000" w:themeColor="text1"/>
          <w:kern w:val="0"/>
          <w:sz w:val="20"/>
          <w:szCs w:val="20"/>
          <w14:ligatures w14:val="none"/>
        </w:rPr>
        <w:t xml:space="preserve"> Manager (option).</w:t>
      </w:r>
    </w:p>
    <w:p w14:paraId="1D05C2AE" w14:textId="77777777" w:rsidR="00651A4D" w:rsidRPr="00DE1542" w:rsidRDefault="00651A4D" w:rsidP="00651A4D">
      <w:pPr>
        <w:spacing w:after="0" w:line="240" w:lineRule="auto"/>
        <w:ind w:left="720" w:hanging="360"/>
        <w:jc w:val="both"/>
        <w:rPr>
          <w:rFonts w:ascii="Aptos" w:eastAsia="Times New Roman" w:hAnsi="Aptos" w:cs="Times New Roman"/>
          <w:color w:val="000000" w:themeColor="text1"/>
          <w:kern w:val="0"/>
          <w14:ligatures w14:val="none"/>
        </w:rPr>
      </w:pPr>
      <w:r w:rsidRPr="00DE1542">
        <w:rPr>
          <w:rFonts w:ascii="Symbol" w:eastAsia="Times New Roman" w:hAnsi="Symbol" w:cs="Times New Roman"/>
          <w:color w:val="000000" w:themeColor="text1"/>
          <w:kern w:val="0"/>
          <w:sz w:val="20"/>
          <w:szCs w:val="20"/>
          <w14:ligatures w14:val="none"/>
        </w:rPr>
        <w:t>·</w:t>
      </w:r>
      <w:r w:rsidRPr="00DE1542">
        <w:rPr>
          <w:rFonts w:ascii="Times New Roman" w:eastAsia="Times New Roman" w:hAnsi="Times New Roman" w:cs="Times New Roman"/>
          <w:color w:val="000000" w:themeColor="text1"/>
          <w:kern w:val="0"/>
          <w:sz w:val="14"/>
          <w:szCs w:val="14"/>
          <w14:ligatures w14:val="none"/>
        </w:rPr>
        <w:t>       </w:t>
      </w:r>
      <w:r w:rsidRPr="00DE1542">
        <w:rPr>
          <w:rFonts w:ascii="Calibri" w:eastAsia="Times New Roman" w:hAnsi="Calibri" w:cs="Calibri"/>
          <w:color w:val="000000" w:themeColor="text1"/>
          <w:kern w:val="0"/>
          <w:sz w:val="20"/>
          <w:szCs w:val="20"/>
          <w14:ligatures w14:val="none"/>
        </w:rPr>
        <w:t>La régulation intégrera un contact sec d'entrée permettant d'activer à distance la procédure d'arrêt d'urgence de la CTA et de fermeture de l'ensemble des registres en cas d'incendie. La fourniture de la sonde est à la charge de l'installateur.</w:t>
      </w:r>
    </w:p>
    <w:p w14:paraId="010A58AB" w14:textId="77777777" w:rsidR="00651A4D" w:rsidRPr="00651A4D" w:rsidRDefault="00651A4D" w:rsidP="00651A4D">
      <w:pPr>
        <w:spacing w:after="0" w:line="240" w:lineRule="auto"/>
        <w:rPr>
          <w:rFonts w:ascii="Aptos" w:eastAsia="Times New Roman" w:hAnsi="Aptos" w:cs="Times New Roman"/>
          <w:color w:val="000000"/>
          <w:kern w:val="0"/>
          <w14:ligatures w14:val="none"/>
        </w:rPr>
      </w:pPr>
      <w:r w:rsidRPr="00651A4D">
        <w:rPr>
          <w:rFonts w:ascii="Calibri" w:eastAsia="Times New Roman" w:hAnsi="Calibri" w:cs="Calibri"/>
          <w:color w:val="000000"/>
          <w:kern w:val="0"/>
          <w:sz w:val="20"/>
          <w:szCs w:val="20"/>
          <w14:ligatures w14:val="none"/>
        </w:rPr>
        <w:t> </w:t>
      </w:r>
    </w:p>
    <w:p w14:paraId="04F8483B" w14:textId="77777777" w:rsidR="00651A4D" w:rsidRPr="00651A4D" w:rsidRDefault="00651A4D" w:rsidP="00651A4D">
      <w:pPr>
        <w:spacing w:after="0" w:line="240" w:lineRule="auto"/>
        <w:ind w:left="720" w:hanging="360"/>
        <w:rPr>
          <w:rFonts w:ascii="Aptos" w:eastAsia="Times New Roman" w:hAnsi="Aptos" w:cs="Times New Roman"/>
          <w:color w:val="000000"/>
          <w:kern w:val="0"/>
          <w14:ligatures w14:val="none"/>
        </w:rPr>
      </w:pPr>
      <w:r w:rsidRPr="00651A4D">
        <w:rPr>
          <w:rFonts w:ascii="Calibri" w:eastAsia="Times New Roman" w:hAnsi="Calibri" w:cs="Calibri"/>
          <w:b/>
          <w:bCs/>
          <w:color w:val="00A0C6"/>
          <w:kern w:val="0"/>
          <w:sz w:val="36"/>
          <w:szCs w:val="36"/>
          <w14:ligatures w14:val="none"/>
        </w:rPr>
        <w:t>4.</w:t>
      </w:r>
      <w:r w:rsidRPr="00651A4D">
        <w:rPr>
          <w:rFonts w:ascii="Times New Roman" w:eastAsia="Times New Roman" w:hAnsi="Times New Roman" w:cs="Times New Roman"/>
          <w:b/>
          <w:bCs/>
          <w:color w:val="00A0C6"/>
          <w:kern w:val="0"/>
          <w:sz w:val="14"/>
          <w:szCs w:val="14"/>
          <w14:ligatures w14:val="none"/>
        </w:rPr>
        <w:t>   </w:t>
      </w:r>
      <w:r w:rsidRPr="00651A4D">
        <w:rPr>
          <w:rFonts w:ascii="Calibri" w:eastAsia="Times New Roman" w:hAnsi="Calibri" w:cs="Calibri"/>
          <w:b/>
          <w:bCs/>
          <w:color w:val="00A0C6"/>
          <w:kern w:val="0"/>
          <w:sz w:val="36"/>
          <w:szCs w:val="36"/>
          <w14:ligatures w14:val="none"/>
        </w:rPr>
        <w:t>Garantie</w:t>
      </w:r>
    </w:p>
    <w:p w14:paraId="43F7A413" w14:textId="77777777" w:rsidR="00651A4D" w:rsidRPr="00651A4D" w:rsidRDefault="00651A4D" w:rsidP="00651A4D">
      <w:pPr>
        <w:spacing w:after="0" w:line="240" w:lineRule="auto"/>
        <w:rPr>
          <w:rFonts w:ascii="Aptos" w:eastAsia="Times New Roman" w:hAnsi="Aptos" w:cs="Times New Roman"/>
          <w:color w:val="000000"/>
          <w:kern w:val="0"/>
          <w14:ligatures w14:val="none"/>
        </w:rPr>
      </w:pPr>
      <w:r w:rsidRPr="00651A4D">
        <w:rPr>
          <w:rFonts w:ascii="Calibri" w:eastAsia="Times New Roman" w:hAnsi="Calibri" w:cs="Calibri"/>
          <w:color w:val="000000"/>
          <w:kern w:val="0"/>
          <w:sz w:val="20"/>
          <w:szCs w:val="20"/>
          <w14:ligatures w14:val="none"/>
        </w:rPr>
        <w:t> </w:t>
      </w:r>
    </w:p>
    <w:p w14:paraId="16138E44" w14:textId="26C22F38" w:rsidR="00136052" w:rsidRPr="00136052" w:rsidRDefault="00651A4D" w:rsidP="00651A4D">
      <w:pPr>
        <w:spacing w:after="0" w:line="240" w:lineRule="auto"/>
        <w:rPr>
          <w:rFonts w:ascii="Calibri" w:eastAsia="Times New Roman" w:hAnsi="Calibri" w:cs="Calibri"/>
          <w:color w:val="000000"/>
          <w:kern w:val="0"/>
          <w:sz w:val="20"/>
          <w:szCs w:val="20"/>
          <w14:ligatures w14:val="none"/>
        </w:rPr>
      </w:pPr>
      <w:r w:rsidRPr="00651A4D">
        <w:rPr>
          <w:rFonts w:ascii="Calibri" w:eastAsia="Times New Roman" w:hAnsi="Calibri" w:cs="Calibri"/>
          <w:color w:val="000000"/>
          <w:kern w:val="0"/>
          <w:sz w:val="20"/>
          <w:szCs w:val="20"/>
          <w14:ligatures w14:val="none"/>
        </w:rPr>
        <w:t>L'installation sera réalisée dans les règles de l'art, selon les préconisations DAIKIN, afin d'engager la garantie du constructeur de 1 an pièces.</w:t>
      </w:r>
    </w:p>
    <w:p w14:paraId="528032A5" w14:textId="77777777" w:rsidR="00651A4D" w:rsidRPr="00651A4D" w:rsidRDefault="00651A4D" w:rsidP="00651A4D">
      <w:pPr>
        <w:spacing w:after="0" w:line="235" w:lineRule="atLeast"/>
        <w:rPr>
          <w:rFonts w:ascii="Aptos" w:eastAsia="Times New Roman" w:hAnsi="Aptos" w:cs="Times New Roman"/>
          <w:color w:val="000000"/>
          <w:kern w:val="0"/>
          <w14:ligatures w14:val="none"/>
        </w:rPr>
      </w:pPr>
      <w:r w:rsidRPr="00651A4D">
        <w:rPr>
          <w:rFonts w:ascii="Calibri" w:eastAsia="Times New Roman" w:hAnsi="Calibri" w:cs="Calibri"/>
          <w:color w:val="000000"/>
          <w:kern w:val="0"/>
          <w:sz w:val="20"/>
          <w:szCs w:val="20"/>
          <w14:ligatures w14:val="none"/>
        </w:rPr>
        <w:t> </w:t>
      </w:r>
    </w:p>
    <w:p w14:paraId="1B23B790" w14:textId="77777777" w:rsidR="00651A4D" w:rsidRPr="00651A4D" w:rsidRDefault="00651A4D" w:rsidP="00651A4D">
      <w:pPr>
        <w:spacing w:after="0" w:line="240" w:lineRule="auto"/>
        <w:ind w:left="720" w:hanging="360"/>
        <w:rPr>
          <w:rFonts w:ascii="Aptos" w:eastAsia="Times New Roman" w:hAnsi="Aptos" w:cs="Times New Roman"/>
          <w:color w:val="000000"/>
          <w:kern w:val="0"/>
          <w14:ligatures w14:val="none"/>
        </w:rPr>
      </w:pPr>
      <w:r w:rsidRPr="00651A4D">
        <w:rPr>
          <w:rFonts w:ascii="Calibri" w:eastAsia="Times New Roman" w:hAnsi="Calibri" w:cs="Calibri"/>
          <w:b/>
          <w:bCs/>
          <w:color w:val="00A0C6"/>
          <w:kern w:val="0"/>
          <w:sz w:val="36"/>
          <w:szCs w:val="36"/>
          <w14:ligatures w14:val="none"/>
        </w:rPr>
        <w:t>5.</w:t>
      </w:r>
      <w:r w:rsidRPr="00651A4D">
        <w:rPr>
          <w:rFonts w:ascii="Times New Roman" w:eastAsia="Times New Roman" w:hAnsi="Times New Roman" w:cs="Times New Roman"/>
          <w:b/>
          <w:bCs/>
          <w:color w:val="00A0C6"/>
          <w:kern w:val="0"/>
          <w:sz w:val="14"/>
          <w:szCs w:val="14"/>
          <w14:ligatures w14:val="none"/>
        </w:rPr>
        <w:t>  </w:t>
      </w:r>
      <w:r w:rsidRPr="00651A4D">
        <w:rPr>
          <w:rFonts w:ascii="Calibri" w:eastAsia="Times New Roman" w:hAnsi="Calibri" w:cs="Calibri"/>
          <w:b/>
          <w:bCs/>
          <w:color w:val="00A0C6"/>
          <w:kern w:val="0"/>
          <w:sz w:val="36"/>
          <w:szCs w:val="36"/>
          <w14:ligatures w14:val="none"/>
        </w:rPr>
        <w:t>Autres accessoires optionnels</w:t>
      </w:r>
    </w:p>
    <w:p w14:paraId="4445DE10" w14:textId="77777777" w:rsidR="00651A4D" w:rsidRPr="00651A4D" w:rsidRDefault="00651A4D" w:rsidP="00651A4D">
      <w:pPr>
        <w:spacing w:after="0" w:line="240" w:lineRule="auto"/>
        <w:rPr>
          <w:rFonts w:ascii="Aptos" w:eastAsia="Times New Roman" w:hAnsi="Aptos" w:cs="Times New Roman"/>
          <w:color w:val="000000"/>
          <w:kern w:val="0"/>
          <w14:ligatures w14:val="none"/>
        </w:rPr>
      </w:pPr>
      <w:r w:rsidRPr="00651A4D">
        <w:rPr>
          <w:rFonts w:ascii="Calibri" w:eastAsia="Times New Roman" w:hAnsi="Calibri" w:cs="Calibri"/>
          <w:color w:val="000000"/>
          <w:kern w:val="0"/>
          <w14:ligatures w14:val="none"/>
        </w:rPr>
        <w:t> </w:t>
      </w:r>
    </w:p>
    <w:p w14:paraId="4764E1FB" w14:textId="77777777" w:rsidR="00651A4D" w:rsidRPr="0077599A" w:rsidRDefault="00651A4D" w:rsidP="00651A4D">
      <w:pPr>
        <w:spacing w:after="0" w:line="240" w:lineRule="auto"/>
        <w:rPr>
          <w:rFonts w:ascii="Aptos" w:eastAsia="Times New Roman" w:hAnsi="Aptos" w:cs="Times New Roman"/>
          <w:kern w:val="0"/>
          <w14:ligatures w14:val="none"/>
        </w:rPr>
      </w:pPr>
      <w:r w:rsidRPr="0077599A">
        <w:rPr>
          <w:rFonts w:ascii="Calibri" w:eastAsia="Times New Roman" w:hAnsi="Calibri" w:cs="Calibri"/>
          <w:kern w:val="0"/>
          <w:sz w:val="20"/>
          <w:szCs w:val="20"/>
          <w14:ligatures w14:val="none"/>
        </w:rPr>
        <w:t>En fonction des besoins, il sera possible prévoir les accessoires suivants :</w:t>
      </w:r>
    </w:p>
    <w:p w14:paraId="043E2FAE" w14:textId="485B918D" w:rsidR="00651A4D" w:rsidRDefault="00651A4D" w:rsidP="00197948">
      <w:pPr>
        <w:pStyle w:val="Paragraphedeliste"/>
        <w:numPr>
          <w:ilvl w:val="0"/>
          <w:numId w:val="6"/>
        </w:numPr>
        <w:spacing w:after="0" w:line="240" w:lineRule="auto"/>
        <w:rPr>
          <w:rFonts w:ascii="Calibri" w:eastAsia="Times New Roman" w:hAnsi="Calibri" w:cs="Calibri"/>
          <w:kern w:val="0"/>
          <w:sz w:val="20"/>
          <w:szCs w:val="20"/>
          <w14:ligatures w14:val="none"/>
        </w:rPr>
      </w:pPr>
      <w:r w:rsidRPr="00197948">
        <w:rPr>
          <w:rFonts w:ascii="Calibri" w:eastAsia="Times New Roman" w:hAnsi="Calibri" w:cs="Calibri"/>
          <w:kern w:val="0"/>
          <w:sz w:val="20"/>
          <w:szCs w:val="20"/>
          <w14:ligatures w14:val="none"/>
        </w:rPr>
        <w:t>Sonde d’hygrométrie</w:t>
      </w:r>
      <w:r w:rsidR="00E25445">
        <w:rPr>
          <w:rFonts w:ascii="Calibri" w:eastAsia="Times New Roman" w:hAnsi="Calibri" w:cs="Calibri"/>
          <w:kern w:val="0"/>
          <w:sz w:val="20"/>
          <w:szCs w:val="20"/>
          <w14:ligatures w14:val="none"/>
        </w:rPr>
        <w:t xml:space="preserve"> - </w:t>
      </w:r>
      <w:r w:rsidR="00B764A0" w:rsidRPr="00B764A0">
        <w:rPr>
          <w:rFonts w:ascii="Calibri" w:eastAsia="Times New Roman" w:hAnsi="Calibri" w:cs="Calibri"/>
          <w:kern w:val="0"/>
          <w:sz w:val="20"/>
          <w:szCs w:val="20"/>
          <w14:ligatures w14:val="none"/>
        </w:rPr>
        <w:t>ALP00HUA</w:t>
      </w:r>
    </w:p>
    <w:p w14:paraId="6F7ACBF4" w14:textId="5D022A4B" w:rsidR="00905AEA" w:rsidRPr="00197948" w:rsidRDefault="00905AEA" w:rsidP="00197948">
      <w:pPr>
        <w:pStyle w:val="Paragraphedeliste"/>
        <w:numPr>
          <w:ilvl w:val="0"/>
          <w:numId w:val="6"/>
        </w:numPr>
        <w:spacing w:after="0" w:line="240" w:lineRule="auto"/>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Sonde de température</w:t>
      </w:r>
      <w:r w:rsidR="00B764A0">
        <w:rPr>
          <w:rFonts w:ascii="Calibri" w:eastAsia="Times New Roman" w:hAnsi="Calibri" w:cs="Calibri"/>
          <w:kern w:val="0"/>
          <w:sz w:val="20"/>
          <w:szCs w:val="20"/>
          <w14:ligatures w14:val="none"/>
        </w:rPr>
        <w:t xml:space="preserve"> - </w:t>
      </w:r>
      <w:r w:rsidR="00B764A0" w:rsidRPr="00B764A0">
        <w:rPr>
          <w:rFonts w:ascii="Calibri" w:eastAsia="Times New Roman" w:hAnsi="Calibri" w:cs="Calibri"/>
          <w:kern w:val="0"/>
          <w:sz w:val="20"/>
          <w:szCs w:val="20"/>
          <w14:ligatures w14:val="none"/>
        </w:rPr>
        <w:t>ALP00TEA</w:t>
      </w:r>
    </w:p>
    <w:p w14:paraId="67668B31" w14:textId="71BF9520" w:rsidR="00197948" w:rsidRPr="00197948" w:rsidRDefault="00197948" w:rsidP="00197948">
      <w:pPr>
        <w:pStyle w:val="Paragraphedeliste"/>
        <w:numPr>
          <w:ilvl w:val="0"/>
          <w:numId w:val="6"/>
        </w:numPr>
        <w:spacing w:after="0" w:line="240" w:lineRule="auto"/>
        <w:rPr>
          <w:rFonts w:ascii="Aptos" w:eastAsia="Times New Roman" w:hAnsi="Aptos" w:cs="Times New Roman"/>
          <w:kern w:val="0"/>
          <w14:ligatures w14:val="none"/>
        </w:rPr>
      </w:pPr>
      <w:r w:rsidRPr="00197948">
        <w:rPr>
          <w:rFonts w:ascii="Calibri" w:eastAsia="Times New Roman" w:hAnsi="Calibri" w:cs="Calibri"/>
          <w:kern w:val="0"/>
          <w:sz w:val="20"/>
          <w:szCs w:val="20"/>
          <w14:ligatures w14:val="none"/>
        </w:rPr>
        <w:t>Sonde CO2</w:t>
      </w:r>
      <w:r w:rsidR="00B764A0">
        <w:rPr>
          <w:rFonts w:ascii="Calibri" w:eastAsia="Times New Roman" w:hAnsi="Calibri" w:cs="Calibri"/>
          <w:kern w:val="0"/>
          <w:sz w:val="20"/>
          <w:szCs w:val="20"/>
          <w14:ligatures w14:val="none"/>
        </w:rPr>
        <w:t xml:space="preserve"> - </w:t>
      </w:r>
      <w:r w:rsidR="00B764A0" w:rsidRPr="00E25445">
        <w:rPr>
          <w:rFonts w:ascii="Calibri" w:eastAsia="Times New Roman" w:hAnsi="Calibri" w:cs="Calibri"/>
          <w:kern w:val="0"/>
          <w:sz w:val="20"/>
          <w:szCs w:val="20"/>
          <w14:ligatures w14:val="none"/>
        </w:rPr>
        <w:t>ALP00COA</w:t>
      </w:r>
    </w:p>
    <w:p w14:paraId="60B7E35A" w14:textId="50AB4584" w:rsidR="00651A4D" w:rsidRPr="00BA71E0" w:rsidRDefault="00651A4D" w:rsidP="00197948">
      <w:pPr>
        <w:pStyle w:val="Paragraphedeliste"/>
        <w:numPr>
          <w:ilvl w:val="0"/>
          <w:numId w:val="6"/>
        </w:numPr>
        <w:spacing w:after="0" w:line="240" w:lineRule="auto"/>
        <w:rPr>
          <w:rFonts w:ascii="Aptos" w:eastAsia="Times New Roman" w:hAnsi="Aptos" w:cs="Times New Roman"/>
          <w:kern w:val="0"/>
          <w14:ligatures w14:val="none"/>
        </w:rPr>
      </w:pPr>
      <w:r w:rsidRPr="00197948">
        <w:rPr>
          <w:rFonts w:ascii="Calibri" w:eastAsia="Times New Roman" w:hAnsi="Calibri" w:cs="Calibri"/>
          <w:kern w:val="0"/>
          <w:sz w:val="20"/>
          <w:szCs w:val="20"/>
          <w14:ligatures w14:val="none"/>
        </w:rPr>
        <w:t>Un thermostat antigel pour la protection des batteries a eau</w:t>
      </w:r>
      <w:r w:rsidR="00E25445">
        <w:rPr>
          <w:rFonts w:ascii="Calibri" w:eastAsia="Times New Roman" w:hAnsi="Calibri" w:cs="Calibri"/>
          <w:kern w:val="0"/>
          <w:sz w:val="20"/>
          <w:szCs w:val="20"/>
          <w14:ligatures w14:val="none"/>
        </w:rPr>
        <w:t xml:space="preserve"> - </w:t>
      </w:r>
      <w:r w:rsidR="00E25445" w:rsidRPr="00E25445">
        <w:rPr>
          <w:rFonts w:ascii="Calibri" w:eastAsia="Times New Roman" w:hAnsi="Calibri" w:cs="Calibri"/>
          <w:kern w:val="0"/>
          <w:sz w:val="20"/>
          <w:szCs w:val="20"/>
          <w14:ligatures w14:val="none"/>
        </w:rPr>
        <w:t>ALE00FSUA</w:t>
      </w:r>
    </w:p>
    <w:p w14:paraId="7A476C68" w14:textId="57545079" w:rsidR="00BA71E0" w:rsidRPr="00905AEA" w:rsidRDefault="00BA71E0" w:rsidP="00197948">
      <w:pPr>
        <w:pStyle w:val="Paragraphedeliste"/>
        <w:numPr>
          <w:ilvl w:val="0"/>
          <w:numId w:val="6"/>
        </w:numPr>
        <w:spacing w:after="0" w:line="240" w:lineRule="auto"/>
        <w:rPr>
          <w:rFonts w:ascii="Aptos" w:eastAsia="Times New Roman" w:hAnsi="Aptos" w:cs="Times New Roman"/>
          <w:kern w:val="0"/>
          <w14:ligatures w14:val="none"/>
        </w:rPr>
      </w:pPr>
      <w:r>
        <w:rPr>
          <w:rFonts w:ascii="Calibri" w:eastAsia="Times New Roman" w:hAnsi="Calibri" w:cs="Calibri"/>
          <w:kern w:val="0"/>
          <w:sz w:val="20"/>
          <w:szCs w:val="20"/>
          <w14:ligatures w14:val="none"/>
        </w:rPr>
        <w:t>Vanne</w:t>
      </w:r>
      <w:r w:rsidR="004B5AEF">
        <w:rPr>
          <w:rFonts w:ascii="Calibri" w:eastAsia="Times New Roman" w:hAnsi="Calibri" w:cs="Calibri"/>
          <w:kern w:val="0"/>
          <w:sz w:val="20"/>
          <w:szCs w:val="20"/>
          <w14:ligatures w14:val="none"/>
        </w:rPr>
        <w:t xml:space="preserve"> 2 ou 3 voies pour les batteries à eau.</w:t>
      </w:r>
    </w:p>
    <w:p w14:paraId="010A58EB" w14:textId="41727314" w:rsidR="00905AEA" w:rsidRPr="000E36E7" w:rsidRDefault="00905AEA" w:rsidP="00197948">
      <w:pPr>
        <w:pStyle w:val="Paragraphedeliste"/>
        <w:numPr>
          <w:ilvl w:val="0"/>
          <w:numId w:val="6"/>
        </w:numPr>
        <w:spacing w:after="0" w:line="240" w:lineRule="auto"/>
        <w:rPr>
          <w:rFonts w:ascii="Aptos" w:eastAsia="Times New Roman" w:hAnsi="Aptos" w:cs="Times New Roman"/>
          <w:kern w:val="0"/>
          <w14:ligatures w14:val="none"/>
        </w:rPr>
      </w:pPr>
      <w:r>
        <w:rPr>
          <w:rFonts w:ascii="Calibri" w:eastAsia="Times New Roman" w:hAnsi="Calibri" w:cs="Calibri"/>
          <w:kern w:val="0"/>
          <w:sz w:val="20"/>
          <w:szCs w:val="20"/>
          <w14:ligatures w14:val="none"/>
        </w:rPr>
        <w:t xml:space="preserve">Un pare </w:t>
      </w:r>
      <w:r w:rsidR="00BA71E0">
        <w:rPr>
          <w:rFonts w:ascii="Calibri" w:eastAsia="Times New Roman" w:hAnsi="Calibri" w:cs="Calibri"/>
          <w:kern w:val="0"/>
          <w:sz w:val="20"/>
          <w:szCs w:val="20"/>
          <w14:ligatures w14:val="none"/>
        </w:rPr>
        <w:t xml:space="preserve">gouttelette pour les batteries froide </w:t>
      </w:r>
    </w:p>
    <w:p w14:paraId="27914705" w14:textId="1C1571D0" w:rsidR="000E36E7" w:rsidRPr="00E567F8" w:rsidRDefault="000E36E7" w:rsidP="00197948">
      <w:pPr>
        <w:pStyle w:val="Paragraphedeliste"/>
        <w:numPr>
          <w:ilvl w:val="0"/>
          <w:numId w:val="6"/>
        </w:numPr>
        <w:spacing w:after="0" w:line="240" w:lineRule="auto"/>
        <w:rPr>
          <w:rFonts w:ascii="Aptos" w:eastAsia="Times New Roman" w:hAnsi="Aptos" w:cs="Times New Roman"/>
          <w:kern w:val="0"/>
          <w14:ligatures w14:val="none"/>
        </w:rPr>
      </w:pPr>
      <w:r>
        <w:rPr>
          <w:rFonts w:ascii="Calibri" w:eastAsia="Times New Roman" w:hAnsi="Calibri" w:cs="Calibri"/>
          <w:kern w:val="0"/>
          <w:sz w:val="20"/>
          <w:szCs w:val="20"/>
          <w14:ligatures w14:val="none"/>
        </w:rPr>
        <w:t>Toit plat pour une installation en extérieure de la CTA</w:t>
      </w:r>
    </w:p>
    <w:p w14:paraId="456DCA94" w14:textId="17527D15" w:rsidR="00E567F8" w:rsidRPr="00C71924" w:rsidRDefault="00E567F8" w:rsidP="00197948">
      <w:pPr>
        <w:pStyle w:val="Paragraphedeliste"/>
        <w:numPr>
          <w:ilvl w:val="0"/>
          <w:numId w:val="6"/>
        </w:numPr>
        <w:spacing w:after="0" w:line="240" w:lineRule="auto"/>
        <w:rPr>
          <w:rFonts w:ascii="Aptos" w:eastAsia="Times New Roman" w:hAnsi="Aptos" w:cs="Times New Roman"/>
          <w:kern w:val="0"/>
          <w14:ligatures w14:val="none"/>
        </w:rPr>
      </w:pPr>
      <w:r>
        <w:rPr>
          <w:rFonts w:ascii="Calibri" w:eastAsia="Times New Roman" w:hAnsi="Calibri" w:cs="Calibri"/>
          <w:kern w:val="0"/>
          <w:sz w:val="20"/>
          <w:szCs w:val="20"/>
          <w14:ligatures w14:val="none"/>
        </w:rPr>
        <w:t>Une paire de manchette souple à l’air neuf / rejeté et/ou l’air soufflé / repris</w:t>
      </w:r>
    </w:p>
    <w:p w14:paraId="0E77D9AD" w14:textId="5AAAA729" w:rsidR="00C71924" w:rsidRPr="00C71924" w:rsidRDefault="00C71924" w:rsidP="00197948">
      <w:pPr>
        <w:pStyle w:val="Paragraphedeliste"/>
        <w:numPr>
          <w:ilvl w:val="0"/>
          <w:numId w:val="6"/>
        </w:numPr>
        <w:spacing w:after="0" w:line="240" w:lineRule="auto"/>
        <w:rPr>
          <w:rFonts w:ascii="Aptos" w:eastAsia="Times New Roman" w:hAnsi="Aptos" w:cs="Times New Roman"/>
          <w:kern w:val="0"/>
          <w14:ligatures w14:val="none"/>
        </w:rPr>
      </w:pPr>
      <w:r>
        <w:rPr>
          <w:rFonts w:ascii="Calibri" w:eastAsia="Times New Roman" w:hAnsi="Calibri" w:cs="Calibri"/>
          <w:kern w:val="0"/>
          <w:sz w:val="20"/>
          <w:szCs w:val="20"/>
          <w14:ligatures w14:val="none"/>
        </w:rPr>
        <w:t>Un pare pluie pour l’air neuf ou l’air rejeté de la CTA</w:t>
      </w:r>
    </w:p>
    <w:p w14:paraId="0B41A97F" w14:textId="40E75559" w:rsidR="00C71924" w:rsidRPr="003910E4" w:rsidRDefault="003910E4" w:rsidP="003910E4">
      <w:pPr>
        <w:pStyle w:val="Paragraphedeliste"/>
        <w:numPr>
          <w:ilvl w:val="0"/>
          <w:numId w:val="6"/>
        </w:numPr>
        <w:spacing w:after="0" w:line="240" w:lineRule="auto"/>
        <w:rPr>
          <w:rFonts w:ascii="Aptos" w:eastAsia="Times New Roman" w:hAnsi="Aptos" w:cs="Times New Roman"/>
          <w:color w:val="000000" w:themeColor="text1"/>
          <w:kern w:val="0"/>
          <w14:ligatures w14:val="none"/>
        </w:rPr>
      </w:pPr>
      <w:r w:rsidRPr="003910E4">
        <w:rPr>
          <w:rFonts w:ascii="Calibri" w:eastAsia="Times New Roman" w:hAnsi="Calibri" w:cs="Calibri"/>
          <w:color w:val="000000" w:themeColor="text1"/>
          <w:kern w:val="0"/>
          <w:sz w:val="20"/>
          <w:szCs w:val="20"/>
          <w14:ligatures w14:val="none"/>
        </w:rPr>
        <w:t>Des sorties aérauliques de type circulaire</w:t>
      </w:r>
    </w:p>
    <w:p w14:paraId="0150DEDA" w14:textId="0586A4AB" w:rsidR="00270C89" w:rsidRPr="00270C89" w:rsidRDefault="00DB7EB5" w:rsidP="00197948">
      <w:pPr>
        <w:pStyle w:val="Paragraphedeliste"/>
        <w:numPr>
          <w:ilvl w:val="0"/>
          <w:numId w:val="6"/>
        </w:numPr>
        <w:spacing w:after="0" w:line="240" w:lineRule="auto"/>
        <w:rPr>
          <w:rFonts w:ascii="Aptos" w:eastAsia="Times New Roman" w:hAnsi="Aptos" w:cs="Times New Roman"/>
          <w:kern w:val="0"/>
          <w14:ligatures w14:val="none"/>
        </w:rPr>
      </w:pPr>
      <w:r>
        <w:rPr>
          <w:rFonts w:ascii="Calibri" w:eastAsia="Times New Roman" w:hAnsi="Calibri" w:cs="Calibri"/>
          <w:kern w:val="0"/>
          <w:sz w:val="20"/>
          <w:szCs w:val="20"/>
          <w14:ligatures w14:val="none"/>
        </w:rPr>
        <w:t>Une paire de registre (en gaine) à l’air neuf / rejeté et/ou l’air soufflé / repris</w:t>
      </w:r>
    </w:p>
    <w:p w14:paraId="6D4B1D41" w14:textId="6A264914" w:rsidR="00DB7EB5" w:rsidRPr="00643E03" w:rsidRDefault="00270C89" w:rsidP="00197948">
      <w:pPr>
        <w:pStyle w:val="Paragraphedeliste"/>
        <w:numPr>
          <w:ilvl w:val="0"/>
          <w:numId w:val="6"/>
        </w:numPr>
        <w:spacing w:after="0" w:line="240" w:lineRule="auto"/>
        <w:rPr>
          <w:rFonts w:ascii="Aptos" w:eastAsia="Times New Roman" w:hAnsi="Aptos" w:cs="Times New Roman"/>
          <w:kern w:val="0"/>
          <w14:ligatures w14:val="none"/>
        </w:rPr>
      </w:pPr>
      <w:r>
        <w:rPr>
          <w:rFonts w:ascii="Calibri" w:eastAsia="Times New Roman" w:hAnsi="Calibri" w:cs="Calibri"/>
          <w:kern w:val="0"/>
          <w:sz w:val="20"/>
          <w:szCs w:val="20"/>
          <w14:ligatures w14:val="none"/>
        </w:rPr>
        <w:t xml:space="preserve">Des </w:t>
      </w:r>
      <w:r w:rsidR="00DB7EB5">
        <w:rPr>
          <w:rFonts w:ascii="Calibri" w:eastAsia="Times New Roman" w:hAnsi="Calibri" w:cs="Calibri"/>
          <w:kern w:val="0"/>
          <w:sz w:val="20"/>
          <w:szCs w:val="20"/>
          <w14:ligatures w14:val="none"/>
        </w:rPr>
        <w:t>servo-moteur</w:t>
      </w:r>
      <w:r>
        <w:rPr>
          <w:rFonts w:ascii="Calibri" w:eastAsia="Times New Roman" w:hAnsi="Calibri" w:cs="Calibri"/>
          <w:kern w:val="0"/>
          <w:sz w:val="20"/>
          <w:szCs w:val="20"/>
          <w14:ligatures w14:val="none"/>
        </w:rPr>
        <w:t>s</w:t>
      </w:r>
      <w:r w:rsidR="00DB7EB5">
        <w:rPr>
          <w:rFonts w:ascii="Calibri" w:eastAsia="Times New Roman" w:hAnsi="Calibri" w:cs="Calibri"/>
          <w:kern w:val="0"/>
          <w:sz w:val="20"/>
          <w:szCs w:val="20"/>
          <w14:ligatures w14:val="none"/>
        </w:rPr>
        <w:t xml:space="preserve"> </w:t>
      </w:r>
      <w:r>
        <w:rPr>
          <w:rFonts w:ascii="Calibri" w:eastAsia="Times New Roman" w:hAnsi="Calibri" w:cs="Calibri"/>
          <w:kern w:val="0"/>
          <w:sz w:val="20"/>
          <w:szCs w:val="20"/>
          <w14:ligatures w14:val="none"/>
        </w:rPr>
        <w:t>modulants</w:t>
      </w:r>
      <w:r w:rsidR="00EA51F6">
        <w:rPr>
          <w:rFonts w:ascii="Calibri" w:eastAsia="Times New Roman" w:hAnsi="Calibri" w:cs="Calibri"/>
          <w:kern w:val="0"/>
          <w:sz w:val="20"/>
          <w:szCs w:val="20"/>
          <w14:ligatures w14:val="none"/>
        </w:rPr>
        <w:t xml:space="preserve"> (ATE00AMDA)</w:t>
      </w:r>
      <w:r>
        <w:rPr>
          <w:rFonts w:ascii="Calibri" w:eastAsia="Times New Roman" w:hAnsi="Calibri" w:cs="Calibri"/>
          <w:kern w:val="0"/>
          <w:sz w:val="20"/>
          <w:szCs w:val="20"/>
          <w14:ligatures w14:val="none"/>
        </w:rPr>
        <w:t xml:space="preserve"> ou servo-moteurs modulants à ressort de rappel</w:t>
      </w:r>
      <w:r w:rsidR="00EA51F6">
        <w:rPr>
          <w:rFonts w:ascii="Calibri" w:eastAsia="Times New Roman" w:hAnsi="Calibri" w:cs="Calibri"/>
          <w:kern w:val="0"/>
          <w:sz w:val="20"/>
          <w:szCs w:val="20"/>
          <w14:ligatures w14:val="none"/>
        </w:rPr>
        <w:t xml:space="preserve"> (AUE00ASDA)</w:t>
      </w:r>
      <w:r>
        <w:rPr>
          <w:rFonts w:ascii="Calibri" w:eastAsia="Times New Roman" w:hAnsi="Calibri" w:cs="Calibri"/>
          <w:kern w:val="0"/>
          <w:sz w:val="20"/>
          <w:szCs w:val="20"/>
          <w14:ligatures w14:val="none"/>
        </w:rPr>
        <w:t xml:space="preserve"> pour les registres en gaine</w:t>
      </w:r>
    </w:p>
    <w:p w14:paraId="4BCC8C6C" w14:textId="0015987A" w:rsidR="00643E03" w:rsidRPr="006D414A" w:rsidRDefault="00643E03" w:rsidP="00197948">
      <w:pPr>
        <w:pStyle w:val="Paragraphedeliste"/>
        <w:numPr>
          <w:ilvl w:val="0"/>
          <w:numId w:val="6"/>
        </w:numPr>
        <w:spacing w:after="0" w:line="240" w:lineRule="auto"/>
        <w:rPr>
          <w:rFonts w:ascii="Aptos" w:eastAsia="Times New Roman" w:hAnsi="Aptos" w:cs="Times New Roman"/>
          <w:kern w:val="0"/>
          <w14:ligatures w14:val="none"/>
        </w:rPr>
      </w:pPr>
      <w:r w:rsidRPr="006D414A">
        <w:rPr>
          <w:rFonts w:ascii="Calibri" w:eastAsia="Times New Roman" w:hAnsi="Calibri" w:cs="Calibri"/>
          <w:kern w:val="0"/>
          <w:sz w:val="20"/>
          <w:szCs w:val="20"/>
          <w14:ligatures w14:val="none"/>
        </w:rPr>
        <w:t>Un</w:t>
      </w:r>
      <w:r w:rsidR="006D414A" w:rsidRPr="006D414A">
        <w:rPr>
          <w:rFonts w:ascii="Calibri" w:eastAsia="Times New Roman" w:hAnsi="Calibri" w:cs="Calibri"/>
          <w:kern w:val="0"/>
          <w:sz w:val="20"/>
          <w:szCs w:val="20"/>
          <w14:ligatures w14:val="none"/>
        </w:rPr>
        <w:t xml:space="preserve"> thermostat d’ambiance (standard</w:t>
      </w:r>
      <w:r w:rsidR="004C7ED0">
        <w:rPr>
          <w:rFonts w:ascii="Calibri" w:eastAsia="Times New Roman" w:hAnsi="Calibri" w:cs="Calibri"/>
          <w:kern w:val="0"/>
          <w:sz w:val="20"/>
          <w:szCs w:val="20"/>
          <w14:ligatures w14:val="none"/>
        </w:rPr>
        <w:t xml:space="preserve"> - </w:t>
      </w:r>
      <w:r w:rsidR="004C7ED0" w:rsidRPr="004C7ED0">
        <w:rPr>
          <w:rFonts w:ascii="Calibri" w:eastAsia="Times New Roman" w:hAnsi="Calibri" w:cs="Calibri"/>
          <w:kern w:val="0"/>
          <w:sz w:val="20"/>
          <w:szCs w:val="20"/>
          <w14:ligatures w14:val="none"/>
        </w:rPr>
        <w:t>AUC00RTSA</w:t>
      </w:r>
      <w:r w:rsidR="006D414A" w:rsidRPr="006D414A">
        <w:rPr>
          <w:rFonts w:ascii="Calibri" w:eastAsia="Times New Roman" w:hAnsi="Calibri" w:cs="Calibri"/>
          <w:kern w:val="0"/>
          <w:sz w:val="20"/>
          <w:szCs w:val="20"/>
          <w14:ligatures w14:val="none"/>
        </w:rPr>
        <w:t xml:space="preserve"> : température </w:t>
      </w:r>
      <w:r w:rsidR="004C7ED0">
        <w:rPr>
          <w:rFonts w:ascii="Calibri" w:eastAsia="Times New Roman" w:hAnsi="Calibri" w:cs="Calibri"/>
          <w:kern w:val="0"/>
          <w:sz w:val="20"/>
          <w:szCs w:val="20"/>
          <w14:ligatures w14:val="none"/>
        </w:rPr>
        <w:t>/</w:t>
      </w:r>
      <w:r w:rsidR="006D414A">
        <w:rPr>
          <w:rFonts w:ascii="Calibri" w:eastAsia="Times New Roman" w:hAnsi="Calibri" w:cs="Calibri"/>
          <w:kern w:val="0"/>
          <w:sz w:val="20"/>
          <w:szCs w:val="20"/>
          <w14:ligatures w14:val="none"/>
        </w:rPr>
        <w:t xml:space="preserve"> premium</w:t>
      </w:r>
      <w:r w:rsidR="004C7ED0">
        <w:rPr>
          <w:rFonts w:ascii="Calibri" w:eastAsia="Times New Roman" w:hAnsi="Calibri" w:cs="Calibri"/>
          <w:kern w:val="0"/>
          <w:sz w:val="20"/>
          <w:szCs w:val="20"/>
          <w14:ligatures w14:val="none"/>
        </w:rPr>
        <w:t xml:space="preserve"> (</w:t>
      </w:r>
      <w:r w:rsidR="004C7ED0" w:rsidRPr="004C7ED0">
        <w:rPr>
          <w:rFonts w:ascii="Calibri" w:eastAsia="Times New Roman" w:hAnsi="Calibri" w:cs="Calibri"/>
          <w:kern w:val="0"/>
          <w:sz w:val="20"/>
          <w:szCs w:val="20"/>
          <w14:ligatures w14:val="none"/>
        </w:rPr>
        <w:t>AUC00RTPA</w:t>
      </w:r>
      <w:r w:rsidR="004C7ED0">
        <w:rPr>
          <w:rFonts w:ascii="Calibri" w:eastAsia="Times New Roman" w:hAnsi="Calibri" w:cs="Calibri"/>
          <w:kern w:val="0"/>
          <w:sz w:val="20"/>
          <w:szCs w:val="20"/>
          <w14:ligatures w14:val="none"/>
        </w:rPr>
        <w:t>)</w:t>
      </w:r>
      <w:r w:rsidR="006B6CBE">
        <w:rPr>
          <w:rFonts w:ascii="Calibri" w:eastAsia="Times New Roman" w:hAnsi="Calibri" w:cs="Calibri"/>
          <w:kern w:val="0"/>
          <w:sz w:val="20"/>
          <w:szCs w:val="20"/>
          <w14:ligatures w14:val="none"/>
        </w:rPr>
        <w:t> : température, CO2 &amp; HR)</w:t>
      </w:r>
    </w:p>
    <w:p w14:paraId="45058DEB" w14:textId="57DE72A6" w:rsidR="00E567F8" w:rsidRPr="00E567F8" w:rsidRDefault="00651A4D" w:rsidP="00E567F8">
      <w:pPr>
        <w:pStyle w:val="Paragraphedeliste"/>
        <w:numPr>
          <w:ilvl w:val="0"/>
          <w:numId w:val="6"/>
        </w:numPr>
        <w:spacing w:after="0" w:line="240" w:lineRule="auto"/>
        <w:rPr>
          <w:rFonts w:ascii="Aptos" w:eastAsia="Times New Roman" w:hAnsi="Aptos" w:cs="Times New Roman"/>
          <w:color w:val="000000" w:themeColor="text1"/>
          <w:kern w:val="0"/>
          <w14:ligatures w14:val="none"/>
        </w:rPr>
      </w:pPr>
      <w:r w:rsidRPr="006B6CBE">
        <w:rPr>
          <w:rFonts w:ascii="Calibri" w:eastAsia="Times New Roman" w:hAnsi="Calibri" w:cs="Calibri"/>
          <w:color w:val="000000" w:themeColor="text1"/>
          <w:kern w:val="0"/>
          <w:sz w:val="20"/>
          <w:szCs w:val="20"/>
          <w14:ligatures w14:val="none"/>
        </w:rPr>
        <w:t>Une interface déportée du régulateur installée dans la CTA (POL 895)</w:t>
      </w:r>
      <w:r w:rsidR="00767491">
        <w:rPr>
          <w:rFonts w:ascii="Calibri" w:eastAsia="Times New Roman" w:hAnsi="Calibri" w:cs="Calibri"/>
          <w:color w:val="000000" w:themeColor="text1"/>
          <w:kern w:val="0"/>
          <w:sz w:val="20"/>
          <w:szCs w:val="20"/>
          <w14:ligatures w14:val="none"/>
        </w:rPr>
        <w:t xml:space="preserve"> - </w:t>
      </w:r>
      <w:r w:rsidR="00E25445" w:rsidRPr="00E25445">
        <w:rPr>
          <w:rFonts w:ascii="Calibri" w:eastAsia="Times New Roman" w:hAnsi="Calibri" w:cs="Calibri"/>
          <w:color w:val="000000" w:themeColor="text1"/>
          <w:kern w:val="0"/>
          <w:sz w:val="20"/>
          <w:szCs w:val="20"/>
          <w14:ligatures w14:val="none"/>
        </w:rPr>
        <w:t>ALC00895A</w:t>
      </w:r>
    </w:p>
    <w:p w14:paraId="4AD18840" w14:textId="4D6CDC09" w:rsidR="00651A4D" w:rsidRPr="000E36E7" w:rsidRDefault="00651A4D" w:rsidP="00197948">
      <w:pPr>
        <w:pStyle w:val="Paragraphedeliste"/>
        <w:numPr>
          <w:ilvl w:val="0"/>
          <w:numId w:val="6"/>
        </w:numPr>
        <w:spacing w:after="0" w:line="240" w:lineRule="auto"/>
        <w:rPr>
          <w:rFonts w:ascii="Aptos" w:eastAsia="Times New Roman" w:hAnsi="Aptos" w:cs="Times New Roman"/>
          <w:color w:val="000000" w:themeColor="text1"/>
          <w:kern w:val="0"/>
          <w14:ligatures w14:val="none"/>
        </w:rPr>
      </w:pPr>
      <w:r w:rsidRPr="000E36E7">
        <w:rPr>
          <w:rFonts w:ascii="Calibri" w:eastAsia="Times New Roman" w:hAnsi="Calibri" w:cs="Calibri"/>
          <w:color w:val="000000" w:themeColor="text1"/>
          <w:kern w:val="0"/>
          <w:sz w:val="20"/>
          <w:szCs w:val="20"/>
          <w14:ligatures w14:val="none"/>
        </w:rPr>
        <w:t xml:space="preserve">Des pièges à sons (longueur de </w:t>
      </w:r>
      <w:r w:rsidR="009C2C72" w:rsidRPr="000E36E7">
        <w:rPr>
          <w:rFonts w:ascii="Calibri" w:eastAsia="Times New Roman" w:hAnsi="Calibri" w:cs="Calibri"/>
          <w:color w:val="000000" w:themeColor="text1"/>
          <w:kern w:val="0"/>
          <w:sz w:val="20"/>
          <w:szCs w:val="20"/>
          <w14:ligatures w14:val="none"/>
        </w:rPr>
        <w:t>9</w:t>
      </w:r>
      <w:r w:rsidRPr="000E36E7">
        <w:rPr>
          <w:rFonts w:ascii="Calibri" w:eastAsia="Times New Roman" w:hAnsi="Calibri" w:cs="Calibri"/>
          <w:color w:val="000000" w:themeColor="text1"/>
          <w:kern w:val="0"/>
          <w:sz w:val="20"/>
          <w:szCs w:val="20"/>
          <w14:ligatures w14:val="none"/>
        </w:rPr>
        <w:t>00mm) positionnés</w:t>
      </w:r>
      <w:r w:rsidR="009C2C72" w:rsidRPr="000E36E7">
        <w:rPr>
          <w:rFonts w:ascii="Calibri" w:eastAsia="Times New Roman" w:hAnsi="Calibri" w:cs="Calibri"/>
          <w:color w:val="000000" w:themeColor="text1"/>
          <w:kern w:val="0"/>
          <w:sz w:val="20"/>
          <w:szCs w:val="20"/>
          <w14:ligatures w14:val="none"/>
        </w:rPr>
        <w:t xml:space="preserve"> en gaine</w:t>
      </w:r>
      <w:r w:rsidRPr="000E36E7">
        <w:rPr>
          <w:rFonts w:ascii="Calibri" w:eastAsia="Times New Roman" w:hAnsi="Calibri" w:cs="Calibri"/>
          <w:color w:val="000000" w:themeColor="text1"/>
          <w:kern w:val="0"/>
          <w:sz w:val="20"/>
          <w:szCs w:val="20"/>
          <w14:ligatures w14:val="none"/>
        </w:rPr>
        <w:t xml:space="preserve"> sur chaque circuit aéraulique (air neuf / air soufflé / air repris et air rejeté</w:t>
      </w:r>
      <w:r w:rsidR="009C2C72" w:rsidRPr="000E36E7">
        <w:rPr>
          <w:rFonts w:ascii="Calibri" w:eastAsia="Times New Roman" w:hAnsi="Calibri" w:cs="Calibri"/>
          <w:color w:val="000000" w:themeColor="text1"/>
          <w:kern w:val="0"/>
          <w:sz w:val="20"/>
          <w:szCs w:val="20"/>
          <w14:ligatures w14:val="none"/>
        </w:rPr>
        <w:t xml:space="preserve"> selon le besoin</w:t>
      </w:r>
      <w:r w:rsidRPr="000E36E7">
        <w:rPr>
          <w:rFonts w:ascii="Calibri" w:eastAsia="Times New Roman" w:hAnsi="Calibri" w:cs="Calibri"/>
          <w:color w:val="000000" w:themeColor="text1"/>
          <w:kern w:val="0"/>
          <w:sz w:val="20"/>
          <w:szCs w:val="20"/>
          <w14:ligatures w14:val="none"/>
        </w:rPr>
        <w:t xml:space="preserve">) permettant une atténuation moyenne du niveau </w:t>
      </w:r>
      <w:r w:rsidR="000E36E7" w:rsidRPr="000E36E7">
        <w:rPr>
          <w:rFonts w:ascii="Calibri" w:eastAsia="Times New Roman" w:hAnsi="Calibri" w:cs="Calibri"/>
          <w:color w:val="000000" w:themeColor="text1"/>
          <w:kern w:val="0"/>
          <w:sz w:val="20"/>
          <w:szCs w:val="20"/>
          <w14:ligatures w14:val="none"/>
        </w:rPr>
        <w:t xml:space="preserve"> de pression </w:t>
      </w:r>
      <w:r w:rsidRPr="000E36E7">
        <w:rPr>
          <w:rFonts w:ascii="Calibri" w:eastAsia="Times New Roman" w:hAnsi="Calibri" w:cs="Calibri"/>
          <w:color w:val="000000" w:themeColor="text1"/>
          <w:kern w:val="0"/>
          <w:sz w:val="20"/>
          <w:szCs w:val="20"/>
          <w14:ligatures w14:val="none"/>
        </w:rPr>
        <w:t xml:space="preserve">acoustique de </w:t>
      </w:r>
      <w:r w:rsidR="000E36E7" w:rsidRPr="000E36E7">
        <w:rPr>
          <w:rFonts w:ascii="Calibri" w:eastAsia="Times New Roman" w:hAnsi="Calibri" w:cs="Calibri"/>
          <w:color w:val="000000" w:themeColor="text1"/>
          <w:kern w:val="0"/>
          <w:sz w:val="20"/>
          <w:szCs w:val="20"/>
          <w14:ligatures w14:val="none"/>
        </w:rPr>
        <w:t>43</w:t>
      </w:r>
      <w:r w:rsidRPr="000E36E7">
        <w:rPr>
          <w:rFonts w:ascii="Calibri" w:eastAsia="Times New Roman" w:hAnsi="Calibri" w:cs="Calibri"/>
          <w:color w:val="000000" w:themeColor="text1"/>
          <w:kern w:val="0"/>
          <w:sz w:val="20"/>
          <w:szCs w:val="20"/>
          <w14:ligatures w14:val="none"/>
        </w:rPr>
        <w:t xml:space="preserve"> dB.</w:t>
      </w:r>
    </w:p>
    <w:p w14:paraId="71675464" w14:textId="02F49B4F" w:rsidR="00450A94" w:rsidRDefault="00450A94"/>
    <w:sectPr w:rsidR="00450A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12DE8"/>
    <w:multiLevelType w:val="hybridMultilevel"/>
    <w:tmpl w:val="C466161A"/>
    <w:lvl w:ilvl="0" w:tplc="39B433CC">
      <w:start w:val="1"/>
      <w:numFmt w:val="bullet"/>
      <w:lvlText w:val=""/>
      <w:lvlJc w:val="left"/>
      <w:pPr>
        <w:ind w:left="1080" w:hanging="360"/>
      </w:pPr>
      <w:rPr>
        <w:rFonts w:ascii="Symbol" w:hAnsi="Symbol"/>
      </w:rPr>
    </w:lvl>
    <w:lvl w:ilvl="1" w:tplc="7FB47E1A">
      <w:start w:val="1"/>
      <w:numFmt w:val="bullet"/>
      <w:lvlText w:val=""/>
      <w:lvlJc w:val="left"/>
      <w:pPr>
        <w:ind w:left="1080" w:hanging="360"/>
      </w:pPr>
      <w:rPr>
        <w:rFonts w:ascii="Symbol" w:hAnsi="Symbol"/>
      </w:rPr>
    </w:lvl>
    <w:lvl w:ilvl="2" w:tplc="382668DC">
      <w:start w:val="1"/>
      <w:numFmt w:val="bullet"/>
      <w:lvlText w:val=""/>
      <w:lvlJc w:val="left"/>
      <w:pPr>
        <w:ind w:left="1080" w:hanging="360"/>
      </w:pPr>
      <w:rPr>
        <w:rFonts w:ascii="Symbol" w:hAnsi="Symbol"/>
      </w:rPr>
    </w:lvl>
    <w:lvl w:ilvl="3" w:tplc="1EF4B838">
      <w:start w:val="1"/>
      <w:numFmt w:val="bullet"/>
      <w:lvlText w:val=""/>
      <w:lvlJc w:val="left"/>
      <w:pPr>
        <w:ind w:left="1080" w:hanging="360"/>
      </w:pPr>
      <w:rPr>
        <w:rFonts w:ascii="Symbol" w:hAnsi="Symbol"/>
      </w:rPr>
    </w:lvl>
    <w:lvl w:ilvl="4" w:tplc="C7FEE3F0">
      <w:start w:val="1"/>
      <w:numFmt w:val="bullet"/>
      <w:lvlText w:val=""/>
      <w:lvlJc w:val="left"/>
      <w:pPr>
        <w:ind w:left="1080" w:hanging="360"/>
      </w:pPr>
      <w:rPr>
        <w:rFonts w:ascii="Symbol" w:hAnsi="Symbol"/>
      </w:rPr>
    </w:lvl>
    <w:lvl w:ilvl="5" w:tplc="F93276B2">
      <w:start w:val="1"/>
      <w:numFmt w:val="bullet"/>
      <w:lvlText w:val=""/>
      <w:lvlJc w:val="left"/>
      <w:pPr>
        <w:ind w:left="1080" w:hanging="360"/>
      </w:pPr>
      <w:rPr>
        <w:rFonts w:ascii="Symbol" w:hAnsi="Symbol"/>
      </w:rPr>
    </w:lvl>
    <w:lvl w:ilvl="6" w:tplc="E77068A4">
      <w:start w:val="1"/>
      <w:numFmt w:val="bullet"/>
      <w:lvlText w:val=""/>
      <w:lvlJc w:val="left"/>
      <w:pPr>
        <w:ind w:left="1080" w:hanging="360"/>
      </w:pPr>
      <w:rPr>
        <w:rFonts w:ascii="Symbol" w:hAnsi="Symbol"/>
      </w:rPr>
    </w:lvl>
    <w:lvl w:ilvl="7" w:tplc="D188FC98">
      <w:start w:val="1"/>
      <w:numFmt w:val="bullet"/>
      <w:lvlText w:val=""/>
      <w:lvlJc w:val="left"/>
      <w:pPr>
        <w:ind w:left="1080" w:hanging="360"/>
      </w:pPr>
      <w:rPr>
        <w:rFonts w:ascii="Symbol" w:hAnsi="Symbol"/>
      </w:rPr>
    </w:lvl>
    <w:lvl w:ilvl="8" w:tplc="1760088E">
      <w:start w:val="1"/>
      <w:numFmt w:val="bullet"/>
      <w:lvlText w:val=""/>
      <w:lvlJc w:val="left"/>
      <w:pPr>
        <w:ind w:left="1080" w:hanging="360"/>
      </w:pPr>
      <w:rPr>
        <w:rFonts w:ascii="Symbol" w:hAnsi="Symbol"/>
      </w:rPr>
    </w:lvl>
  </w:abstractNum>
  <w:abstractNum w:abstractNumId="1" w15:restartNumberingAfterBreak="0">
    <w:nsid w:val="1DFD32EC"/>
    <w:multiLevelType w:val="hybridMultilevel"/>
    <w:tmpl w:val="A0C4F41A"/>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 w15:restartNumberingAfterBreak="0">
    <w:nsid w:val="36D07610"/>
    <w:multiLevelType w:val="hybridMultilevel"/>
    <w:tmpl w:val="3CD4E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171C19"/>
    <w:multiLevelType w:val="hybridMultilevel"/>
    <w:tmpl w:val="5D6C9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7364B6"/>
    <w:multiLevelType w:val="hybridMultilevel"/>
    <w:tmpl w:val="F0885AC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530F2836"/>
    <w:multiLevelType w:val="hybridMultilevel"/>
    <w:tmpl w:val="B400034A"/>
    <w:lvl w:ilvl="0" w:tplc="0934588E">
      <w:numFmt w:val="bullet"/>
      <w:lvlText w:val=""/>
      <w:lvlJc w:val="left"/>
      <w:pPr>
        <w:ind w:left="473" w:hanging="360"/>
      </w:pPr>
      <w:rPr>
        <w:rFonts w:ascii="Wingdings" w:eastAsia="Times New Roman" w:hAnsi="Wingdings" w:cs="Times New Roman"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6" w15:restartNumberingAfterBreak="0">
    <w:nsid w:val="60E630CB"/>
    <w:multiLevelType w:val="hybridMultilevel"/>
    <w:tmpl w:val="40FA0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83078F"/>
    <w:multiLevelType w:val="hybridMultilevel"/>
    <w:tmpl w:val="2FCAC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EF37B4"/>
    <w:multiLevelType w:val="hybridMultilevel"/>
    <w:tmpl w:val="2BAA8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6A52F4"/>
    <w:multiLevelType w:val="multilevel"/>
    <w:tmpl w:val="3E2EF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F34F90"/>
    <w:multiLevelType w:val="hybridMultilevel"/>
    <w:tmpl w:val="FB906F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890728521">
    <w:abstractNumId w:val="7"/>
  </w:num>
  <w:num w:numId="2" w16cid:durableId="348139760">
    <w:abstractNumId w:val="2"/>
  </w:num>
  <w:num w:numId="3" w16cid:durableId="1608122585">
    <w:abstractNumId w:val="4"/>
  </w:num>
  <w:num w:numId="4" w16cid:durableId="623927950">
    <w:abstractNumId w:val="3"/>
  </w:num>
  <w:num w:numId="5" w16cid:durableId="1272127722">
    <w:abstractNumId w:val="8"/>
  </w:num>
  <w:num w:numId="6" w16cid:durableId="161702502">
    <w:abstractNumId w:val="1"/>
  </w:num>
  <w:num w:numId="7" w16cid:durableId="147868236">
    <w:abstractNumId w:val="5"/>
  </w:num>
  <w:num w:numId="8" w16cid:durableId="2017072799">
    <w:abstractNumId w:val="10"/>
  </w:num>
  <w:num w:numId="9" w16cid:durableId="574245087">
    <w:abstractNumId w:val="6"/>
  </w:num>
  <w:num w:numId="10" w16cid:durableId="1256744964">
    <w:abstractNumId w:val="0"/>
  </w:num>
  <w:num w:numId="11" w16cid:durableId="17037501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A4D"/>
    <w:rsid w:val="00003830"/>
    <w:rsid w:val="0003590E"/>
    <w:rsid w:val="000571F9"/>
    <w:rsid w:val="00061CB1"/>
    <w:rsid w:val="00070076"/>
    <w:rsid w:val="00072F72"/>
    <w:rsid w:val="00077322"/>
    <w:rsid w:val="000804C2"/>
    <w:rsid w:val="00083E8A"/>
    <w:rsid w:val="00092348"/>
    <w:rsid w:val="0009302E"/>
    <w:rsid w:val="000E36E7"/>
    <w:rsid w:val="0013498A"/>
    <w:rsid w:val="00136052"/>
    <w:rsid w:val="00153534"/>
    <w:rsid w:val="001557A6"/>
    <w:rsid w:val="001578CF"/>
    <w:rsid w:val="00167F85"/>
    <w:rsid w:val="00181457"/>
    <w:rsid w:val="00193EC8"/>
    <w:rsid w:val="0019689F"/>
    <w:rsid w:val="00197948"/>
    <w:rsid w:val="001A75F8"/>
    <w:rsid w:val="001D06A1"/>
    <w:rsid w:val="001E6662"/>
    <w:rsid w:val="00250E35"/>
    <w:rsid w:val="002519B1"/>
    <w:rsid w:val="00262961"/>
    <w:rsid w:val="00264654"/>
    <w:rsid w:val="00270C89"/>
    <w:rsid w:val="002C4388"/>
    <w:rsid w:val="00312FDE"/>
    <w:rsid w:val="00337EFD"/>
    <w:rsid w:val="00347124"/>
    <w:rsid w:val="003849A0"/>
    <w:rsid w:val="003910E4"/>
    <w:rsid w:val="00391D07"/>
    <w:rsid w:val="003A0CF1"/>
    <w:rsid w:val="003A25C0"/>
    <w:rsid w:val="003B07F1"/>
    <w:rsid w:val="003C2247"/>
    <w:rsid w:val="003C43E7"/>
    <w:rsid w:val="003D7031"/>
    <w:rsid w:val="003E1112"/>
    <w:rsid w:val="003E1FB1"/>
    <w:rsid w:val="0040342B"/>
    <w:rsid w:val="00430AA9"/>
    <w:rsid w:val="00445908"/>
    <w:rsid w:val="00450A94"/>
    <w:rsid w:val="004932EF"/>
    <w:rsid w:val="00496739"/>
    <w:rsid w:val="004B5AEF"/>
    <w:rsid w:val="004C7406"/>
    <w:rsid w:val="004C7ED0"/>
    <w:rsid w:val="0053330A"/>
    <w:rsid w:val="005444C3"/>
    <w:rsid w:val="00545B88"/>
    <w:rsid w:val="00550CC2"/>
    <w:rsid w:val="005538C8"/>
    <w:rsid w:val="00555608"/>
    <w:rsid w:val="005714F1"/>
    <w:rsid w:val="00572F6B"/>
    <w:rsid w:val="005B7158"/>
    <w:rsid w:val="005D579C"/>
    <w:rsid w:val="00612182"/>
    <w:rsid w:val="00640A98"/>
    <w:rsid w:val="00640C76"/>
    <w:rsid w:val="00643E03"/>
    <w:rsid w:val="00651A4D"/>
    <w:rsid w:val="00672206"/>
    <w:rsid w:val="00683A9C"/>
    <w:rsid w:val="006855AD"/>
    <w:rsid w:val="006946C2"/>
    <w:rsid w:val="006A0DD7"/>
    <w:rsid w:val="006B6CBE"/>
    <w:rsid w:val="006D414A"/>
    <w:rsid w:val="006E49EE"/>
    <w:rsid w:val="00747C3E"/>
    <w:rsid w:val="00767491"/>
    <w:rsid w:val="007705D1"/>
    <w:rsid w:val="0077599A"/>
    <w:rsid w:val="00793109"/>
    <w:rsid w:val="0079322A"/>
    <w:rsid w:val="007B2BF9"/>
    <w:rsid w:val="007B770C"/>
    <w:rsid w:val="007E4C82"/>
    <w:rsid w:val="007F5258"/>
    <w:rsid w:val="00825CB0"/>
    <w:rsid w:val="00835E89"/>
    <w:rsid w:val="00855C0B"/>
    <w:rsid w:val="00860CAB"/>
    <w:rsid w:val="00883304"/>
    <w:rsid w:val="00883437"/>
    <w:rsid w:val="008B01ED"/>
    <w:rsid w:val="008D7686"/>
    <w:rsid w:val="008E0681"/>
    <w:rsid w:val="00905AEA"/>
    <w:rsid w:val="009711BD"/>
    <w:rsid w:val="009B1713"/>
    <w:rsid w:val="009B1EA6"/>
    <w:rsid w:val="009B2D16"/>
    <w:rsid w:val="009C2C72"/>
    <w:rsid w:val="00A05118"/>
    <w:rsid w:val="00A07BBB"/>
    <w:rsid w:val="00A10064"/>
    <w:rsid w:val="00A31680"/>
    <w:rsid w:val="00A3228D"/>
    <w:rsid w:val="00AC7366"/>
    <w:rsid w:val="00AF1639"/>
    <w:rsid w:val="00B01643"/>
    <w:rsid w:val="00B1104E"/>
    <w:rsid w:val="00B25A11"/>
    <w:rsid w:val="00B52A8D"/>
    <w:rsid w:val="00B65274"/>
    <w:rsid w:val="00B764A0"/>
    <w:rsid w:val="00B862C7"/>
    <w:rsid w:val="00B863FE"/>
    <w:rsid w:val="00BA71E0"/>
    <w:rsid w:val="00BC05E2"/>
    <w:rsid w:val="00BC173B"/>
    <w:rsid w:val="00BE0957"/>
    <w:rsid w:val="00C01BA3"/>
    <w:rsid w:val="00C35F33"/>
    <w:rsid w:val="00C71924"/>
    <w:rsid w:val="00C71F27"/>
    <w:rsid w:val="00C76913"/>
    <w:rsid w:val="00C770AA"/>
    <w:rsid w:val="00C7745A"/>
    <w:rsid w:val="00C90947"/>
    <w:rsid w:val="00CB323B"/>
    <w:rsid w:val="00CD70B3"/>
    <w:rsid w:val="00CF03F8"/>
    <w:rsid w:val="00D0217A"/>
    <w:rsid w:val="00D11098"/>
    <w:rsid w:val="00D36023"/>
    <w:rsid w:val="00D431D8"/>
    <w:rsid w:val="00D74E48"/>
    <w:rsid w:val="00D906FA"/>
    <w:rsid w:val="00D92E0B"/>
    <w:rsid w:val="00D93648"/>
    <w:rsid w:val="00DA10A4"/>
    <w:rsid w:val="00DB7EB5"/>
    <w:rsid w:val="00DC096B"/>
    <w:rsid w:val="00DE1542"/>
    <w:rsid w:val="00DE1B09"/>
    <w:rsid w:val="00DE1D43"/>
    <w:rsid w:val="00DE2598"/>
    <w:rsid w:val="00DF272E"/>
    <w:rsid w:val="00E25445"/>
    <w:rsid w:val="00E35E2D"/>
    <w:rsid w:val="00E53760"/>
    <w:rsid w:val="00E567F8"/>
    <w:rsid w:val="00E67E33"/>
    <w:rsid w:val="00E76F31"/>
    <w:rsid w:val="00E82D8A"/>
    <w:rsid w:val="00EA51F6"/>
    <w:rsid w:val="00EF120A"/>
    <w:rsid w:val="00EF6B67"/>
    <w:rsid w:val="00F30191"/>
    <w:rsid w:val="00F3546F"/>
    <w:rsid w:val="00F36445"/>
    <w:rsid w:val="00F54FD3"/>
    <w:rsid w:val="00F61A97"/>
    <w:rsid w:val="00F678DE"/>
    <w:rsid w:val="00FA2444"/>
    <w:rsid w:val="00FB20C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0ED04"/>
  <w15:chartTrackingRefBased/>
  <w15:docId w15:val="{A2F04F0E-2D6D-432C-BD3B-86572D0F8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paragraph" w:styleId="Titre1">
    <w:name w:val="heading 1"/>
    <w:basedOn w:val="Normal"/>
    <w:next w:val="Normal"/>
    <w:link w:val="Titre1Car"/>
    <w:uiPriority w:val="9"/>
    <w:qFormat/>
    <w:rsid w:val="00651A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51A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51A4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51A4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51A4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51A4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51A4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51A4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51A4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51A4D"/>
    <w:rPr>
      <w:rFonts w:asciiTheme="majorHAnsi" w:eastAsiaTheme="majorEastAsia" w:hAnsiTheme="majorHAnsi" w:cstheme="majorBidi"/>
      <w:color w:val="0F4761" w:themeColor="accent1" w:themeShade="BF"/>
      <w:sz w:val="40"/>
      <w:szCs w:val="40"/>
      <w:lang w:val="fr-FR"/>
    </w:rPr>
  </w:style>
  <w:style w:type="character" w:customStyle="1" w:styleId="Titre2Car">
    <w:name w:val="Titre 2 Car"/>
    <w:basedOn w:val="Policepardfaut"/>
    <w:link w:val="Titre2"/>
    <w:uiPriority w:val="9"/>
    <w:semiHidden/>
    <w:rsid w:val="00651A4D"/>
    <w:rPr>
      <w:rFonts w:asciiTheme="majorHAnsi" w:eastAsiaTheme="majorEastAsia" w:hAnsiTheme="majorHAnsi" w:cstheme="majorBidi"/>
      <w:color w:val="0F4761" w:themeColor="accent1" w:themeShade="BF"/>
      <w:sz w:val="32"/>
      <w:szCs w:val="32"/>
      <w:lang w:val="fr-FR"/>
    </w:rPr>
  </w:style>
  <w:style w:type="character" w:customStyle="1" w:styleId="Titre3Car">
    <w:name w:val="Titre 3 Car"/>
    <w:basedOn w:val="Policepardfaut"/>
    <w:link w:val="Titre3"/>
    <w:uiPriority w:val="9"/>
    <w:semiHidden/>
    <w:rsid w:val="00651A4D"/>
    <w:rPr>
      <w:rFonts w:eastAsiaTheme="majorEastAsia" w:cstheme="majorBidi"/>
      <w:color w:val="0F4761" w:themeColor="accent1" w:themeShade="BF"/>
      <w:sz w:val="28"/>
      <w:szCs w:val="28"/>
      <w:lang w:val="fr-FR"/>
    </w:rPr>
  </w:style>
  <w:style w:type="character" w:customStyle="1" w:styleId="Titre4Car">
    <w:name w:val="Titre 4 Car"/>
    <w:basedOn w:val="Policepardfaut"/>
    <w:link w:val="Titre4"/>
    <w:uiPriority w:val="9"/>
    <w:semiHidden/>
    <w:rsid w:val="00651A4D"/>
    <w:rPr>
      <w:rFonts w:eastAsiaTheme="majorEastAsia" w:cstheme="majorBidi"/>
      <w:i/>
      <w:iCs/>
      <w:color w:val="0F4761" w:themeColor="accent1" w:themeShade="BF"/>
      <w:lang w:val="fr-FR"/>
    </w:rPr>
  </w:style>
  <w:style w:type="character" w:customStyle="1" w:styleId="Titre5Car">
    <w:name w:val="Titre 5 Car"/>
    <w:basedOn w:val="Policepardfaut"/>
    <w:link w:val="Titre5"/>
    <w:uiPriority w:val="9"/>
    <w:semiHidden/>
    <w:rsid w:val="00651A4D"/>
    <w:rPr>
      <w:rFonts w:eastAsiaTheme="majorEastAsia" w:cstheme="majorBidi"/>
      <w:color w:val="0F4761" w:themeColor="accent1" w:themeShade="BF"/>
      <w:lang w:val="fr-FR"/>
    </w:rPr>
  </w:style>
  <w:style w:type="character" w:customStyle="1" w:styleId="Titre6Car">
    <w:name w:val="Titre 6 Car"/>
    <w:basedOn w:val="Policepardfaut"/>
    <w:link w:val="Titre6"/>
    <w:uiPriority w:val="9"/>
    <w:semiHidden/>
    <w:rsid w:val="00651A4D"/>
    <w:rPr>
      <w:rFonts w:eastAsiaTheme="majorEastAsia" w:cstheme="majorBidi"/>
      <w:i/>
      <w:iCs/>
      <w:color w:val="595959" w:themeColor="text1" w:themeTint="A6"/>
      <w:lang w:val="fr-FR"/>
    </w:rPr>
  </w:style>
  <w:style w:type="character" w:customStyle="1" w:styleId="Titre7Car">
    <w:name w:val="Titre 7 Car"/>
    <w:basedOn w:val="Policepardfaut"/>
    <w:link w:val="Titre7"/>
    <w:uiPriority w:val="9"/>
    <w:semiHidden/>
    <w:rsid w:val="00651A4D"/>
    <w:rPr>
      <w:rFonts w:eastAsiaTheme="majorEastAsia" w:cstheme="majorBidi"/>
      <w:color w:val="595959" w:themeColor="text1" w:themeTint="A6"/>
      <w:lang w:val="fr-FR"/>
    </w:rPr>
  </w:style>
  <w:style w:type="character" w:customStyle="1" w:styleId="Titre8Car">
    <w:name w:val="Titre 8 Car"/>
    <w:basedOn w:val="Policepardfaut"/>
    <w:link w:val="Titre8"/>
    <w:uiPriority w:val="9"/>
    <w:semiHidden/>
    <w:rsid w:val="00651A4D"/>
    <w:rPr>
      <w:rFonts w:eastAsiaTheme="majorEastAsia" w:cstheme="majorBidi"/>
      <w:i/>
      <w:iCs/>
      <w:color w:val="272727" w:themeColor="text1" w:themeTint="D8"/>
      <w:lang w:val="fr-FR"/>
    </w:rPr>
  </w:style>
  <w:style w:type="character" w:customStyle="1" w:styleId="Titre9Car">
    <w:name w:val="Titre 9 Car"/>
    <w:basedOn w:val="Policepardfaut"/>
    <w:link w:val="Titre9"/>
    <w:uiPriority w:val="9"/>
    <w:semiHidden/>
    <w:rsid w:val="00651A4D"/>
    <w:rPr>
      <w:rFonts w:eastAsiaTheme="majorEastAsia" w:cstheme="majorBidi"/>
      <w:color w:val="272727" w:themeColor="text1" w:themeTint="D8"/>
      <w:lang w:val="fr-FR"/>
    </w:rPr>
  </w:style>
  <w:style w:type="paragraph" w:styleId="Titre">
    <w:name w:val="Title"/>
    <w:basedOn w:val="Normal"/>
    <w:next w:val="Normal"/>
    <w:link w:val="TitreCar"/>
    <w:uiPriority w:val="10"/>
    <w:qFormat/>
    <w:rsid w:val="00651A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51A4D"/>
    <w:rPr>
      <w:rFonts w:asciiTheme="majorHAnsi" w:eastAsiaTheme="majorEastAsia" w:hAnsiTheme="majorHAnsi" w:cstheme="majorBidi"/>
      <w:spacing w:val="-10"/>
      <w:kern w:val="28"/>
      <w:sz w:val="56"/>
      <w:szCs w:val="56"/>
      <w:lang w:val="fr-FR"/>
    </w:rPr>
  </w:style>
  <w:style w:type="paragraph" w:styleId="Sous-titre">
    <w:name w:val="Subtitle"/>
    <w:basedOn w:val="Normal"/>
    <w:next w:val="Normal"/>
    <w:link w:val="Sous-titreCar"/>
    <w:uiPriority w:val="11"/>
    <w:qFormat/>
    <w:rsid w:val="00651A4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51A4D"/>
    <w:rPr>
      <w:rFonts w:eastAsiaTheme="majorEastAsia" w:cstheme="majorBidi"/>
      <w:color w:val="595959" w:themeColor="text1" w:themeTint="A6"/>
      <w:spacing w:val="15"/>
      <w:sz w:val="28"/>
      <w:szCs w:val="28"/>
      <w:lang w:val="fr-FR"/>
    </w:rPr>
  </w:style>
  <w:style w:type="paragraph" w:styleId="Citation">
    <w:name w:val="Quote"/>
    <w:basedOn w:val="Normal"/>
    <w:next w:val="Normal"/>
    <w:link w:val="CitationCar"/>
    <w:uiPriority w:val="29"/>
    <w:qFormat/>
    <w:rsid w:val="00651A4D"/>
    <w:pPr>
      <w:spacing w:before="160"/>
      <w:jc w:val="center"/>
    </w:pPr>
    <w:rPr>
      <w:i/>
      <w:iCs/>
      <w:color w:val="404040" w:themeColor="text1" w:themeTint="BF"/>
    </w:rPr>
  </w:style>
  <w:style w:type="character" w:customStyle="1" w:styleId="CitationCar">
    <w:name w:val="Citation Car"/>
    <w:basedOn w:val="Policepardfaut"/>
    <w:link w:val="Citation"/>
    <w:uiPriority w:val="29"/>
    <w:rsid w:val="00651A4D"/>
    <w:rPr>
      <w:i/>
      <w:iCs/>
      <w:color w:val="404040" w:themeColor="text1" w:themeTint="BF"/>
      <w:lang w:val="fr-FR"/>
    </w:rPr>
  </w:style>
  <w:style w:type="paragraph" w:styleId="Paragraphedeliste">
    <w:name w:val="List Paragraph"/>
    <w:basedOn w:val="Normal"/>
    <w:uiPriority w:val="34"/>
    <w:qFormat/>
    <w:rsid w:val="00651A4D"/>
    <w:pPr>
      <w:ind w:left="720"/>
      <w:contextualSpacing/>
    </w:pPr>
  </w:style>
  <w:style w:type="character" w:styleId="Accentuationintense">
    <w:name w:val="Intense Emphasis"/>
    <w:basedOn w:val="Policepardfaut"/>
    <w:uiPriority w:val="21"/>
    <w:qFormat/>
    <w:rsid w:val="00651A4D"/>
    <w:rPr>
      <w:i/>
      <w:iCs/>
      <w:color w:val="0F4761" w:themeColor="accent1" w:themeShade="BF"/>
    </w:rPr>
  </w:style>
  <w:style w:type="paragraph" w:styleId="Citationintense">
    <w:name w:val="Intense Quote"/>
    <w:basedOn w:val="Normal"/>
    <w:next w:val="Normal"/>
    <w:link w:val="CitationintenseCar"/>
    <w:uiPriority w:val="30"/>
    <w:qFormat/>
    <w:rsid w:val="00651A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51A4D"/>
    <w:rPr>
      <w:i/>
      <w:iCs/>
      <w:color w:val="0F4761" w:themeColor="accent1" w:themeShade="BF"/>
      <w:lang w:val="fr-FR"/>
    </w:rPr>
  </w:style>
  <w:style w:type="character" w:styleId="Rfrenceintense">
    <w:name w:val="Intense Reference"/>
    <w:basedOn w:val="Policepardfaut"/>
    <w:uiPriority w:val="32"/>
    <w:qFormat/>
    <w:rsid w:val="00651A4D"/>
    <w:rPr>
      <w:b/>
      <w:bCs/>
      <w:smallCaps/>
      <w:color w:val="0F4761" w:themeColor="accent1" w:themeShade="BF"/>
      <w:spacing w:val="5"/>
    </w:rPr>
  </w:style>
  <w:style w:type="table" w:styleId="Grilledutableau">
    <w:name w:val="Table Grid"/>
    <w:basedOn w:val="TableauNormal"/>
    <w:uiPriority w:val="39"/>
    <w:rsid w:val="002646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BE0957"/>
    <w:rPr>
      <w:sz w:val="16"/>
      <w:szCs w:val="16"/>
    </w:rPr>
  </w:style>
  <w:style w:type="paragraph" w:styleId="Commentaire">
    <w:name w:val="annotation text"/>
    <w:basedOn w:val="Normal"/>
    <w:link w:val="CommentaireCar"/>
    <w:uiPriority w:val="99"/>
    <w:unhideWhenUsed/>
    <w:rsid w:val="00BE0957"/>
    <w:pPr>
      <w:spacing w:line="240" w:lineRule="auto"/>
    </w:pPr>
    <w:rPr>
      <w:sz w:val="20"/>
      <w:szCs w:val="20"/>
    </w:rPr>
  </w:style>
  <w:style w:type="character" w:customStyle="1" w:styleId="CommentaireCar">
    <w:name w:val="Commentaire Car"/>
    <w:basedOn w:val="Policepardfaut"/>
    <w:link w:val="Commentaire"/>
    <w:uiPriority w:val="99"/>
    <w:rsid w:val="00BE0957"/>
    <w:rPr>
      <w:sz w:val="20"/>
      <w:szCs w:val="20"/>
      <w:lang w:val="fr-FR"/>
    </w:rPr>
  </w:style>
  <w:style w:type="paragraph" w:styleId="Objetducommentaire">
    <w:name w:val="annotation subject"/>
    <w:basedOn w:val="Commentaire"/>
    <w:next w:val="Commentaire"/>
    <w:link w:val="ObjetducommentaireCar"/>
    <w:uiPriority w:val="99"/>
    <w:semiHidden/>
    <w:unhideWhenUsed/>
    <w:rsid w:val="00BE0957"/>
    <w:rPr>
      <w:b/>
      <w:bCs/>
    </w:rPr>
  </w:style>
  <w:style w:type="character" w:customStyle="1" w:styleId="ObjetducommentaireCar">
    <w:name w:val="Objet du commentaire Car"/>
    <w:basedOn w:val="CommentaireCar"/>
    <w:link w:val="Objetducommentaire"/>
    <w:uiPriority w:val="99"/>
    <w:semiHidden/>
    <w:rsid w:val="00BE0957"/>
    <w:rPr>
      <w:b/>
      <w:bCs/>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58E7F3-A9D9-4BE8-8B76-5AE22BE16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3215</Words>
  <Characters>18329</Characters>
  <Application>Microsoft Office Word</Application>
  <DocSecurity>0</DocSecurity>
  <Lines>152</Lines>
  <Paragraphs>43</Paragraphs>
  <ScaleCrop>false</ScaleCrop>
  <HeadingPairs>
    <vt:vector size="2" baseType="variant">
      <vt:variant>
        <vt:lpstr>Titre</vt:lpstr>
      </vt:variant>
      <vt:variant>
        <vt:i4>1</vt:i4>
      </vt:variant>
    </vt:vector>
  </HeadingPairs>
  <TitlesOfParts>
    <vt:vector size="1" baseType="lpstr">
      <vt:lpstr/>
    </vt:vector>
  </TitlesOfParts>
  <Company>Daikin Europe</Company>
  <LinksUpToDate>false</LinksUpToDate>
  <CharactersWithSpaces>21501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Alexandre Clermonte</dc:creator>
  <cp:keywords/>
  <dc:description/>
  <cp:lastModifiedBy>Alexandre Clermonte</cp:lastModifiedBy>
  <cp:revision>3</cp:revision>
  <dcterms:created xsi:type="dcterms:W3CDTF">2026-03-12T09:07:00Z</dcterms:created>
  <dcterms:modified xsi:type="dcterms:W3CDTF">2026-04-09T12:44:00Z</dcterms:modified>
</cp:coreProperties>
</file>