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40D1791C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LCD</w:t>
      </w:r>
    </w:p>
    <w:p w14:paraId="68869A3B" w14:textId="5842BE56" w:rsidR="00684DFB" w:rsidRPr="00C93581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FW</w:t>
      </w:r>
      <w:r w:rsidR="0029564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EDA + SHINKA</w:t>
      </w:r>
    </w:p>
    <w:p w14:paraId="5649BCC3" w14:textId="77777777" w:rsidR="004C1376" w:rsidRDefault="004C1376" w:rsidP="00AA1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 w:rsidRPr="004C13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BDBF50" wp14:editId="15C001C6">
            <wp:simplePos x="0" y="0"/>
            <wp:positionH relativeFrom="column">
              <wp:posOffset>1422400</wp:posOffset>
            </wp:positionH>
            <wp:positionV relativeFrom="paragraph">
              <wp:posOffset>67945</wp:posOffset>
            </wp:positionV>
            <wp:extent cx="1375410" cy="1280795"/>
            <wp:effectExtent l="0" t="0" r="0" b="0"/>
            <wp:wrapNone/>
            <wp:docPr id="17" name="Image 16" descr="Une image contenant texte, Appareils électroniques, multimédia, Appareil électron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7D758A-F4A9-A5D7-111B-E9B2E2F3F1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texte, Appareils électroniques, multimédia, Appareil électron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687D758A-F4A9-A5D7-111B-E9B2E2F3F1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3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A8AE9C" wp14:editId="10963993">
            <wp:simplePos x="0" y="0"/>
            <wp:positionH relativeFrom="column">
              <wp:posOffset>853440</wp:posOffset>
            </wp:positionH>
            <wp:positionV relativeFrom="paragraph">
              <wp:posOffset>937260</wp:posOffset>
            </wp:positionV>
            <wp:extent cx="1368023" cy="1237735"/>
            <wp:effectExtent l="0" t="0" r="3810" b="635"/>
            <wp:wrapNone/>
            <wp:docPr id="134377965" name="Image 14" descr="Une image contenant texte, Appareils électroniques, Appareil électronique, horlo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6F07F359-DCDB-33B8-9658-FF566EA46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 descr="Une image contenant texte, Appareils électroniques, Appareil électronique, horlo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6F07F359-DCDB-33B8-9658-FF566EA46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23" cy="123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646" w:rsidRPr="005A48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ab/>
      </w:r>
      <w:r w:rsidR="00295646" w:rsidRPr="005A48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 xml:space="preserve">  </w:t>
      </w:r>
    </w:p>
    <w:p w14:paraId="3E3E38D0" w14:textId="4B052C63" w:rsidR="00A9265C" w:rsidRDefault="004C1376" w:rsidP="00AA1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 xml:space="preserve">                                                  </w:t>
      </w:r>
      <w:r w:rsidR="00295646" w:rsidRPr="005A48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  <w:t xml:space="preserve">   </w:t>
      </w:r>
      <w:r w:rsidRPr="004C13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inline distT="0" distB="0" distL="0" distR="0" wp14:anchorId="76D7E089" wp14:editId="2293FF1F">
            <wp:extent cx="1623060" cy="1421351"/>
            <wp:effectExtent l="0" t="0" r="0" b="7620"/>
            <wp:docPr id="2" name="Image 1" descr="Une image contenant texte, capture d’écran, nombre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6485A51-DDE1-1D90-3A85-5EDE8B5EA6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nombre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6485A51-DDE1-1D90-3A85-5EDE8B5EA6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113" cy="14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84D5D" w14:textId="77777777" w:rsidR="004C1376" w:rsidRDefault="004C1376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</w:p>
    <w:p w14:paraId="0024D14B" w14:textId="77777777" w:rsidR="004C1376" w:rsidRDefault="004C1376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</w:p>
    <w:p w14:paraId="0A454BA9" w14:textId="03073E29" w:rsidR="00D84F80" w:rsidRPr="00003A67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GÉNÉRALITÉS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789C15AE" w:rsidR="00D84F80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référence</w:t>
      </w:r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FWE</w:t>
      </w:r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+ </w:t>
      </w:r>
      <w:proofErr w:type="spellStart"/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>Shinka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inclu</w:t>
      </w:r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 les équipements suivants :</w:t>
      </w:r>
    </w:p>
    <w:p w14:paraId="4D108D4E" w14:textId="4563C032" w:rsidR="003E1DB9" w:rsidRDefault="00295646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platine de contrôle FWEDA</w:t>
      </w:r>
    </w:p>
    <w:p w14:paraId="5D67C140" w14:textId="5DB96160" w:rsidR="00295646" w:rsidRDefault="00295646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boitier de commande avec écran LCD et clavier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Shinkatouch</w:t>
      </w:r>
      <w:proofErr w:type="spellEnd"/>
    </w:p>
    <w:p w14:paraId="327CC66A" w14:textId="5FBAC4D2" w:rsidR="00496F9D" w:rsidRPr="00C13BC6" w:rsidRDefault="00A3053C" w:rsidP="00C13BC6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sonde d’ambiance située dans la commande</w:t>
      </w:r>
    </w:p>
    <w:p w14:paraId="59D16D94" w14:textId="4A50CE97" w:rsidR="00C13BC6" w:rsidRPr="00C13BC6" w:rsidRDefault="00C13BC6" w:rsidP="00C13BC6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3BC6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34B4170D" wp14:editId="3A366544">
            <wp:extent cx="1798320" cy="1019047"/>
            <wp:effectExtent l="0" t="0" r="0" b="0"/>
            <wp:docPr id="20" name="Picture 2" descr="Une image contenant texte, capture d’écran, Police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448CB5E-E838-77C0-1691-54800E4743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Une image contenant texte, capture d’écran, Police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2448CB5E-E838-77C0-1691-54800E4743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60" cy="1019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6C460" w14:textId="20A8CD8C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FONCTIONNALITÉS</w:t>
      </w:r>
      <w:r w:rsidR="00426E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DE LA GAMME</w:t>
      </w: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3AAEE4C0" w:rsidR="00355C53" w:rsidRPr="005C68D3" w:rsidRDefault="005C1021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355C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FWE</w:t>
      </w:r>
      <w:r w:rsidR="00295646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AB2A3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1B0C6C21" w14:textId="6C9000A6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ontrôle des unités terminales DAIKIN avec un moteur</w:t>
      </w:r>
      <w:r w:rsidR="005415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BLDC (inverter) ou un moteur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AC multi-vitesses</w:t>
      </w:r>
    </w:p>
    <w:p w14:paraId="5916AFDE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 ou modulantes (V3V &amp; V2V)</w:t>
      </w:r>
    </w:p>
    <w:p w14:paraId="5665BB87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Pilotage d’une batterie électrique </w:t>
      </w:r>
    </w:p>
    <w:p w14:paraId="17D808C1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Réglage de la température de l’air par variation automatique de la vitesse du ventilateur (3 vitesses maximum) ou par commande On-Off du ventilateur à une vitesse fixe (3 vitesses maximum) </w:t>
      </w:r>
    </w:p>
    <w:p w14:paraId="55D49E5E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Économie d’énergie </w:t>
      </w:r>
    </w:p>
    <w:p w14:paraId="58CC5636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Fonctionnement suivant plages horaires programmables (3 emplacements par jour - On/Off et température de consigne configurable) </w:t>
      </w:r>
    </w:p>
    <w:p w14:paraId="32143C32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Choix du mode Rafraîchissement / Chauffage par commande locale, à distance ou via « Change Over Automatique » (côté air en 4 tubes et côté eau en 2 tubes) </w:t>
      </w:r>
    </w:p>
    <w:p w14:paraId="4D561731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Gestion de l’humidité relative (avec sonde d’hygrométrie FWHSKA) : affichage de l’humidité relative et fonction déshumidification (en mode froid, il permet de réduire l’HR de 10 %) </w:t>
      </w:r>
    </w:p>
    <w:p w14:paraId="7AC48226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Possibilité d’une gestion Maître/Esclave sur ModBus RS485 (sur 247 unités maximum, dans lesquelles, une unité joue le rôle du maître et gère toutes les unités esclaves) </w:t>
      </w:r>
    </w:p>
    <w:p w14:paraId="5FC1D35B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Intégration sur GTC via protocole ModBus </w:t>
      </w:r>
    </w:p>
    <w:p w14:paraId="29D62519" w14:textId="78B73519" w:rsidR="00CA5786" w:rsidRPr="00CA5786" w:rsidRDefault="0029564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Ecran de </w:t>
      </w:r>
      <w:r w:rsidR="00CA5786"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>Télécommande déportée (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capable de contrôler jusqu’à 30 platines FWEDA</w:t>
      </w:r>
      <w:r w:rsidR="00CA5786"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</w:p>
    <w:p w14:paraId="1759FE29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Sonde d’ambiance interne à la télécommande </w:t>
      </w:r>
    </w:p>
    <w:p w14:paraId="727828B5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Rétroéclairage de l’écran </w:t>
      </w:r>
    </w:p>
    <w:p w14:paraId="09C9852B" w14:textId="36D4F3A6" w:rsidR="0089685A" w:rsidRPr="004C1376" w:rsidRDefault="00CA5786" w:rsidP="004C137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 sorties numériques configurables </w:t>
      </w:r>
    </w:p>
    <w:p w14:paraId="7AAE0616" w14:textId="77777777" w:rsidR="0089685A" w:rsidRPr="00CA5786" w:rsidRDefault="0089685A" w:rsidP="0089685A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auListe7Couleur-Accentuation5"/>
        <w:tblW w:w="0" w:type="auto"/>
        <w:tblLook w:val="04A0" w:firstRow="1" w:lastRow="0" w:firstColumn="1" w:lastColumn="0" w:noHBand="0" w:noVBand="1"/>
      </w:tblPr>
      <w:tblGrid>
        <w:gridCol w:w="5337"/>
        <w:gridCol w:w="1242"/>
      </w:tblGrid>
      <w:tr w:rsidR="0089685A" w14:paraId="2D6B7029" w14:textId="77777777" w:rsidTr="004C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37" w:type="dxa"/>
            <w:vAlign w:val="center"/>
          </w:tcPr>
          <w:p w14:paraId="5F343EAA" w14:textId="34AA577F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FONCTIONS DISPONIBLES (FWE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D</w:t>
            </w: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Shinka</w:t>
            </w:r>
            <w:proofErr w:type="spellEnd"/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)</w:t>
            </w:r>
          </w:p>
        </w:tc>
        <w:tc>
          <w:tcPr>
            <w:tcW w:w="1242" w:type="dxa"/>
            <w:vAlign w:val="center"/>
          </w:tcPr>
          <w:p w14:paraId="4A4E0039" w14:textId="290F4BA2" w:rsidR="0089685A" w:rsidRPr="00A9265C" w:rsidRDefault="005A483C" w:rsidP="004C1376">
            <w:pPr>
              <w:tabs>
                <w:tab w:val="num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FWEDA</w:t>
            </w:r>
          </w:p>
        </w:tc>
      </w:tr>
      <w:tr w:rsidR="0089685A" w14:paraId="00B15D1E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0DBAAC7D" w14:textId="493576D5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(3 vitesses)</w:t>
            </w:r>
          </w:p>
        </w:tc>
        <w:tc>
          <w:tcPr>
            <w:tcW w:w="1242" w:type="dxa"/>
            <w:vAlign w:val="center"/>
          </w:tcPr>
          <w:p w14:paraId="65581F30" w14:textId="472EC979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108E5E7F" w14:textId="77777777" w:rsidTr="004C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2F4DF1DC" w14:textId="60E7E126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(4 vitesses)</w:t>
            </w:r>
          </w:p>
        </w:tc>
        <w:tc>
          <w:tcPr>
            <w:tcW w:w="1242" w:type="dxa"/>
            <w:vAlign w:val="center"/>
          </w:tcPr>
          <w:p w14:paraId="3E1396D6" w14:textId="68F413D3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03E471CC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40CBDDF1" w14:textId="50D9C3A0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BLDC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(inverter)</w:t>
            </w:r>
          </w:p>
        </w:tc>
        <w:tc>
          <w:tcPr>
            <w:tcW w:w="1242" w:type="dxa"/>
            <w:vAlign w:val="center"/>
          </w:tcPr>
          <w:p w14:paraId="1136F1BC" w14:textId="76A982EE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5F0D930A" w14:textId="77777777" w:rsidTr="004C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6DEE50EF" w14:textId="29E81946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vannes TOR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(on/off)</w:t>
            </w:r>
          </w:p>
        </w:tc>
        <w:tc>
          <w:tcPr>
            <w:tcW w:w="1242" w:type="dxa"/>
            <w:vAlign w:val="center"/>
          </w:tcPr>
          <w:p w14:paraId="7D6D2411" w14:textId="6010D946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3134FCD4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26CED202" w14:textId="45F5D641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de vannes proportionnelles</w:t>
            </w:r>
          </w:p>
        </w:tc>
        <w:tc>
          <w:tcPr>
            <w:tcW w:w="1242" w:type="dxa"/>
            <w:vAlign w:val="center"/>
          </w:tcPr>
          <w:p w14:paraId="7211D568" w14:textId="016C332B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41D6E686" w14:textId="77777777" w:rsidTr="004C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58D42934" w14:textId="6ABDFAFF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d’une batterie électrique</w:t>
            </w:r>
          </w:p>
        </w:tc>
        <w:tc>
          <w:tcPr>
            <w:tcW w:w="1242" w:type="dxa"/>
            <w:vAlign w:val="center"/>
          </w:tcPr>
          <w:p w14:paraId="21BF456B" w14:textId="2EF398D7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3001A6DB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6C56758C" w14:textId="75E2924A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Contrôle de l’hygrométrie</w:t>
            </w:r>
          </w:p>
        </w:tc>
        <w:tc>
          <w:tcPr>
            <w:tcW w:w="1242" w:type="dxa"/>
            <w:vAlign w:val="center"/>
          </w:tcPr>
          <w:p w14:paraId="300E4F36" w14:textId="523B4DFE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0CF59554" w14:textId="77777777" w:rsidTr="004C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4A6AEA09" w14:textId="59AF4801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Basculement auto chaud/froid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(sur temp eau ou air)</w:t>
            </w:r>
          </w:p>
        </w:tc>
        <w:tc>
          <w:tcPr>
            <w:tcW w:w="1242" w:type="dxa"/>
            <w:vAlign w:val="center"/>
          </w:tcPr>
          <w:p w14:paraId="10119108" w14:textId="482BDF1B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1BF44AE9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446E6B6C" w14:textId="651EF3AE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Contact sec externe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(feuillure, on/off à distance)</w:t>
            </w:r>
          </w:p>
        </w:tc>
        <w:tc>
          <w:tcPr>
            <w:tcW w:w="1242" w:type="dxa"/>
            <w:vAlign w:val="center"/>
          </w:tcPr>
          <w:p w14:paraId="7A3D47B1" w14:textId="561AD816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748DFD08" w14:textId="77777777" w:rsidTr="004C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05EA9EFF" w14:textId="2F9390F4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Horloge hebdomadaire</w:t>
            </w:r>
          </w:p>
        </w:tc>
        <w:tc>
          <w:tcPr>
            <w:tcW w:w="1242" w:type="dxa"/>
            <w:vAlign w:val="center"/>
          </w:tcPr>
          <w:p w14:paraId="043807C0" w14:textId="5EE0B68E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099C0017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06310329" w14:textId="6677E136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Sorties numériques programmables</w:t>
            </w:r>
          </w:p>
        </w:tc>
        <w:tc>
          <w:tcPr>
            <w:tcW w:w="1242" w:type="dxa"/>
            <w:vAlign w:val="center"/>
          </w:tcPr>
          <w:p w14:paraId="60752868" w14:textId="6DC85B5F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6ECE7FA1" w14:textId="77777777" w:rsidTr="004C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40BC31D2" w14:textId="4E851888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Maitre &amp; esclave via ModBus RS485</w:t>
            </w:r>
          </w:p>
        </w:tc>
        <w:tc>
          <w:tcPr>
            <w:tcW w:w="1242" w:type="dxa"/>
            <w:vAlign w:val="center"/>
          </w:tcPr>
          <w:p w14:paraId="51A98134" w14:textId="3A663A08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89685A" w14:paraId="60C52A72" w14:textId="77777777" w:rsidTr="004C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  <w:vAlign w:val="center"/>
          </w:tcPr>
          <w:p w14:paraId="0303383B" w14:textId="01BC8B33" w:rsidR="0089685A" w:rsidRPr="00A9265C" w:rsidRDefault="0089685A" w:rsidP="004C1376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Communicante ModBus RS485</w:t>
            </w:r>
          </w:p>
        </w:tc>
        <w:tc>
          <w:tcPr>
            <w:tcW w:w="1242" w:type="dxa"/>
            <w:vAlign w:val="center"/>
          </w:tcPr>
          <w:p w14:paraId="6CF3D1D1" w14:textId="7ECD1BBF" w:rsidR="0089685A" w:rsidRPr="00A9265C" w:rsidRDefault="0089685A" w:rsidP="004C1376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</w:tbl>
    <w:p w14:paraId="63525EF8" w14:textId="77777777" w:rsidR="005C68D3" w:rsidRPr="005C68D3" w:rsidRDefault="005C68D3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8E5EEE5" w14:textId="3A956FE9" w:rsidR="005B6845" w:rsidRPr="00003A67" w:rsidRDefault="005B6845" w:rsidP="005B68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3 NIVEAUX DE CONTR</w:t>
      </w:r>
      <w:r w:rsidR="00EC04A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ÔLE DISPONIBLE</w:t>
      </w:r>
    </w:p>
    <w:p w14:paraId="7A604D4F" w14:textId="77777777" w:rsidR="005B6845" w:rsidRDefault="005B6845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</w:p>
    <w:p w14:paraId="66DBC741" w14:textId="77777777" w:rsidR="003A24BB" w:rsidRPr="003A24BB" w:rsidRDefault="003A24BB" w:rsidP="003A24BB">
      <w:pPr>
        <w:pStyle w:val="Paragraphedeliste"/>
        <w:numPr>
          <w:ilvl w:val="0"/>
          <w:numId w:val="1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A24BB">
        <w:rPr>
          <w:rFonts w:ascii="Times New Roman" w:eastAsia="Times New Roman" w:hAnsi="Times New Roman" w:cs="Times New Roman"/>
          <w:sz w:val="24"/>
          <w:szCs w:val="24"/>
          <w:lang w:val="fr-FR"/>
        </w:rPr>
        <w:t>SHINKA TOUCH : contrôle d’une zone jusqu’à 30 VC en maitre-esclave</w:t>
      </w:r>
    </w:p>
    <w:p w14:paraId="187807FF" w14:textId="77777777" w:rsidR="003A24BB" w:rsidRPr="003A24BB" w:rsidRDefault="003A24BB" w:rsidP="003A24BB">
      <w:pPr>
        <w:pStyle w:val="Paragraphedeliste"/>
        <w:numPr>
          <w:ilvl w:val="0"/>
          <w:numId w:val="1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A24BB">
        <w:rPr>
          <w:rFonts w:ascii="Times New Roman" w:eastAsia="Times New Roman" w:hAnsi="Times New Roman" w:cs="Times New Roman"/>
          <w:sz w:val="24"/>
          <w:szCs w:val="24"/>
          <w:lang w:val="fr-FR"/>
        </w:rPr>
        <w:t>SHINKA SENSE : contrôle d’une zone avec intégration de multi-capteurs (lumière et présence) / surveillance des performances / pilotage (ON/OFF &amp; Mode) de groupe externe (Altherma / Chiller / CZ)</w:t>
      </w:r>
    </w:p>
    <w:p w14:paraId="4FD78406" w14:textId="77777777" w:rsidR="003A24BB" w:rsidRPr="003A24BB" w:rsidRDefault="003A24BB" w:rsidP="003A24BB">
      <w:pPr>
        <w:pStyle w:val="Paragraphedeliste"/>
        <w:numPr>
          <w:ilvl w:val="0"/>
          <w:numId w:val="1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A24BB">
        <w:rPr>
          <w:rFonts w:ascii="Times New Roman" w:eastAsia="Times New Roman" w:hAnsi="Times New Roman" w:cs="Times New Roman"/>
          <w:sz w:val="24"/>
          <w:szCs w:val="24"/>
          <w:lang w:val="fr-FR"/>
        </w:rPr>
        <w:t>SHINKA ZONE : Même fonctions que le SHINKA SENSE + Gestion de plusieurs zones (30 VC par zone) avec une SHINKA TOUCH par zone remontée sur la SHINKA ZONE / Surveillance des alarmes et état des différentes zones</w:t>
      </w:r>
    </w:p>
    <w:p w14:paraId="282BA29F" w14:textId="77777777" w:rsidR="003A24BB" w:rsidRDefault="003A24BB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</w:p>
    <w:p w14:paraId="61BF6010" w14:textId="5D02FDB7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69B8AFB" w14:textId="09F3BB5B" w:rsidR="003E40E4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348BDCF5" w14:textId="77777777" w:rsid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FWTSKA : sonde de température déportée additionnelle (eau/air)</w:t>
      </w:r>
    </w:p>
    <w:p w14:paraId="7F646FA0" w14:textId="5C9E0602" w:rsidR="00E274A0" w:rsidRPr="00E274A0" w:rsidRDefault="00E274A0" w:rsidP="00E274A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274A0">
        <w:rPr>
          <w:rFonts w:ascii="Times New Roman" w:eastAsia="Times New Roman" w:hAnsi="Times New Roman" w:cs="Times New Roman"/>
          <w:sz w:val="24"/>
          <w:szCs w:val="24"/>
          <w:lang w:val="fr-FR"/>
        </w:rPr>
        <w:t>FWHSKA : sonde d’hygrométrie</w:t>
      </w:r>
    </w:p>
    <w:p w14:paraId="7961367C" w14:textId="77777777" w:rsidR="00C96611" w:rsidRPr="00D84F80" w:rsidRDefault="00C96611" w:rsidP="00C96611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C00206D" w14:textId="07CAF4E5" w:rsidR="00C96611" w:rsidRPr="00003A67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ALIMENTATION &amp; CABLAGE</w:t>
      </w:r>
    </w:p>
    <w:p w14:paraId="5BE8E8C3" w14:textId="77777777" w:rsidR="00C96611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0F0F871F" w14:textId="68E1D1B1" w:rsidR="00D64EEE" w:rsidRPr="00C13BC6" w:rsidRDefault="00DC6F09" w:rsidP="00C13B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régulateur</w:t>
      </w:r>
      <w:r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alimenté en monophasé 230V/1 phase/50Hz. </w:t>
      </w:r>
    </w:p>
    <w:sectPr w:rsidR="00D64EEE" w:rsidRPr="00C13BC6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220A" w14:textId="77777777" w:rsidR="00C95E82" w:rsidRDefault="00C95E82" w:rsidP="00A47AF8">
      <w:pPr>
        <w:spacing w:after="0" w:line="240" w:lineRule="auto"/>
      </w:pPr>
      <w:r>
        <w:separator/>
      </w:r>
    </w:p>
  </w:endnote>
  <w:endnote w:type="continuationSeparator" w:id="0">
    <w:p w14:paraId="3472CE07" w14:textId="77777777" w:rsidR="00C95E82" w:rsidRDefault="00C95E82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B4B3" w14:textId="77777777" w:rsidR="00C95E82" w:rsidRDefault="00C95E82" w:rsidP="00A47AF8">
      <w:pPr>
        <w:spacing w:after="0" w:line="240" w:lineRule="auto"/>
      </w:pPr>
      <w:r>
        <w:separator/>
      </w:r>
    </w:p>
  </w:footnote>
  <w:footnote w:type="continuationSeparator" w:id="0">
    <w:p w14:paraId="4513FC29" w14:textId="77777777" w:rsidR="00C95E82" w:rsidRDefault="00C95E82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BC"/>
    <w:multiLevelType w:val="hybridMultilevel"/>
    <w:tmpl w:val="CA4E9586"/>
    <w:lvl w:ilvl="0" w:tplc="E5383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5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A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8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E0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86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C1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47F"/>
    <w:multiLevelType w:val="hybridMultilevel"/>
    <w:tmpl w:val="B614D16C"/>
    <w:lvl w:ilvl="0" w:tplc="BEE86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B1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5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1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0E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1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5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AF7709"/>
    <w:multiLevelType w:val="hybridMultilevel"/>
    <w:tmpl w:val="B340503C"/>
    <w:lvl w:ilvl="0" w:tplc="A7666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2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0E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2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42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E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304D1"/>
    <w:multiLevelType w:val="hybridMultilevel"/>
    <w:tmpl w:val="F4FA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E0995"/>
    <w:multiLevelType w:val="hybridMultilevel"/>
    <w:tmpl w:val="97844C30"/>
    <w:lvl w:ilvl="0" w:tplc="2362E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2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2B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C4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4F6545"/>
    <w:multiLevelType w:val="hybridMultilevel"/>
    <w:tmpl w:val="AD1214B6"/>
    <w:lvl w:ilvl="0" w:tplc="EDB01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A6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4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A0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A2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A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3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C9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E3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65A8D"/>
    <w:multiLevelType w:val="hybridMultilevel"/>
    <w:tmpl w:val="55A89C56"/>
    <w:lvl w:ilvl="0" w:tplc="252EB9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67C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A9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0D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ECF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A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02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0EE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09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13"/>
  </w:num>
  <w:num w:numId="2" w16cid:durableId="549194133">
    <w:abstractNumId w:val="10"/>
  </w:num>
  <w:num w:numId="3" w16cid:durableId="1393430445">
    <w:abstractNumId w:val="11"/>
  </w:num>
  <w:num w:numId="4" w16cid:durableId="253438182">
    <w:abstractNumId w:val="8"/>
  </w:num>
  <w:num w:numId="5" w16cid:durableId="1241598620">
    <w:abstractNumId w:val="6"/>
  </w:num>
  <w:num w:numId="6" w16cid:durableId="1187333826">
    <w:abstractNumId w:val="4"/>
  </w:num>
  <w:num w:numId="7" w16cid:durableId="1270166385">
    <w:abstractNumId w:val="1"/>
  </w:num>
  <w:num w:numId="8" w16cid:durableId="196158488">
    <w:abstractNumId w:val="2"/>
  </w:num>
  <w:num w:numId="9" w16cid:durableId="562255279">
    <w:abstractNumId w:val="9"/>
  </w:num>
  <w:num w:numId="10" w16cid:durableId="539439633">
    <w:abstractNumId w:val="3"/>
  </w:num>
  <w:num w:numId="11" w16cid:durableId="1908371322">
    <w:abstractNumId w:val="0"/>
  </w:num>
  <w:num w:numId="12" w16cid:durableId="1521628996">
    <w:abstractNumId w:val="12"/>
  </w:num>
  <w:num w:numId="13" w16cid:durableId="1090353435">
    <w:abstractNumId w:val="5"/>
  </w:num>
  <w:num w:numId="14" w16cid:durableId="103036894">
    <w:abstractNumId w:val="14"/>
  </w:num>
  <w:num w:numId="15" w16cid:durableId="482238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F165B"/>
    <w:rsid w:val="00114C85"/>
    <w:rsid w:val="00153B70"/>
    <w:rsid w:val="001B7BBE"/>
    <w:rsid w:val="001F147C"/>
    <w:rsid w:val="0021057D"/>
    <w:rsid w:val="00211499"/>
    <w:rsid w:val="00213AE9"/>
    <w:rsid w:val="0021632D"/>
    <w:rsid w:val="00225389"/>
    <w:rsid w:val="0024030A"/>
    <w:rsid w:val="00265DFF"/>
    <w:rsid w:val="002938F6"/>
    <w:rsid w:val="00294D4C"/>
    <w:rsid w:val="00295646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97B89"/>
    <w:rsid w:val="003A24BB"/>
    <w:rsid w:val="003C0AF6"/>
    <w:rsid w:val="003E1DB9"/>
    <w:rsid w:val="003E40E4"/>
    <w:rsid w:val="004126AB"/>
    <w:rsid w:val="00420A0C"/>
    <w:rsid w:val="00423044"/>
    <w:rsid w:val="0042322F"/>
    <w:rsid w:val="00426E80"/>
    <w:rsid w:val="004363FD"/>
    <w:rsid w:val="00496F9D"/>
    <w:rsid w:val="004C1376"/>
    <w:rsid w:val="004C2958"/>
    <w:rsid w:val="004C6A6B"/>
    <w:rsid w:val="004D062D"/>
    <w:rsid w:val="004F7705"/>
    <w:rsid w:val="00532419"/>
    <w:rsid w:val="00541530"/>
    <w:rsid w:val="00546E09"/>
    <w:rsid w:val="00586175"/>
    <w:rsid w:val="005A483C"/>
    <w:rsid w:val="005B6845"/>
    <w:rsid w:val="005C1021"/>
    <w:rsid w:val="005C68D3"/>
    <w:rsid w:val="00640DA9"/>
    <w:rsid w:val="00641784"/>
    <w:rsid w:val="006534EE"/>
    <w:rsid w:val="0065598C"/>
    <w:rsid w:val="006568F4"/>
    <w:rsid w:val="00656D9E"/>
    <w:rsid w:val="00660E50"/>
    <w:rsid w:val="00684DFB"/>
    <w:rsid w:val="006A78A3"/>
    <w:rsid w:val="006D735E"/>
    <w:rsid w:val="006E6286"/>
    <w:rsid w:val="006F55AB"/>
    <w:rsid w:val="007075E3"/>
    <w:rsid w:val="00734996"/>
    <w:rsid w:val="00761CAE"/>
    <w:rsid w:val="007C54D3"/>
    <w:rsid w:val="007F066E"/>
    <w:rsid w:val="00861FA8"/>
    <w:rsid w:val="00884777"/>
    <w:rsid w:val="0089685A"/>
    <w:rsid w:val="008D7D8E"/>
    <w:rsid w:val="0091371F"/>
    <w:rsid w:val="00962F19"/>
    <w:rsid w:val="00983528"/>
    <w:rsid w:val="009859C7"/>
    <w:rsid w:val="00986633"/>
    <w:rsid w:val="00986CE1"/>
    <w:rsid w:val="009C0801"/>
    <w:rsid w:val="009C524C"/>
    <w:rsid w:val="009D4196"/>
    <w:rsid w:val="00A3053C"/>
    <w:rsid w:val="00A47AF8"/>
    <w:rsid w:val="00A6521F"/>
    <w:rsid w:val="00A6766F"/>
    <w:rsid w:val="00A847EC"/>
    <w:rsid w:val="00A9265C"/>
    <w:rsid w:val="00AA1BCF"/>
    <w:rsid w:val="00AB2A3D"/>
    <w:rsid w:val="00AC61F3"/>
    <w:rsid w:val="00AD1E73"/>
    <w:rsid w:val="00B226DE"/>
    <w:rsid w:val="00B26943"/>
    <w:rsid w:val="00B31282"/>
    <w:rsid w:val="00BA72B8"/>
    <w:rsid w:val="00BB4D1A"/>
    <w:rsid w:val="00C13BC6"/>
    <w:rsid w:val="00C22615"/>
    <w:rsid w:val="00C672FC"/>
    <w:rsid w:val="00C73E66"/>
    <w:rsid w:val="00C9091D"/>
    <w:rsid w:val="00C93581"/>
    <w:rsid w:val="00C95E82"/>
    <w:rsid w:val="00C96611"/>
    <w:rsid w:val="00CA5786"/>
    <w:rsid w:val="00CD69CA"/>
    <w:rsid w:val="00CE302B"/>
    <w:rsid w:val="00D062CB"/>
    <w:rsid w:val="00D3510D"/>
    <w:rsid w:val="00D64EEE"/>
    <w:rsid w:val="00D84F80"/>
    <w:rsid w:val="00DC6F09"/>
    <w:rsid w:val="00DD71DA"/>
    <w:rsid w:val="00DF2DFD"/>
    <w:rsid w:val="00E061F3"/>
    <w:rsid w:val="00E274A0"/>
    <w:rsid w:val="00E33BC3"/>
    <w:rsid w:val="00E4591B"/>
    <w:rsid w:val="00E75D45"/>
    <w:rsid w:val="00E939F0"/>
    <w:rsid w:val="00EC04AE"/>
    <w:rsid w:val="00ED1246"/>
    <w:rsid w:val="00EE27AB"/>
    <w:rsid w:val="00EF598E"/>
    <w:rsid w:val="00F224B6"/>
    <w:rsid w:val="00F622A2"/>
    <w:rsid w:val="00F651F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7F066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7Couleur-Accentuation5">
    <w:name w:val="List Table 7 Colorful Accent 5"/>
    <w:basedOn w:val="TableauNormal"/>
    <w:uiPriority w:val="52"/>
    <w:rsid w:val="00DD71D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D71D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D1650904214EA00EC198FF45C63D" ma:contentTypeVersion="6" ma:contentTypeDescription="Crée un document." ma:contentTypeScope="" ma:versionID="e91482c0e0095c37dc09d4cd2a3578d7">
  <xsd:schema xmlns:xsd="http://www.w3.org/2001/XMLSchema" xmlns:xs="http://www.w3.org/2001/XMLSchema" xmlns:p="http://schemas.microsoft.com/office/2006/metadata/properties" xmlns:ns2="7cb5ef7d-6806-46e0-8139-4a624454459a" xmlns:ns3="dd29e913-f4a5-4875-86a7-78bac10a7e68" targetNamespace="http://schemas.microsoft.com/office/2006/metadata/properties" ma:root="true" ma:fieldsID="2df9934de803e8adfd44a521ae8e27e7" ns2:_="" ns3:_="">
    <xsd:import namespace="7cb5ef7d-6806-46e0-8139-4a624454459a"/>
    <xsd:import namespace="dd29e913-f4a5-4875-86a7-78bac10a7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ef7d-6806-46e0-8139-4a6244544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e913-f4a5-4875-86a7-78bac10a7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27CE-312F-4D09-8863-6E96AFEC8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9080F-4AEC-478C-8475-79893984C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032C8-5FFF-4C59-85C2-B53876B88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ef7d-6806-46e0-8139-4a624454459a"/>
    <ds:schemaRef ds:uri="dd29e913-f4a5-4875-86a7-78bac10a7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E3737-41EB-4E41-81F0-4369593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8</cp:revision>
  <dcterms:created xsi:type="dcterms:W3CDTF">2025-12-17T10:48:00Z</dcterms:created>
  <dcterms:modified xsi:type="dcterms:W3CDTF">2025-12-19T12:20:00Z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0x010100AB5CD1650904214EA00EC198FF45C63D</vt:lpwstr>
  </property>
</Properties>
</file>