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DA38" w14:textId="6739D004" w:rsidR="00B552A9" w:rsidRPr="00CE1FB0" w:rsidRDefault="00B552A9" w:rsidP="00B552A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E1FB0">
        <w:rPr>
          <w:rFonts w:ascii="Times New Roman" w:eastAsia="Times New Roman" w:hAnsi="Times New Roman" w:cs="Times New Roman"/>
          <w:b/>
          <w:bCs/>
          <w:kern w:val="36"/>
          <w:sz w:val="36"/>
          <w:szCs w:val="48"/>
          <w:lang w:val="fr-FR"/>
        </w:rPr>
        <w:t>Unité Split Inverter Réversible R-32</w:t>
      </w:r>
      <w:r w:rsidRPr="00CE1FB0">
        <w:rPr>
          <w:rFonts w:ascii="Times New Roman" w:eastAsia="Times New Roman" w:hAnsi="Times New Roman" w:cs="Times New Roman"/>
          <w:b/>
          <w:bCs/>
          <w:kern w:val="36"/>
          <w:sz w:val="36"/>
          <w:szCs w:val="48"/>
          <w:lang w:val="fr-FR"/>
        </w:rPr>
        <w:br/>
        <w:t xml:space="preserve">Gamme </w:t>
      </w:r>
      <w:r w:rsidR="00F06E3E" w:rsidRPr="00CE1FB0">
        <w:rPr>
          <w:rFonts w:ascii="Times New Roman" w:eastAsia="Times New Roman" w:hAnsi="Times New Roman" w:cs="Times New Roman"/>
          <w:b/>
          <w:bCs/>
          <w:kern w:val="36"/>
          <w:sz w:val="36"/>
          <w:szCs w:val="48"/>
          <w:lang w:val="fr-FR"/>
        </w:rPr>
        <w:t>EMURA 3</w:t>
      </w:r>
      <w:r w:rsidR="00E9245E" w:rsidRPr="00CE1FB0">
        <w:rPr>
          <w:rFonts w:ascii="Times New Roman" w:eastAsia="Times New Roman" w:hAnsi="Times New Roman" w:cs="Times New Roman"/>
          <w:b/>
          <w:bCs/>
          <w:kern w:val="36"/>
          <w:sz w:val="36"/>
          <w:szCs w:val="48"/>
          <w:lang w:val="fr-FR"/>
        </w:rPr>
        <w:t xml:space="preserve"> « optimisé</w:t>
      </w:r>
      <w:r w:rsidR="00F45F91" w:rsidRPr="00CE1FB0">
        <w:rPr>
          <w:rFonts w:ascii="Times New Roman" w:eastAsia="Times New Roman" w:hAnsi="Times New Roman" w:cs="Times New Roman"/>
          <w:b/>
          <w:bCs/>
          <w:kern w:val="36"/>
          <w:sz w:val="36"/>
          <w:szCs w:val="48"/>
          <w:lang w:val="fr-FR"/>
        </w:rPr>
        <w:t>e</w:t>
      </w:r>
      <w:r w:rsidR="00E9245E" w:rsidRPr="00CE1FB0">
        <w:rPr>
          <w:rFonts w:ascii="Times New Roman" w:eastAsia="Times New Roman" w:hAnsi="Times New Roman" w:cs="Times New Roman"/>
          <w:b/>
          <w:bCs/>
          <w:kern w:val="36"/>
          <w:sz w:val="36"/>
          <w:szCs w:val="48"/>
          <w:lang w:val="fr-FR"/>
        </w:rPr>
        <w:t xml:space="preserve"> chauffage »</w:t>
      </w:r>
      <w:r w:rsidRPr="00CE1FB0">
        <w:rPr>
          <w:rFonts w:ascii="Times New Roman" w:eastAsia="Times New Roman" w:hAnsi="Times New Roman" w:cs="Times New Roman"/>
          <w:b/>
          <w:bCs/>
          <w:kern w:val="36"/>
          <w:sz w:val="36"/>
          <w:szCs w:val="48"/>
          <w:lang w:val="fr-FR"/>
        </w:rPr>
        <w:br/>
        <w:t>FTX</w:t>
      </w:r>
      <w:r w:rsidR="00E9245E" w:rsidRPr="00CE1FB0">
        <w:rPr>
          <w:rFonts w:ascii="Times New Roman" w:eastAsia="Times New Roman" w:hAnsi="Times New Roman" w:cs="Times New Roman"/>
          <w:b/>
          <w:bCs/>
          <w:kern w:val="36"/>
          <w:sz w:val="36"/>
          <w:szCs w:val="48"/>
          <w:lang w:val="fr-FR"/>
        </w:rPr>
        <w:t>T</w:t>
      </w:r>
      <w:r w:rsidR="00F06E3E" w:rsidRPr="00CE1FB0">
        <w:rPr>
          <w:rFonts w:ascii="Times New Roman" w:eastAsia="Times New Roman" w:hAnsi="Times New Roman" w:cs="Times New Roman"/>
          <w:b/>
          <w:bCs/>
          <w:kern w:val="36"/>
          <w:sz w:val="36"/>
          <w:szCs w:val="48"/>
          <w:lang w:val="fr-FR"/>
        </w:rPr>
        <w:t>J</w:t>
      </w:r>
      <w:r w:rsidRPr="00CE1FB0">
        <w:rPr>
          <w:rFonts w:ascii="Times New Roman" w:eastAsia="Times New Roman" w:hAnsi="Times New Roman" w:cs="Times New Roman"/>
          <w:b/>
          <w:bCs/>
          <w:kern w:val="36"/>
          <w:sz w:val="36"/>
          <w:szCs w:val="48"/>
          <w:lang w:val="fr-FR"/>
        </w:rPr>
        <w:t xml:space="preserve"> </w:t>
      </w:r>
      <w:r w:rsidR="00E9245E" w:rsidRPr="00CE1FB0">
        <w:rPr>
          <w:rFonts w:ascii="Times New Roman" w:eastAsia="Times New Roman" w:hAnsi="Times New Roman" w:cs="Times New Roman"/>
          <w:b/>
          <w:bCs/>
          <w:kern w:val="36"/>
          <w:sz w:val="36"/>
          <w:szCs w:val="48"/>
          <w:lang w:val="fr-FR"/>
        </w:rPr>
        <w:t>30</w:t>
      </w:r>
      <w:r w:rsidRPr="00CE1FB0">
        <w:rPr>
          <w:rFonts w:ascii="Times New Roman" w:eastAsia="Times New Roman" w:hAnsi="Times New Roman" w:cs="Times New Roman"/>
          <w:b/>
          <w:bCs/>
          <w:kern w:val="36"/>
          <w:sz w:val="36"/>
          <w:szCs w:val="48"/>
          <w:lang w:val="fr-FR"/>
        </w:rPr>
        <w:t xml:space="preserve"> </w:t>
      </w:r>
      <w:r w:rsidR="00F06E3E" w:rsidRPr="00CE1FB0">
        <w:rPr>
          <w:rFonts w:ascii="Times New Roman" w:eastAsia="Times New Roman" w:hAnsi="Times New Roman" w:cs="Times New Roman"/>
          <w:b/>
          <w:bCs/>
          <w:kern w:val="36"/>
          <w:sz w:val="36"/>
          <w:szCs w:val="48"/>
          <w:lang w:val="fr-FR"/>
        </w:rPr>
        <w:t>A</w:t>
      </w:r>
      <w:r w:rsidRPr="00CE1FB0">
        <w:rPr>
          <w:rFonts w:ascii="Times New Roman" w:eastAsia="Times New Roman" w:hAnsi="Times New Roman" w:cs="Times New Roman"/>
          <w:b/>
          <w:bCs/>
          <w:kern w:val="36"/>
          <w:sz w:val="36"/>
          <w:szCs w:val="48"/>
          <w:lang w:val="fr-FR"/>
        </w:rPr>
        <w:t xml:space="preserve"> / RX</w:t>
      </w:r>
      <w:r w:rsidR="00E9245E" w:rsidRPr="00CE1FB0">
        <w:rPr>
          <w:rFonts w:ascii="Times New Roman" w:eastAsia="Times New Roman" w:hAnsi="Times New Roman" w:cs="Times New Roman"/>
          <w:b/>
          <w:bCs/>
          <w:kern w:val="36"/>
          <w:sz w:val="36"/>
          <w:szCs w:val="48"/>
          <w:lang w:val="fr-FR"/>
        </w:rPr>
        <w:t>T</w:t>
      </w:r>
      <w:r w:rsidR="00F06E3E" w:rsidRPr="00CE1FB0">
        <w:rPr>
          <w:rFonts w:ascii="Times New Roman" w:eastAsia="Times New Roman" w:hAnsi="Times New Roman" w:cs="Times New Roman"/>
          <w:b/>
          <w:bCs/>
          <w:kern w:val="36"/>
          <w:sz w:val="36"/>
          <w:szCs w:val="48"/>
          <w:lang w:val="fr-FR"/>
        </w:rPr>
        <w:t>J</w:t>
      </w:r>
      <w:r w:rsidRPr="00CE1FB0">
        <w:rPr>
          <w:rFonts w:ascii="Times New Roman" w:eastAsia="Times New Roman" w:hAnsi="Times New Roman" w:cs="Times New Roman"/>
          <w:b/>
          <w:bCs/>
          <w:kern w:val="36"/>
          <w:sz w:val="36"/>
          <w:szCs w:val="48"/>
          <w:lang w:val="fr-FR"/>
        </w:rPr>
        <w:t xml:space="preserve"> 3</w:t>
      </w:r>
      <w:r w:rsidR="00E9245E" w:rsidRPr="00CE1FB0">
        <w:rPr>
          <w:rFonts w:ascii="Times New Roman" w:eastAsia="Times New Roman" w:hAnsi="Times New Roman" w:cs="Times New Roman"/>
          <w:b/>
          <w:bCs/>
          <w:kern w:val="36"/>
          <w:sz w:val="36"/>
          <w:szCs w:val="48"/>
          <w:lang w:val="fr-FR"/>
        </w:rPr>
        <w:t>0</w:t>
      </w:r>
      <w:r w:rsidRPr="00CE1FB0">
        <w:rPr>
          <w:rFonts w:ascii="Times New Roman" w:eastAsia="Times New Roman" w:hAnsi="Times New Roman" w:cs="Times New Roman"/>
          <w:b/>
          <w:bCs/>
          <w:kern w:val="36"/>
          <w:sz w:val="36"/>
          <w:szCs w:val="48"/>
          <w:lang w:val="fr-FR"/>
        </w:rPr>
        <w:t xml:space="preserve"> </w:t>
      </w:r>
      <w:r w:rsidR="00F06E3E" w:rsidRPr="00CE1FB0">
        <w:rPr>
          <w:rFonts w:ascii="Times New Roman" w:eastAsia="Times New Roman" w:hAnsi="Times New Roman" w:cs="Times New Roman"/>
          <w:b/>
          <w:bCs/>
          <w:kern w:val="36"/>
          <w:sz w:val="36"/>
          <w:szCs w:val="48"/>
          <w:lang w:val="fr-FR"/>
        </w:rPr>
        <w:t>A</w:t>
      </w:r>
    </w:p>
    <w:p w14:paraId="72965F52" w14:textId="77777777" w:rsidR="00B552A9" w:rsidRPr="00CE1FB0" w:rsidRDefault="00B552A9" w:rsidP="00B552A9">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0DD3C9D9" w14:textId="77777777" w:rsidR="00B552A9" w:rsidRPr="00CE1FB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E1FB0">
        <w:rPr>
          <w:rFonts w:ascii="Times New Roman" w:eastAsia="Times New Roman" w:hAnsi="Times New Roman" w:cs="Times New Roman"/>
          <w:b/>
          <w:bCs/>
          <w:color w:val="00A0C6"/>
          <w:sz w:val="36"/>
          <w:szCs w:val="36"/>
          <w:lang w:val="fr-FR"/>
        </w:rPr>
        <w:t xml:space="preserve">1 - GENERALITES </w:t>
      </w:r>
    </w:p>
    <w:p w14:paraId="10F34375" w14:textId="34D73EBF" w:rsidR="00B552A9" w:rsidRPr="00CE1FB0" w:rsidRDefault="00B552A9" w:rsidP="00B552A9">
      <w:pPr>
        <w:spacing w:after="0"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E1FB0">
        <w:rPr>
          <w:rFonts w:ascii="Times New Roman" w:eastAsia="Times New Roman" w:hAnsi="Times New Roman" w:cs="Times New Roman"/>
          <w:sz w:val="24"/>
          <w:szCs w:val="24"/>
          <w:lang w:val="fr-FR"/>
        </w:rPr>
        <w:br/>
        <w:t xml:space="preserve">(A noter que le blocage du système en mode "chauffage seul" sera possible afin d'optimiser </w:t>
      </w:r>
      <w:r w:rsidR="007850F1" w:rsidRPr="00CE1FB0">
        <w:rPr>
          <w:rFonts w:ascii="Times New Roman" w:eastAsia="Times New Roman" w:hAnsi="Times New Roman" w:cs="Times New Roman"/>
          <w:sz w:val="24"/>
          <w:szCs w:val="24"/>
          <w:lang w:val="fr-FR"/>
        </w:rPr>
        <w:t xml:space="preserve">possiblement </w:t>
      </w:r>
      <w:r w:rsidRPr="00CE1FB0">
        <w:rPr>
          <w:rFonts w:ascii="Times New Roman" w:eastAsia="Times New Roman" w:hAnsi="Times New Roman" w:cs="Times New Roman"/>
          <w:sz w:val="24"/>
          <w:szCs w:val="24"/>
          <w:lang w:val="fr-FR"/>
        </w:rPr>
        <w:t xml:space="preserve">la valeur de Cep du bâtiment). </w:t>
      </w:r>
      <w:r w:rsidRPr="00CE1FB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E1FB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E1FB0">
        <w:rPr>
          <w:rFonts w:ascii="Times New Roman" w:eastAsia="Times New Roman" w:hAnsi="Times New Roman" w:cs="Times New Roman"/>
          <w:sz w:val="24"/>
          <w:szCs w:val="24"/>
          <w:lang w:val="fr-FR"/>
        </w:rPr>
        <w:br/>
      </w:r>
    </w:p>
    <w:p w14:paraId="5F6F86C4" w14:textId="35455038" w:rsidR="00B552A9" w:rsidRPr="00CE1FB0" w:rsidRDefault="00B552A9" w:rsidP="00B552A9">
      <w:pPr>
        <w:spacing w:after="0"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5491EDEF" w14:textId="3E69E4EE"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 xml:space="preserve">Ainsi, l'utilisation du réfrigérant R-32, ayant un faible GWP (Potentiel de Réchauffement </w:t>
      </w:r>
      <w:r w:rsidR="007850F1" w:rsidRPr="00CE1FB0">
        <w:rPr>
          <w:rFonts w:ascii="Times New Roman" w:eastAsia="Times New Roman" w:hAnsi="Times New Roman" w:cs="Times New Roman"/>
          <w:sz w:val="24"/>
          <w:szCs w:val="24"/>
          <w:lang w:val="fr-FR"/>
        </w:rPr>
        <w:t>Planétaire</w:t>
      </w:r>
      <w:r w:rsidRPr="00CE1FB0">
        <w:rPr>
          <w:rFonts w:ascii="Times New Roman" w:eastAsia="Times New Roman" w:hAnsi="Times New Roman" w:cs="Times New Roman"/>
          <w:sz w:val="24"/>
          <w:szCs w:val="24"/>
          <w:lang w:val="fr-FR"/>
        </w:rPr>
        <w:t xml:space="preserve"> de 675), limitera l'impact environnemental des équipements, et garantira une efficacité optimale à charge partielle et totale.</w:t>
      </w:r>
    </w:p>
    <w:p w14:paraId="7D61D6C4" w14:textId="39B9B9C0"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r w:rsidR="00F45F91" w:rsidRPr="00CE1FB0">
        <w:rPr>
          <w:rFonts w:ascii="Times New Roman" w:eastAsia="Times New Roman" w:hAnsi="Times New Roman" w:cs="Times New Roman"/>
          <w:sz w:val="24"/>
          <w:szCs w:val="24"/>
          <w:lang w:val="fr-FR"/>
        </w:rPr>
        <w:t xml:space="preserve"> De plus, le système assurera un fonctionnement en chauffage et un maintien de puissance jusqu’à une température extérieure de -</w:t>
      </w:r>
      <w:r w:rsidR="007850F1" w:rsidRPr="00CE1FB0">
        <w:rPr>
          <w:rFonts w:ascii="Times New Roman" w:eastAsia="Times New Roman" w:hAnsi="Times New Roman" w:cs="Times New Roman"/>
          <w:sz w:val="24"/>
          <w:szCs w:val="24"/>
          <w:lang w:val="fr-FR"/>
        </w:rPr>
        <w:t>30</w:t>
      </w:r>
      <w:r w:rsidR="00F45F91" w:rsidRPr="00CE1FB0">
        <w:rPr>
          <w:rFonts w:ascii="Times New Roman" w:eastAsia="Times New Roman" w:hAnsi="Times New Roman" w:cs="Times New Roman"/>
          <w:sz w:val="24"/>
          <w:szCs w:val="24"/>
          <w:lang w:val="fr-FR"/>
        </w:rPr>
        <w:t>°C.</w:t>
      </w:r>
    </w:p>
    <w:p w14:paraId="2D792174" w14:textId="77777777" w:rsidR="00B552A9" w:rsidRPr="00CE1FB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E1FB0">
        <w:rPr>
          <w:rFonts w:ascii="Times New Roman" w:eastAsia="Times New Roman" w:hAnsi="Times New Roman" w:cs="Times New Roman"/>
          <w:b/>
          <w:bCs/>
          <w:color w:val="00A0C6"/>
          <w:sz w:val="36"/>
          <w:szCs w:val="36"/>
          <w:lang w:val="fr-FR"/>
        </w:rPr>
        <w:t>2 - MATERIEL</w:t>
      </w:r>
    </w:p>
    <w:p w14:paraId="1B05298C" w14:textId="77777777" w:rsidR="00B552A9" w:rsidRPr="00CE1FB0" w:rsidRDefault="00B552A9" w:rsidP="00B552A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E1FB0">
        <w:rPr>
          <w:rFonts w:ascii="Times New Roman" w:eastAsia="Times New Roman" w:hAnsi="Times New Roman" w:cs="Times New Roman"/>
          <w:b/>
          <w:bCs/>
          <w:sz w:val="27"/>
          <w:szCs w:val="27"/>
          <w:lang w:val="fr-FR"/>
        </w:rPr>
        <w:t>2.1 - Unité extérieure</w:t>
      </w:r>
    </w:p>
    <w:p w14:paraId="3017A17F" w14:textId="29508312"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 xml:space="preserve">L'unité extérieure sera de type </w:t>
      </w:r>
      <w:r w:rsidRPr="00CE1FB0">
        <w:rPr>
          <w:rFonts w:ascii="Times New Roman" w:eastAsia="Times New Roman" w:hAnsi="Times New Roman" w:cs="Times New Roman"/>
          <w:b/>
          <w:bCs/>
          <w:sz w:val="24"/>
          <w:szCs w:val="24"/>
          <w:lang w:val="fr-FR"/>
        </w:rPr>
        <w:t>RX</w:t>
      </w:r>
      <w:r w:rsidR="00F45F91" w:rsidRPr="00CE1FB0">
        <w:rPr>
          <w:rFonts w:ascii="Times New Roman" w:eastAsia="Times New Roman" w:hAnsi="Times New Roman" w:cs="Times New Roman"/>
          <w:b/>
          <w:bCs/>
          <w:sz w:val="24"/>
          <w:szCs w:val="24"/>
          <w:lang w:val="fr-FR"/>
        </w:rPr>
        <w:t>T</w:t>
      </w:r>
      <w:r w:rsidR="00F06E3E" w:rsidRPr="00CE1FB0">
        <w:rPr>
          <w:rFonts w:ascii="Times New Roman" w:eastAsia="Times New Roman" w:hAnsi="Times New Roman" w:cs="Times New Roman"/>
          <w:b/>
          <w:bCs/>
          <w:sz w:val="24"/>
          <w:szCs w:val="24"/>
          <w:lang w:val="fr-FR"/>
        </w:rPr>
        <w:t>J</w:t>
      </w:r>
      <w:r w:rsidRPr="00CE1FB0">
        <w:rPr>
          <w:rFonts w:ascii="Times New Roman" w:eastAsia="Times New Roman" w:hAnsi="Times New Roman" w:cs="Times New Roman"/>
          <w:b/>
          <w:bCs/>
          <w:sz w:val="24"/>
          <w:szCs w:val="24"/>
          <w:lang w:val="fr-FR"/>
        </w:rPr>
        <w:t xml:space="preserve"> 3</w:t>
      </w:r>
      <w:r w:rsidR="00F45F91" w:rsidRPr="00CE1FB0">
        <w:rPr>
          <w:rFonts w:ascii="Times New Roman" w:eastAsia="Times New Roman" w:hAnsi="Times New Roman" w:cs="Times New Roman"/>
          <w:b/>
          <w:bCs/>
          <w:sz w:val="24"/>
          <w:szCs w:val="24"/>
          <w:lang w:val="fr-FR"/>
        </w:rPr>
        <w:t>0</w:t>
      </w:r>
      <w:r w:rsidRPr="00CE1FB0">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CE1FB0">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CE1FB0">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CE1FB0">
        <w:rPr>
          <w:rFonts w:ascii="Times New Roman" w:eastAsia="Times New Roman" w:hAnsi="Times New Roman" w:cs="Times New Roman"/>
          <w:sz w:val="24"/>
          <w:szCs w:val="24"/>
          <w:lang w:val="fr-FR"/>
        </w:rPr>
        <w:br/>
        <w:t>Les ailettes du condenseur seront protégées par un revêtement polyacrylique évitant la corrosion.</w:t>
      </w:r>
      <w:r w:rsidRPr="00CE1FB0">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59B6379" w14:textId="6A765624" w:rsidR="00B552A9" w:rsidRPr="00CE1FB0" w:rsidRDefault="007850F1" w:rsidP="00D429F7">
      <w:pPr>
        <w:spacing w:before="100" w:beforeAutospacing="1" w:after="100" w:afterAutospacing="1" w:line="240" w:lineRule="auto"/>
        <w:jc w:val="center"/>
        <w:rPr>
          <w:rFonts w:ascii="Times New Roman" w:eastAsia="Times New Roman" w:hAnsi="Times New Roman" w:cs="Times New Roman"/>
          <w:sz w:val="24"/>
          <w:szCs w:val="24"/>
          <w:lang w:val="fr-FR"/>
        </w:rPr>
      </w:pPr>
      <w:r w:rsidRPr="00CE1FB0">
        <w:rPr>
          <w:noProof/>
        </w:rPr>
        <w:lastRenderedPageBreak/>
        <w:drawing>
          <wp:inline distT="0" distB="0" distL="0" distR="0" wp14:anchorId="3B5044C9" wp14:editId="7DB6D780">
            <wp:extent cx="1785067" cy="1376973"/>
            <wp:effectExtent l="0" t="0" r="5715" b="0"/>
            <wp:docPr id="740770838" name="Image 1" descr="Une image contenant Électroménager, climatiseur, climatisation, Ventilateur méca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770838" name="Image 1" descr="Une image contenant Électroménager, climatiseur, climatisation, Ventilateur mécanique&#10;&#10;Description générée automatiquement"/>
                    <pic:cNvPicPr/>
                  </pic:nvPicPr>
                  <pic:blipFill>
                    <a:blip r:embed="rId7"/>
                    <a:stretch>
                      <a:fillRect/>
                    </a:stretch>
                  </pic:blipFill>
                  <pic:spPr>
                    <a:xfrm>
                      <a:off x="0" y="0"/>
                      <a:ext cx="1792826" cy="1382958"/>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E1FB0" w:rsidRPr="00CE1FB0" w14:paraId="6A5A32A6"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0543E6BD" w14:textId="77777777" w:rsidR="00B552A9" w:rsidRPr="00CE1FB0"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05546"/>
            <w:r w:rsidRPr="00CE1FB0">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F7829B" w14:textId="2DD5D4CA" w:rsidR="00B552A9" w:rsidRPr="00CE1FB0"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CE1FB0">
              <w:rPr>
                <w:rFonts w:ascii="Verdana" w:eastAsia="Times New Roman" w:hAnsi="Verdana" w:cs="Times New Roman"/>
                <w:b/>
                <w:bCs/>
                <w:sz w:val="17"/>
                <w:szCs w:val="17"/>
                <w:lang w:val="fr-FR"/>
              </w:rPr>
              <w:t>RX</w:t>
            </w:r>
            <w:r w:rsidR="00F45F91" w:rsidRPr="00CE1FB0">
              <w:rPr>
                <w:rFonts w:ascii="Verdana" w:eastAsia="Times New Roman" w:hAnsi="Verdana" w:cs="Times New Roman"/>
                <w:b/>
                <w:bCs/>
                <w:sz w:val="17"/>
                <w:szCs w:val="17"/>
                <w:lang w:val="fr-FR"/>
              </w:rPr>
              <w:t>T</w:t>
            </w:r>
            <w:r w:rsidR="00F06E3E" w:rsidRPr="00CE1FB0">
              <w:rPr>
                <w:rFonts w:ascii="Verdana" w:eastAsia="Times New Roman" w:hAnsi="Verdana" w:cs="Times New Roman"/>
                <w:b/>
                <w:bCs/>
                <w:sz w:val="17"/>
                <w:szCs w:val="17"/>
                <w:lang w:val="fr-FR"/>
              </w:rPr>
              <w:t>J</w:t>
            </w:r>
            <w:r w:rsidRPr="00CE1FB0">
              <w:rPr>
                <w:rFonts w:ascii="Verdana" w:eastAsia="Times New Roman" w:hAnsi="Verdana" w:cs="Times New Roman"/>
                <w:b/>
                <w:bCs/>
                <w:sz w:val="17"/>
                <w:szCs w:val="17"/>
                <w:lang w:val="fr-FR"/>
              </w:rPr>
              <w:t xml:space="preserve"> 3</w:t>
            </w:r>
            <w:r w:rsidR="00F45F91" w:rsidRPr="00CE1FB0">
              <w:rPr>
                <w:rFonts w:ascii="Verdana" w:eastAsia="Times New Roman" w:hAnsi="Verdana" w:cs="Times New Roman"/>
                <w:b/>
                <w:bCs/>
                <w:sz w:val="17"/>
                <w:szCs w:val="17"/>
                <w:lang w:val="fr-FR"/>
              </w:rPr>
              <w:t>0</w:t>
            </w:r>
            <w:r w:rsidRPr="00CE1FB0">
              <w:rPr>
                <w:rFonts w:ascii="Verdana" w:eastAsia="Times New Roman" w:hAnsi="Verdana" w:cs="Times New Roman"/>
                <w:b/>
                <w:bCs/>
                <w:sz w:val="17"/>
                <w:szCs w:val="17"/>
                <w:lang w:val="fr-FR"/>
              </w:rPr>
              <w:t xml:space="preserve"> </w:t>
            </w:r>
            <w:r w:rsidR="00F06E3E" w:rsidRPr="00CE1FB0">
              <w:rPr>
                <w:rFonts w:ascii="Verdana" w:eastAsia="Times New Roman" w:hAnsi="Verdana" w:cs="Times New Roman"/>
                <w:b/>
                <w:bCs/>
                <w:sz w:val="17"/>
                <w:szCs w:val="17"/>
                <w:lang w:val="fr-FR"/>
              </w:rPr>
              <w:t>A</w:t>
            </w:r>
          </w:p>
        </w:tc>
      </w:tr>
      <w:tr w:rsidR="00CE1FB0" w:rsidRPr="00CE1FB0" w14:paraId="6DE977ED"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2155E8F1"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rPr>
            </w:pPr>
            <w:r w:rsidRPr="00CE1FB0">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D628D5" w14:textId="77777777" w:rsidR="00B552A9" w:rsidRPr="00CE1FB0" w:rsidRDefault="00B552A9" w:rsidP="00A611E2">
            <w:pPr>
              <w:spacing w:before="100" w:beforeAutospacing="1" w:after="100" w:afterAutospacing="1"/>
              <w:jc w:val="center"/>
              <w:rPr>
                <w:rFonts w:ascii="Verdana" w:eastAsia="Times New Roman" w:hAnsi="Verdana" w:cs="Times New Roman"/>
                <w:sz w:val="17"/>
                <w:szCs w:val="17"/>
              </w:rPr>
            </w:pPr>
            <w:r w:rsidRPr="00CE1FB0">
              <w:rPr>
                <w:rFonts w:ascii="Verdana" w:eastAsia="Times New Roman" w:hAnsi="Verdana" w:cs="Times New Roman"/>
                <w:sz w:val="17"/>
                <w:szCs w:val="17"/>
              </w:rPr>
              <w:t>R32</w:t>
            </w:r>
          </w:p>
        </w:tc>
      </w:tr>
      <w:tr w:rsidR="00CE1FB0" w:rsidRPr="00CE1FB0" w14:paraId="4B6B5B08"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30AAA560"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rPr>
            </w:pPr>
            <w:r w:rsidRPr="00CE1FB0">
              <w:rPr>
                <w:rFonts w:ascii="Verdana" w:eastAsia="Times New Roman" w:hAnsi="Verdana" w:cs="Times New Roman"/>
                <w:sz w:val="17"/>
                <w:szCs w:val="17"/>
              </w:rPr>
              <w:t xml:space="preserve">Encombrement </w:t>
            </w:r>
            <w:proofErr w:type="spellStart"/>
            <w:r w:rsidRPr="00CE1FB0">
              <w:rPr>
                <w:rFonts w:ascii="Verdana" w:eastAsia="Times New Roman" w:hAnsi="Verdana" w:cs="Times New Roman"/>
                <w:sz w:val="17"/>
                <w:szCs w:val="17"/>
              </w:rPr>
              <w:t>HxLxP</w:t>
            </w:r>
            <w:proofErr w:type="spellEnd"/>
            <w:r w:rsidRPr="00CE1FB0">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D972B78" w14:textId="4D0F57B3" w:rsidR="00B552A9" w:rsidRPr="00CE1FB0" w:rsidRDefault="007850F1"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605</w:t>
            </w:r>
            <w:r w:rsidR="00B552A9" w:rsidRPr="00CE1FB0">
              <w:rPr>
                <w:rFonts w:ascii="Verdana" w:eastAsia="Times New Roman" w:hAnsi="Verdana" w:cs="Times New Roman"/>
                <w:sz w:val="17"/>
                <w:szCs w:val="17"/>
              </w:rPr>
              <w:t xml:space="preserve"> x </w:t>
            </w:r>
            <w:r w:rsidRPr="00CE1FB0">
              <w:rPr>
                <w:rFonts w:ascii="Verdana" w:eastAsia="Times New Roman" w:hAnsi="Verdana" w:cs="Times New Roman"/>
                <w:sz w:val="17"/>
                <w:szCs w:val="17"/>
              </w:rPr>
              <w:t>930</w:t>
            </w:r>
            <w:r w:rsidR="00B552A9" w:rsidRPr="00CE1FB0">
              <w:rPr>
                <w:rFonts w:ascii="Verdana" w:eastAsia="Times New Roman" w:hAnsi="Verdana" w:cs="Times New Roman"/>
                <w:sz w:val="17"/>
                <w:szCs w:val="17"/>
              </w:rPr>
              <w:t xml:space="preserve"> x </w:t>
            </w:r>
            <w:r w:rsidR="00F45F91" w:rsidRPr="00CE1FB0">
              <w:rPr>
                <w:rFonts w:ascii="Verdana" w:eastAsia="Times New Roman" w:hAnsi="Verdana" w:cs="Times New Roman"/>
                <w:sz w:val="17"/>
                <w:szCs w:val="17"/>
              </w:rPr>
              <w:t>3</w:t>
            </w:r>
            <w:r w:rsidRPr="00CE1FB0">
              <w:rPr>
                <w:rFonts w:ascii="Verdana" w:eastAsia="Times New Roman" w:hAnsi="Verdana" w:cs="Times New Roman"/>
                <w:sz w:val="17"/>
                <w:szCs w:val="17"/>
              </w:rPr>
              <w:t>76</w:t>
            </w:r>
          </w:p>
        </w:tc>
      </w:tr>
      <w:tr w:rsidR="00CE1FB0" w:rsidRPr="00CE1FB0" w14:paraId="0FAC052F"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709023D6"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rPr>
            </w:pPr>
            <w:r w:rsidRPr="00CE1FB0">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4BBB217" w14:textId="2439115A" w:rsidR="00B552A9" w:rsidRPr="00CE1FB0" w:rsidRDefault="007850F1"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42</w:t>
            </w:r>
          </w:p>
        </w:tc>
      </w:tr>
      <w:tr w:rsidR="00CE1FB0" w:rsidRPr="00CE1FB0" w14:paraId="53B4C321"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54F93F8"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8EC7E43" w14:textId="77777777" w:rsidR="00B552A9" w:rsidRPr="00CE1FB0"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4</w:t>
            </w:r>
            <w:r w:rsidR="00F45F91" w:rsidRPr="00CE1FB0">
              <w:rPr>
                <w:rFonts w:ascii="Verdana" w:eastAsia="Times New Roman" w:hAnsi="Verdana" w:cs="Times New Roman"/>
                <w:sz w:val="17"/>
                <w:szCs w:val="17"/>
              </w:rPr>
              <w:t>8</w:t>
            </w:r>
            <w:r w:rsidRPr="00CE1FB0">
              <w:rPr>
                <w:rFonts w:ascii="Verdana" w:eastAsia="Times New Roman" w:hAnsi="Verdana" w:cs="Times New Roman"/>
                <w:sz w:val="17"/>
                <w:szCs w:val="17"/>
              </w:rPr>
              <w:t xml:space="preserve"> / 49</w:t>
            </w:r>
          </w:p>
        </w:tc>
      </w:tr>
      <w:tr w:rsidR="00CE1FB0" w:rsidRPr="00CE1FB0" w14:paraId="53D6D205"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8AEAD51"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03BDE95" w14:textId="1D08B97F" w:rsidR="00B552A9" w:rsidRPr="00CE1FB0"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6</w:t>
            </w:r>
            <w:r w:rsidR="007850F1" w:rsidRPr="00CE1FB0">
              <w:rPr>
                <w:rFonts w:ascii="Verdana" w:eastAsia="Times New Roman" w:hAnsi="Verdana" w:cs="Times New Roman"/>
                <w:sz w:val="17"/>
                <w:szCs w:val="17"/>
              </w:rPr>
              <w:t>0</w:t>
            </w:r>
          </w:p>
        </w:tc>
      </w:tr>
      <w:tr w:rsidR="00CE1FB0" w:rsidRPr="00CE1FB0" w14:paraId="4EA0FA3F"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7343E620"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EE05170" w14:textId="77777777" w:rsidR="00B552A9" w:rsidRPr="00CE1FB0"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-10 / +46°C</w:t>
            </w:r>
          </w:p>
        </w:tc>
      </w:tr>
      <w:tr w:rsidR="00CE1FB0" w:rsidRPr="00CE1FB0" w14:paraId="2B1007A7"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0AD2472"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D5BEFEC" w14:textId="3077EF1E" w:rsidR="00B552A9" w:rsidRPr="00CE1FB0"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w:t>
            </w:r>
            <w:r w:rsidR="007850F1" w:rsidRPr="00CE1FB0">
              <w:rPr>
                <w:rFonts w:ascii="Verdana" w:eastAsia="Times New Roman" w:hAnsi="Verdana" w:cs="Times New Roman"/>
                <w:sz w:val="17"/>
                <w:szCs w:val="17"/>
              </w:rPr>
              <w:t xml:space="preserve">30 </w:t>
            </w:r>
            <w:r w:rsidRPr="00CE1FB0">
              <w:rPr>
                <w:rFonts w:ascii="Verdana" w:eastAsia="Times New Roman" w:hAnsi="Verdana" w:cs="Times New Roman"/>
                <w:sz w:val="17"/>
                <w:szCs w:val="17"/>
              </w:rPr>
              <w:t>/ +</w:t>
            </w:r>
            <w:r w:rsidR="007850F1" w:rsidRPr="00CE1FB0">
              <w:rPr>
                <w:rFonts w:ascii="Verdana" w:eastAsia="Times New Roman" w:hAnsi="Verdana" w:cs="Times New Roman"/>
                <w:sz w:val="17"/>
                <w:szCs w:val="17"/>
              </w:rPr>
              <w:t>24</w:t>
            </w:r>
            <w:r w:rsidRPr="00CE1FB0">
              <w:rPr>
                <w:rFonts w:ascii="Verdana" w:eastAsia="Times New Roman" w:hAnsi="Verdana" w:cs="Times New Roman"/>
                <w:sz w:val="17"/>
                <w:szCs w:val="17"/>
              </w:rPr>
              <w:t xml:space="preserve"> °C</w:t>
            </w:r>
          </w:p>
        </w:tc>
      </w:tr>
    </w:tbl>
    <w:bookmarkEnd w:id="0"/>
    <w:p w14:paraId="2102601F" w14:textId="77777777" w:rsidR="00B552A9" w:rsidRPr="00CE1FB0" w:rsidRDefault="00B552A9" w:rsidP="00B552A9">
      <w:pPr>
        <w:spacing w:before="100" w:beforeAutospacing="1" w:after="100" w:afterAutospacing="1" w:line="240" w:lineRule="auto"/>
        <w:outlineLvl w:val="2"/>
        <w:rPr>
          <w:rFonts w:ascii="Times New Roman" w:eastAsia="Times New Roman" w:hAnsi="Times New Roman" w:cs="Times New Roman"/>
          <w:b/>
          <w:bCs/>
          <w:sz w:val="27"/>
          <w:szCs w:val="27"/>
        </w:rPr>
      </w:pPr>
      <w:r w:rsidRPr="00CE1FB0">
        <w:rPr>
          <w:rFonts w:ascii="Times New Roman" w:eastAsia="Times New Roman" w:hAnsi="Times New Roman" w:cs="Times New Roman"/>
          <w:b/>
          <w:bCs/>
          <w:sz w:val="27"/>
          <w:szCs w:val="27"/>
        </w:rPr>
        <w:t xml:space="preserve">2.2 - </w:t>
      </w:r>
      <w:proofErr w:type="spellStart"/>
      <w:r w:rsidRPr="00CE1FB0">
        <w:rPr>
          <w:rFonts w:ascii="Times New Roman" w:eastAsia="Times New Roman" w:hAnsi="Times New Roman" w:cs="Times New Roman"/>
          <w:b/>
          <w:bCs/>
          <w:sz w:val="27"/>
          <w:szCs w:val="27"/>
        </w:rPr>
        <w:t>Unité</w:t>
      </w:r>
      <w:proofErr w:type="spellEnd"/>
      <w:r w:rsidRPr="00CE1FB0">
        <w:rPr>
          <w:rFonts w:ascii="Times New Roman" w:eastAsia="Times New Roman" w:hAnsi="Times New Roman" w:cs="Times New Roman"/>
          <w:b/>
          <w:bCs/>
          <w:sz w:val="27"/>
          <w:szCs w:val="27"/>
        </w:rPr>
        <w:t xml:space="preserve"> </w:t>
      </w:r>
      <w:proofErr w:type="spellStart"/>
      <w:r w:rsidRPr="00CE1FB0">
        <w:rPr>
          <w:rFonts w:ascii="Times New Roman" w:eastAsia="Times New Roman" w:hAnsi="Times New Roman" w:cs="Times New Roman"/>
          <w:b/>
          <w:bCs/>
          <w:sz w:val="27"/>
          <w:szCs w:val="27"/>
        </w:rPr>
        <w:t>intérieure</w:t>
      </w:r>
      <w:proofErr w:type="spellEnd"/>
    </w:p>
    <w:p w14:paraId="6D4581BA" w14:textId="668795F7" w:rsidR="004508CD" w:rsidRPr="00CE1FB0" w:rsidRDefault="00B552A9" w:rsidP="004508CD">
      <w:pPr>
        <w:spacing w:before="100" w:beforeAutospacing="1" w:after="0"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CE1FB0">
        <w:rPr>
          <w:rFonts w:ascii="Times New Roman" w:eastAsia="Times New Roman" w:hAnsi="Times New Roman" w:cs="Times New Roman"/>
          <w:b/>
          <w:bCs/>
          <w:sz w:val="24"/>
          <w:szCs w:val="24"/>
          <w:lang w:val="fr-FR"/>
        </w:rPr>
        <w:t>FTX</w:t>
      </w:r>
      <w:r w:rsidR="00F45F91" w:rsidRPr="00CE1FB0">
        <w:rPr>
          <w:rFonts w:ascii="Times New Roman" w:eastAsia="Times New Roman" w:hAnsi="Times New Roman" w:cs="Times New Roman"/>
          <w:b/>
          <w:bCs/>
          <w:sz w:val="24"/>
          <w:szCs w:val="24"/>
          <w:lang w:val="fr-FR"/>
        </w:rPr>
        <w:t>T</w:t>
      </w:r>
      <w:r w:rsidR="00F06E3E" w:rsidRPr="00CE1FB0">
        <w:rPr>
          <w:rFonts w:ascii="Times New Roman" w:eastAsia="Times New Roman" w:hAnsi="Times New Roman" w:cs="Times New Roman"/>
          <w:b/>
          <w:bCs/>
          <w:sz w:val="24"/>
          <w:szCs w:val="24"/>
          <w:lang w:val="fr-FR"/>
        </w:rPr>
        <w:t>J</w:t>
      </w:r>
      <w:r w:rsidRPr="00CE1FB0">
        <w:rPr>
          <w:rFonts w:ascii="Times New Roman" w:eastAsia="Times New Roman" w:hAnsi="Times New Roman" w:cs="Times New Roman"/>
          <w:b/>
          <w:bCs/>
          <w:sz w:val="24"/>
          <w:szCs w:val="24"/>
          <w:lang w:val="fr-FR"/>
        </w:rPr>
        <w:t xml:space="preserve"> 3</w:t>
      </w:r>
      <w:r w:rsidR="00F45F91" w:rsidRPr="00CE1FB0">
        <w:rPr>
          <w:rFonts w:ascii="Times New Roman" w:eastAsia="Times New Roman" w:hAnsi="Times New Roman" w:cs="Times New Roman"/>
          <w:b/>
          <w:bCs/>
          <w:sz w:val="24"/>
          <w:szCs w:val="24"/>
          <w:lang w:val="fr-FR"/>
        </w:rPr>
        <w:t>0</w:t>
      </w:r>
      <w:r w:rsidR="004508CD" w:rsidRPr="00CE1FB0">
        <w:rPr>
          <w:rFonts w:ascii="Times New Roman" w:eastAsia="Times New Roman" w:hAnsi="Times New Roman" w:cs="Times New Roman"/>
          <w:sz w:val="24"/>
          <w:szCs w:val="24"/>
          <w:lang w:val="fr-FR"/>
        </w:rPr>
        <w:t>.</w:t>
      </w:r>
    </w:p>
    <w:p w14:paraId="226297A3" w14:textId="3F3119B6" w:rsidR="00AC37E2" w:rsidRPr="00CE1FB0" w:rsidRDefault="004508CD" w:rsidP="00AC37E2">
      <w:pPr>
        <w:spacing w:after="0"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Elle sera disponible en 2 coloris au choix (</w:t>
      </w:r>
      <w:r w:rsidR="00F06E3E" w:rsidRPr="00CE1FB0">
        <w:rPr>
          <w:rFonts w:ascii="Times New Roman" w:eastAsia="Times New Roman" w:hAnsi="Times New Roman" w:cs="Times New Roman"/>
          <w:sz w:val="24"/>
          <w:szCs w:val="24"/>
          <w:lang w:val="fr-FR"/>
        </w:rPr>
        <w:t>b</w:t>
      </w:r>
      <w:r w:rsidRPr="00CE1FB0">
        <w:rPr>
          <w:rFonts w:ascii="Times New Roman" w:eastAsia="Times New Roman" w:hAnsi="Times New Roman" w:cs="Times New Roman"/>
          <w:sz w:val="24"/>
          <w:szCs w:val="24"/>
          <w:lang w:val="fr-FR"/>
        </w:rPr>
        <w:t>lanc ou noir)</w:t>
      </w:r>
      <w:r w:rsidR="00B552A9" w:rsidRPr="00CE1FB0">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00B552A9" w:rsidRPr="00CE1FB0">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B552A9" w:rsidRPr="00CE1FB0">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00B552A9" w:rsidRPr="00CE1FB0">
        <w:rPr>
          <w:rFonts w:ascii="Times New Roman" w:eastAsia="Times New Roman" w:hAnsi="Times New Roman" w:cs="Times New Roman"/>
          <w:sz w:val="24"/>
          <w:szCs w:val="24"/>
          <w:lang w:val="fr-FR"/>
        </w:rPr>
        <w:br/>
        <w:t xml:space="preserve">L'unité pourra être pilotée par une télécommande infrarouge ou à fil. </w:t>
      </w:r>
    </w:p>
    <w:p w14:paraId="50491090" w14:textId="7BDBED72" w:rsidR="000505EA" w:rsidRPr="00CE1FB0" w:rsidRDefault="00AC37E2" w:rsidP="007850F1">
      <w:pPr>
        <w:spacing w:before="100" w:beforeAutospacing="1" w:after="100" w:afterAutospacing="1" w:line="240" w:lineRule="auto"/>
        <w:jc w:val="center"/>
        <w:rPr>
          <w:rFonts w:ascii="Times New Roman" w:eastAsia="Times New Roman" w:hAnsi="Times New Roman" w:cs="Times New Roman"/>
          <w:noProof/>
          <w:sz w:val="24"/>
          <w:szCs w:val="24"/>
        </w:rPr>
      </w:pPr>
      <w:r w:rsidRPr="00CE1FB0">
        <w:rPr>
          <w:noProof/>
        </w:rPr>
        <w:drawing>
          <wp:inline distT="0" distB="0" distL="0" distR="0" wp14:anchorId="0A39A436" wp14:editId="0BAE5B35">
            <wp:extent cx="1702834" cy="1050944"/>
            <wp:effectExtent l="0" t="0" r="0" b="0"/>
            <wp:docPr id="317091268"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091268" name="Image 1" descr="Une image contenant Électroménager, électroménager, concep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223" cy="1054270"/>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CE1FB0" w:rsidRPr="00CE1FB0" w14:paraId="3977A47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1E0D4665" w14:textId="77777777" w:rsidR="00B552A9" w:rsidRPr="00CE1FB0"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CE1FB0">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E52619C" w14:textId="7E9945A8" w:rsidR="00B552A9" w:rsidRPr="00CE1FB0"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CE1FB0">
              <w:rPr>
                <w:rFonts w:ascii="Verdana" w:eastAsia="Times New Roman" w:hAnsi="Verdana" w:cs="Times New Roman"/>
                <w:b/>
                <w:bCs/>
                <w:sz w:val="17"/>
                <w:szCs w:val="17"/>
                <w:lang w:val="fr-FR"/>
              </w:rPr>
              <w:t>FTX</w:t>
            </w:r>
            <w:r w:rsidR="00F45F91" w:rsidRPr="00CE1FB0">
              <w:rPr>
                <w:rFonts w:ascii="Verdana" w:eastAsia="Times New Roman" w:hAnsi="Verdana" w:cs="Times New Roman"/>
                <w:b/>
                <w:bCs/>
                <w:sz w:val="17"/>
                <w:szCs w:val="17"/>
                <w:lang w:val="fr-FR"/>
              </w:rPr>
              <w:t>T</w:t>
            </w:r>
            <w:r w:rsidR="00F06E3E" w:rsidRPr="00CE1FB0">
              <w:rPr>
                <w:rFonts w:ascii="Verdana" w:eastAsia="Times New Roman" w:hAnsi="Verdana" w:cs="Times New Roman"/>
                <w:b/>
                <w:bCs/>
                <w:sz w:val="17"/>
                <w:szCs w:val="17"/>
                <w:lang w:val="fr-FR"/>
              </w:rPr>
              <w:t>J</w:t>
            </w:r>
            <w:r w:rsidRPr="00CE1FB0">
              <w:rPr>
                <w:rFonts w:ascii="Verdana" w:eastAsia="Times New Roman" w:hAnsi="Verdana" w:cs="Times New Roman"/>
                <w:b/>
                <w:bCs/>
                <w:sz w:val="17"/>
                <w:szCs w:val="17"/>
                <w:lang w:val="fr-FR"/>
              </w:rPr>
              <w:t xml:space="preserve"> 3</w:t>
            </w:r>
            <w:r w:rsidR="00F45F91" w:rsidRPr="00CE1FB0">
              <w:rPr>
                <w:rFonts w:ascii="Verdana" w:eastAsia="Times New Roman" w:hAnsi="Verdana" w:cs="Times New Roman"/>
                <w:b/>
                <w:bCs/>
                <w:sz w:val="17"/>
                <w:szCs w:val="17"/>
                <w:lang w:val="fr-FR"/>
              </w:rPr>
              <w:t>0</w:t>
            </w:r>
            <w:r w:rsidRPr="00CE1FB0">
              <w:rPr>
                <w:rFonts w:ascii="Verdana" w:eastAsia="Times New Roman" w:hAnsi="Verdana" w:cs="Times New Roman"/>
                <w:b/>
                <w:bCs/>
                <w:sz w:val="17"/>
                <w:szCs w:val="17"/>
                <w:lang w:val="fr-FR"/>
              </w:rPr>
              <w:t xml:space="preserve"> </w:t>
            </w:r>
            <w:r w:rsidR="00F06E3E" w:rsidRPr="00CE1FB0">
              <w:rPr>
                <w:rFonts w:ascii="Verdana" w:eastAsia="Times New Roman" w:hAnsi="Verdana" w:cs="Times New Roman"/>
                <w:b/>
                <w:bCs/>
                <w:sz w:val="17"/>
                <w:szCs w:val="17"/>
                <w:lang w:val="fr-FR"/>
              </w:rPr>
              <w:t>A</w:t>
            </w:r>
          </w:p>
        </w:tc>
      </w:tr>
      <w:tr w:rsidR="00CE1FB0" w:rsidRPr="00CE1FB0" w14:paraId="18FC4CB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DED60BE"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rPr>
            </w:pPr>
            <w:r w:rsidRPr="00CE1FB0">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6A527FF" w14:textId="1829AAAE" w:rsidR="00B552A9" w:rsidRPr="00CE1FB0"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1,2</w:t>
            </w:r>
            <w:r w:rsidR="00B552A9" w:rsidRPr="00CE1FB0">
              <w:rPr>
                <w:rFonts w:ascii="Verdana" w:eastAsia="Times New Roman" w:hAnsi="Verdana" w:cs="Times New Roman"/>
                <w:sz w:val="17"/>
                <w:szCs w:val="17"/>
              </w:rPr>
              <w:t xml:space="preserve"> - 3,</w:t>
            </w:r>
            <w:r w:rsidR="00396B41" w:rsidRPr="00CE1FB0">
              <w:rPr>
                <w:rFonts w:ascii="Verdana" w:eastAsia="Times New Roman" w:hAnsi="Verdana" w:cs="Times New Roman"/>
                <w:sz w:val="17"/>
                <w:szCs w:val="17"/>
              </w:rPr>
              <w:t>0</w:t>
            </w:r>
            <w:r w:rsidR="00B552A9" w:rsidRPr="00CE1FB0">
              <w:rPr>
                <w:rFonts w:ascii="Verdana" w:eastAsia="Times New Roman" w:hAnsi="Verdana" w:cs="Times New Roman"/>
                <w:sz w:val="17"/>
                <w:szCs w:val="17"/>
              </w:rPr>
              <w:t xml:space="preserve"> - 4,</w:t>
            </w:r>
            <w:r w:rsidRPr="00CE1FB0">
              <w:rPr>
                <w:rFonts w:ascii="Verdana" w:eastAsia="Times New Roman" w:hAnsi="Verdana" w:cs="Times New Roman"/>
                <w:sz w:val="17"/>
                <w:szCs w:val="17"/>
              </w:rPr>
              <w:t>6</w:t>
            </w:r>
          </w:p>
        </w:tc>
      </w:tr>
      <w:tr w:rsidR="00CE1FB0" w:rsidRPr="00CE1FB0" w14:paraId="15AFC39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217AB40"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rPr>
            </w:pPr>
            <w:r w:rsidRPr="00CE1FB0">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1117485" w14:textId="075771BC" w:rsidR="00B552A9" w:rsidRPr="00CE1FB0" w:rsidRDefault="00396B41"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0,8</w:t>
            </w:r>
            <w:r w:rsidR="00B552A9" w:rsidRPr="00CE1FB0">
              <w:rPr>
                <w:rFonts w:ascii="Verdana" w:eastAsia="Times New Roman" w:hAnsi="Verdana" w:cs="Times New Roman"/>
                <w:sz w:val="17"/>
                <w:szCs w:val="17"/>
              </w:rPr>
              <w:t xml:space="preserve"> </w:t>
            </w:r>
            <w:r w:rsidRPr="00CE1FB0">
              <w:rPr>
                <w:rFonts w:ascii="Verdana" w:eastAsia="Times New Roman" w:hAnsi="Verdana" w:cs="Times New Roman"/>
                <w:sz w:val="17"/>
                <w:szCs w:val="17"/>
              </w:rPr>
              <w:t>–</w:t>
            </w:r>
            <w:r w:rsidR="00B552A9" w:rsidRPr="00CE1FB0">
              <w:rPr>
                <w:rFonts w:ascii="Verdana" w:eastAsia="Times New Roman" w:hAnsi="Verdana" w:cs="Times New Roman"/>
                <w:sz w:val="17"/>
                <w:szCs w:val="17"/>
              </w:rPr>
              <w:t xml:space="preserve"> </w:t>
            </w:r>
            <w:r w:rsidRPr="00CE1FB0">
              <w:rPr>
                <w:rFonts w:ascii="Verdana" w:eastAsia="Times New Roman" w:hAnsi="Verdana" w:cs="Times New Roman"/>
                <w:sz w:val="17"/>
                <w:szCs w:val="17"/>
              </w:rPr>
              <w:t>3,2</w:t>
            </w:r>
            <w:r w:rsidR="00B552A9" w:rsidRPr="00CE1FB0">
              <w:rPr>
                <w:rFonts w:ascii="Verdana" w:eastAsia="Times New Roman" w:hAnsi="Verdana" w:cs="Times New Roman"/>
                <w:sz w:val="17"/>
                <w:szCs w:val="17"/>
              </w:rPr>
              <w:t xml:space="preserve"> </w:t>
            </w:r>
            <w:r w:rsidRPr="00CE1FB0">
              <w:rPr>
                <w:rFonts w:ascii="Verdana" w:eastAsia="Times New Roman" w:hAnsi="Verdana" w:cs="Times New Roman"/>
                <w:sz w:val="17"/>
                <w:szCs w:val="17"/>
              </w:rPr>
              <w:t>–</w:t>
            </w:r>
            <w:r w:rsidR="00B552A9" w:rsidRPr="00CE1FB0">
              <w:rPr>
                <w:rFonts w:ascii="Verdana" w:eastAsia="Times New Roman" w:hAnsi="Verdana" w:cs="Times New Roman"/>
                <w:sz w:val="17"/>
                <w:szCs w:val="17"/>
              </w:rPr>
              <w:t xml:space="preserve"> </w:t>
            </w:r>
            <w:r w:rsidR="007850F1" w:rsidRPr="00CE1FB0">
              <w:rPr>
                <w:rFonts w:ascii="Verdana" w:eastAsia="Times New Roman" w:hAnsi="Verdana" w:cs="Times New Roman"/>
                <w:sz w:val="17"/>
                <w:szCs w:val="17"/>
              </w:rPr>
              <w:t>7,</w:t>
            </w:r>
            <w:r w:rsidR="00D77DAA" w:rsidRPr="00CE1FB0">
              <w:rPr>
                <w:rFonts w:ascii="Verdana" w:eastAsia="Times New Roman" w:hAnsi="Verdana" w:cs="Times New Roman"/>
                <w:sz w:val="17"/>
                <w:szCs w:val="17"/>
              </w:rPr>
              <w:t>1</w:t>
            </w:r>
          </w:p>
        </w:tc>
      </w:tr>
      <w:tr w:rsidR="00CE1FB0" w:rsidRPr="00CE1FB0" w14:paraId="4187D6D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2F0722C"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D58C4EF" w14:textId="69BB6D7A" w:rsidR="00B552A9" w:rsidRPr="00CE1FB0" w:rsidRDefault="000E3E6E"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0</w:t>
            </w:r>
            <w:r w:rsidR="008172CC" w:rsidRPr="00CE1FB0">
              <w:rPr>
                <w:rFonts w:ascii="Verdana" w:eastAsia="Times New Roman" w:hAnsi="Verdana" w:cs="Times New Roman"/>
                <w:sz w:val="17"/>
                <w:szCs w:val="17"/>
              </w:rPr>
              <w:t>,</w:t>
            </w:r>
            <w:r w:rsidR="00355E1B" w:rsidRPr="00CE1FB0">
              <w:rPr>
                <w:rFonts w:ascii="Verdana" w:eastAsia="Times New Roman" w:hAnsi="Verdana" w:cs="Times New Roman"/>
                <w:sz w:val="17"/>
                <w:szCs w:val="17"/>
              </w:rPr>
              <w:t>62</w:t>
            </w:r>
          </w:p>
        </w:tc>
      </w:tr>
      <w:tr w:rsidR="00CE1FB0" w:rsidRPr="00CE1FB0" w14:paraId="293F37C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3498EF2"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7FDA8BE" w14:textId="0B0298DC" w:rsidR="00B552A9" w:rsidRPr="00CE1FB0" w:rsidRDefault="008172CC"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0,</w:t>
            </w:r>
            <w:r w:rsidR="00355E1B" w:rsidRPr="00CE1FB0">
              <w:rPr>
                <w:rFonts w:ascii="Verdana" w:eastAsia="Times New Roman" w:hAnsi="Verdana" w:cs="Times New Roman"/>
                <w:sz w:val="17"/>
                <w:szCs w:val="17"/>
              </w:rPr>
              <w:t>64</w:t>
            </w:r>
          </w:p>
        </w:tc>
      </w:tr>
      <w:tr w:rsidR="00CE1FB0" w:rsidRPr="00CE1FB0" w14:paraId="5C0B0B1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94C5E7A"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01D17891" w14:textId="224D1012" w:rsidR="00B552A9" w:rsidRPr="00CE1FB0" w:rsidRDefault="00D77DAA"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4</w:t>
            </w:r>
            <w:r w:rsidR="00DA40D8" w:rsidRPr="00CE1FB0">
              <w:rPr>
                <w:rFonts w:ascii="Verdana" w:eastAsia="Times New Roman" w:hAnsi="Verdana" w:cs="Times New Roman"/>
                <w:sz w:val="17"/>
                <w:szCs w:val="17"/>
              </w:rPr>
              <w:t>,8</w:t>
            </w:r>
            <w:r w:rsidRPr="00CE1FB0">
              <w:rPr>
                <w:rFonts w:ascii="Verdana" w:eastAsia="Times New Roman" w:hAnsi="Verdana" w:cs="Times New Roman"/>
                <w:sz w:val="17"/>
                <w:szCs w:val="17"/>
              </w:rPr>
              <w:t>9</w:t>
            </w:r>
            <w:r w:rsidR="00B552A9" w:rsidRPr="00CE1FB0">
              <w:rPr>
                <w:rFonts w:ascii="Verdana" w:eastAsia="Times New Roman" w:hAnsi="Verdana" w:cs="Times New Roman"/>
                <w:sz w:val="17"/>
                <w:szCs w:val="17"/>
              </w:rPr>
              <w:t xml:space="preserve"> / </w:t>
            </w:r>
            <w:r w:rsidR="000E3E6E" w:rsidRPr="00CE1FB0">
              <w:rPr>
                <w:rFonts w:ascii="Verdana" w:eastAsia="Times New Roman" w:hAnsi="Verdana" w:cs="Times New Roman"/>
                <w:sz w:val="17"/>
                <w:szCs w:val="17"/>
              </w:rPr>
              <w:t>5,</w:t>
            </w:r>
            <w:r w:rsidRPr="00CE1FB0">
              <w:rPr>
                <w:rFonts w:ascii="Verdana" w:eastAsia="Times New Roman" w:hAnsi="Verdana" w:cs="Times New Roman"/>
                <w:sz w:val="17"/>
                <w:szCs w:val="17"/>
              </w:rPr>
              <w:t>01</w:t>
            </w:r>
          </w:p>
        </w:tc>
      </w:tr>
      <w:tr w:rsidR="00CE1FB0" w:rsidRPr="00CE1FB0" w14:paraId="0276F80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EB58F4F"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06479049" w14:textId="16BA85E5" w:rsidR="00B552A9" w:rsidRPr="00CE1FB0"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8,</w:t>
            </w:r>
            <w:r w:rsidR="00D77DAA" w:rsidRPr="00CE1FB0">
              <w:rPr>
                <w:rFonts w:ascii="Verdana" w:eastAsia="Times New Roman" w:hAnsi="Verdana" w:cs="Times New Roman"/>
                <w:sz w:val="17"/>
                <w:szCs w:val="17"/>
              </w:rPr>
              <w:t>75</w:t>
            </w:r>
            <w:r w:rsidR="00B552A9" w:rsidRPr="00CE1FB0">
              <w:rPr>
                <w:rFonts w:ascii="Verdana" w:eastAsia="Times New Roman" w:hAnsi="Verdana" w:cs="Times New Roman"/>
                <w:sz w:val="17"/>
                <w:szCs w:val="17"/>
              </w:rPr>
              <w:t xml:space="preserve"> / 5,</w:t>
            </w:r>
            <w:r w:rsidR="00D77DAA" w:rsidRPr="00CE1FB0">
              <w:rPr>
                <w:rFonts w:ascii="Verdana" w:eastAsia="Times New Roman" w:hAnsi="Verdana" w:cs="Times New Roman"/>
                <w:sz w:val="17"/>
                <w:szCs w:val="17"/>
              </w:rPr>
              <w:t>17</w:t>
            </w:r>
          </w:p>
        </w:tc>
      </w:tr>
      <w:tr w:rsidR="00CE1FB0" w:rsidRPr="00CE1FB0" w14:paraId="126539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9168854"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078B92F" w14:textId="48BF0388" w:rsidR="00B552A9" w:rsidRPr="00CE1FB0"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2</w:t>
            </w:r>
            <w:r w:rsidR="007C2705" w:rsidRPr="00CE1FB0">
              <w:rPr>
                <w:rFonts w:ascii="Verdana" w:eastAsia="Times New Roman" w:hAnsi="Verdana" w:cs="Times New Roman"/>
                <w:sz w:val="17"/>
                <w:szCs w:val="17"/>
              </w:rPr>
              <w:t>94</w:t>
            </w:r>
            <w:r w:rsidR="00396B41" w:rsidRPr="00CE1FB0">
              <w:rPr>
                <w:rFonts w:ascii="Verdana" w:eastAsia="Times New Roman" w:hAnsi="Verdana" w:cs="Times New Roman"/>
                <w:sz w:val="17"/>
                <w:szCs w:val="17"/>
              </w:rPr>
              <w:t xml:space="preserve"> / </w:t>
            </w:r>
            <w:r w:rsidRPr="00CE1FB0">
              <w:rPr>
                <w:rFonts w:ascii="Verdana" w:eastAsia="Times New Roman" w:hAnsi="Verdana" w:cs="Times New Roman"/>
                <w:sz w:val="17"/>
                <w:szCs w:val="17"/>
              </w:rPr>
              <w:t>3</w:t>
            </w:r>
            <w:r w:rsidR="005E7E10" w:rsidRPr="00CE1FB0">
              <w:rPr>
                <w:rFonts w:ascii="Verdana" w:eastAsia="Times New Roman" w:hAnsi="Verdana" w:cs="Times New Roman"/>
                <w:sz w:val="17"/>
                <w:szCs w:val="17"/>
              </w:rPr>
              <w:t>54</w:t>
            </w:r>
            <w:r w:rsidR="00396B41" w:rsidRPr="00CE1FB0">
              <w:rPr>
                <w:rFonts w:ascii="Verdana" w:eastAsia="Times New Roman" w:hAnsi="Verdana" w:cs="Times New Roman"/>
                <w:sz w:val="17"/>
                <w:szCs w:val="17"/>
              </w:rPr>
              <w:t xml:space="preserve"> / </w:t>
            </w:r>
            <w:r w:rsidR="007C2705" w:rsidRPr="00CE1FB0">
              <w:rPr>
                <w:rFonts w:ascii="Verdana" w:eastAsia="Times New Roman" w:hAnsi="Verdana" w:cs="Times New Roman"/>
                <w:sz w:val="17"/>
                <w:szCs w:val="17"/>
              </w:rPr>
              <w:t>5</w:t>
            </w:r>
            <w:r w:rsidR="005E7E10" w:rsidRPr="00CE1FB0">
              <w:rPr>
                <w:rFonts w:ascii="Verdana" w:eastAsia="Times New Roman" w:hAnsi="Verdana" w:cs="Times New Roman"/>
                <w:sz w:val="17"/>
                <w:szCs w:val="17"/>
              </w:rPr>
              <w:t>28</w:t>
            </w:r>
            <w:r w:rsidR="00396B41" w:rsidRPr="00CE1FB0">
              <w:rPr>
                <w:rFonts w:ascii="Verdana" w:eastAsia="Times New Roman" w:hAnsi="Verdana" w:cs="Times New Roman"/>
                <w:sz w:val="17"/>
                <w:szCs w:val="17"/>
              </w:rPr>
              <w:t xml:space="preserve"> / </w:t>
            </w:r>
            <w:r w:rsidR="007C2705" w:rsidRPr="00CE1FB0">
              <w:rPr>
                <w:rFonts w:ascii="Verdana" w:eastAsia="Times New Roman" w:hAnsi="Verdana" w:cs="Times New Roman"/>
                <w:sz w:val="17"/>
                <w:szCs w:val="17"/>
              </w:rPr>
              <w:t>7</w:t>
            </w:r>
            <w:r w:rsidR="005E7E10" w:rsidRPr="00CE1FB0">
              <w:rPr>
                <w:rFonts w:ascii="Verdana" w:eastAsia="Times New Roman" w:hAnsi="Verdana" w:cs="Times New Roman"/>
                <w:sz w:val="17"/>
                <w:szCs w:val="17"/>
              </w:rPr>
              <w:t>26</w:t>
            </w:r>
          </w:p>
        </w:tc>
      </w:tr>
      <w:tr w:rsidR="00CE1FB0" w:rsidRPr="00CE1FB0" w14:paraId="720FC2B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05D011A" w14:textId="77777777" w:rsidR="00B552A9" w:rsidRPr="00CE1FB0"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B003576" w14:textId="58346689" w:rsidR="00B552A9" w:rsidRPr="00CE1FB0" w:rsidRDefault="00396B41" w:rsidP="00A611E2">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2</w:t>
            </w:r>
            <w:r w:rsidR="007C2705" w:rsidRPr="00CE1FB0">
              <w:rPr>
                <w:rFonts w:ascii="Verdana" w:eastAsia="Times New Roman" w:hAnsi="Verdana" w:cs="Times New Roman"/>
                <w:sz w:val="17"/>
                <w:szCs w:val="17"/>
              </w:rPr>
              <w:t>0</w:t>
            </w:r>
            <w:r w:rsidRPr="00CE1FB0">
              <w:rPr>
                <w:rFonts w:ascii="Verdana" w:eastAsia="Times New Roman" w:hAnsi="Verdana" w:cs="Times New Roman"/>
                <w:sz w:val="17"/>
                <w:szCs w:val="17"/>
              </w:rPr>
              <w:t xml:space="preserve"> / 25 / 3</w:t>
            </w:r>
            <w:r w:rsidR="007C2705" w:rsidRPr="00CE1FB0">
              <w:rPr>
                <w:rFonts w:ascii="Verdana" w:eastAsia="Times New Roman" w:hAnsi="Verdana" w:cs="Times New Roman"/>
                <w:sz w:val="17"/>
                <w:szCs w:val="17"/>
              </w:rPr>
              <w:t>2</w:t>
            </w:r>
            <w:r w:rsidRPr="00CE1FB0">
              <w:rPr>
                <w:rFonts w:ascii="Verdana" w:eastAsia="Times New Roman" w:hAnsi="Verdana" w:cs="Times New Roman"/>
                <w:sz w:val="17"/>
                <w:szCs w:val="17"/>
              </w:rPr>
              <w:t xml:space="preserve"> / 4</w:t>
            </w:r>
            <w:r w:rsidR="007C2705" w:rsidRPr="00CE1FB0">
              <w:rPr>
                <w:rFonts w:ascii="Verdana" w:eastAsia="Times New Roman" w:hAnsi="Verdana" w:cs="Times New Roman"/>
                <w:sz w:val="17"/>
                <w:szCs w:val="17"/>
              </w:rPr>
              <w:t>3</w:t>
            </w:r>
          </w:p>
        </w:tc>
      </w:tr>
      <w:tr w:rsidR="00CE1FB0" w:rsidRPr="00CE1FB0" w14:paraId="6F8A512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1AEA274"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39B153C" w14:textId="77777777" w:rsidR="00B552A9" w:rsidRPr="00CE1FB0" w:rsidRDefault="00396B41"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60</w:t>
            </w:r>
          </w:p>
        </w:tc>
      </w:tr>
      <w:tr w:rsidR="00CE1FB0" w:rsidRPr="00CE1FB0" w14:paraId="7A63B3C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857FB0B"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rPr>
              <w:t xml:space="preserve">Encombrement </w:t>
            </w:r>
            <w:proofErr w:type="spellStart"/>
            <w:r w:rsidRPr="00CE1FB0">
              <w:rPr>
                <w:rFonts w:ascii="Verdana" w:eastAsia="Times New Roman" w:hAnsi="Verdana" w:cs="Times New Roman"/>
                <w:sz w:val="17"/>
                <w:szCs w:val="17"/>
              </w:rPr>
              <w:t>HxLxP</w:t>
            </w:r>
            <w:proofErr w:type="spellEnd"/>
            <w:r w:rsidRPr="00CE1FB0">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52469F8D" w14:textId="38D75322" w:rsidR="00B552A9" w:rsidRPr="00CE1FB0" w:rsidRDefault="005E7E10"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30</w:t>
            </w:r>
            <w:r w:rsidR="007850F1" w:rsidRPr="00CE1FB0">
              <w:rPr>
                <w:rFonts w:ascii="Verdana" w:eastAsia="Times New Roman" w:hAnsi="Verdana" w:cs="Times New Roman"/>
                <w:sz w:val="17"/>
                <w:szCs w:val="17"/>
              </w:rPr>
              <w:t>5</w:t>
            </w:r>
            <w:r w:rsidR="00B552A9" w:rsidRPr="00CE1FB0">
              <w:rPr>
                <w:rFonts w:ascii="Verdana" w:eastAsia="Times New Roman" w:hAnsi="Verdana" w:cs="Times New Roman"/>
                <w:sz w:val="17"/>
                <w:szCs w:val="17"/>
              </w:rPr>
              <w:t xml:space="preserve"> x </w:t>
            </w:r>
            <w:r w:rsidRPr="00CE1FB0">
              <w:rPr>
                <w:rFonts w:ascii="Verdana" w:eastAsia="Times New Roman" w:hAnsi="Verdana" w:cs="Times New Roman"/>
                <w:sz w:val="17"/>
                <w:szCs w:val="17"/>
              </w:rPr>
              <w:t>900</w:t>
            </w:r>
            <w:r w:rsidR="00B552A9" w:rsidRPr="00CE1FB0">
              <w:rPr>
                <w:rFonts w:ascii="Verdana" w:eastAsia="Times New Roman" w:hAnsi="Verdana" w:cs="Times New Roman"/>
                <w:sz w:val="17"/>
                <w:szCs w:val="17"/>
              </w:rPr>
              <w:t xml:space="preserve"> x</w:t>
            </w:r>
            <w:r w:rsidR="007C2705" w:rsidRPr="00CE1FB0">
              <w:rPr>
                <w:rFonts w:ascii="Verdana" w:eastAsia="Times New Roman" w:hAnsi="Verdana" w:cs="Times New Roman"/>
                <w:sz w:val="17"/>
                <w:szCs w:val="17"/>
              </w:rPr>
              <w:t xml:space="preserve"> </w:t>
            </w:r>
            <w:r w:rsidRPr="00CE1FB0">
              <w:rPr>
                <w:rFonts w:ascii="Verdana" w:eastAsia="Times New Roman" w:hAnsi="Verdana" w:cs="Times New Roman"/>
                <w:sz w:val="17"/>
                <w:szCs w:val="17"/>
              </w:rPr>
              <w:t>212</w:t>
            </w:r>
          </w:p>
        </w:tc>
      </w:tr>
      <w:tr w:rsidR="00CE1FB0" w:rsidRPr="00CE1FB0" w14:paraId="49F8660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DF56F33" w14:textId="77777777" w:rsidR="00B552A9" w:rsidRPr="00CE1FB0"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CE1FB0">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2BB7EC7E" w14:textId="5F229A71" w:rsidR="00B552A9" w:rsidRPr="00CE1FB0"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CE1FB0">
              <w:rPr>
                <w:rFonts w:ascii="Verdana" w:eastAsia="Times New Roman" w:hAnsi="Verdana" w:cs="Times New Roman"/>
                <w:sz w:val="17"/>
                <w:szCs w:val="17"/>
              </w:rPr>
              <w:t>1</w:t>
            </w:r>
            <w:r w:rsidR="007C2705" w:rsidRPr="00CE1FB0">
              <w:rPr>
                <w:rFonts w:ascii="Verdana" w:eastAsia="Times New Roman" w:hAnsi="Verdana" w:cs="Times New Roman"/>
                <w:sz w:val="17"/>
                <w:szCs w:val="17"/>
              </w:rPr>
              <w:t>2</w:t>
            </w:r>
          </w:p>
        </w:tc>
      </w:tr>
    </w:tbl>
    <w:p w14:paraId="596E1219" w14:textId="77777777"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0"/>
          <w:szCs w:val="24"/>
          <w:u w:val="single"/>
          <w:lang w:val="fr-FR"/>
        </w:rPr>
        <w:lastRenderedPageBreak/>
        <w:t>Conditions de mesures :</w:t>
      </w:r>
      <w:r w:rsidRPr="00CE1FB0">
        <w:rPr>
          <w:rFonts w:ascii="Times New Roman" w:eastAsia="Times New Roman" w:hAnsi="Times New Roman" w:cs="Times New Roman"/>
          <w:sz w:val="20"/>
          <w:szCs w:val="24"/>
          <w:lang w:val="fr-FR"/>
        </w:rPr>
        <w:t xml:space="preserve"> </w:t>
      </w:r>
      <w:r w:rsidRPr="00CE1FB0">
        <w:rPr>
          <w:rFonts w:ascii="Times New Roman" w:eastAsia="Times New Roman" w:hAnsi="Times New Roman" w:cs="Times New Roman"/>
          <w:sz w:val="24"/>
          <w:szCs w:val="24"/>
          <w:lang w:val="fr-FR"/>
        </w:rPr>
        <w:br/>
      </w:r>
      <w:r w:rsidRPr="00CE1FB0">
        <w:rPr>
          <w:rFonts w:ascii="Times New Roman" w:eastAsia="Times New Roman" w:hAnsi="Times New Roman" w:cs="Times New Roman"/>
          <w:sz w:val="20"/>
          <w:szCs w:val="24"/>
          <w:lang w:val="fr-FR"/>
        </w:rPr>
        <w:t xml:space="preserve">ETE: 19°CBH/27°CBS intérieur, 35°CBS extérieur </w:t>
      </w:r>
      <w:r w:rsidRPr="00CE1FB0">
        <w:rPr>
          <w:rFonts w:ascii="Times New Roman" w:eastAsia="Times New Roman" w:hAnsi="Times New Roman" w:cs="Times New Roman"/>
          <w:sz w:val="20"/>
          <w:szCs w:val="24"/>
          <w:lang w:val="fr-FR"/>
        </w:rPr>
        <w:br/>
        <w:t xml:space="preserve">HIVER: 20°CBS intérieur, 7°CBS / 6 °CBH extérieur </w:t>
      </w:r>
    </w:p>
    <w:p w14:paraId="6EB92BD6" w14:textId="77777777" w:rsidR="00B552A9" w:rsidRPr="00CE1FB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E1FB0">
        <w:rPr>
          <w:rFonts w:ascii="Times New Roman" w:eastAsia="Times New Roman" w:hAnsi="Times New Roman" w:cs="Times New Roman"/>
          <w:b/>
          <w:bCs/>
          <w:color w:val="00A0C6"/>
          <w:sz w:val="36"/>
          <w:szCs w:val="36"/>
          <w:lang w:val="fr-FR"/>
        </w:rPr>
        <w:t>3 - CIRCUIT FRIGORIFIQUE ET ELECTRIQUE</w:t>
      </w:r>
    </w:p>
    <w:p w14:paraId="50D39A04" w14:textId="77777777"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E1FB0">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CE1FB0">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CE1FB0">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0C86D3C" w14:textId="77777777" w:rsidR="00B552A9" w:rsidRPr="00CE1FB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E1FB0">
        <w:rPr>
          <w:rFonts w:ascii="Times New Roman" w:eastAsia="Times New Roman" w:hAnsi="Times New Roman" w:cs="Times New Roman"/>
          <w:b/>
          <w:bCs/>
          <w:color w:val="00A0C6"/>
          <w:sz w:val="36"/>
          <w:szCs w:val="36"/>
          <w:lang w:val="fr-FR"/>
        </w:rPr>
        <w:t>4 - REGULATION ET SECURITE</w:t>
      </w:r>
    </w:p>
    <w:p w14:paraId="04137237" w14:textId="77777777" w:rsidR="00B552A9" w:rsidRPr="00CE1FB0"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L'unité intérieure disposera de sa propre régulation et des fonctionnalités suivantes :</w:t>
      </w:r>
    </w:p>
    <w:p w14:paraId="79114C2B"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Marche/Arrêt, fixation de la température de consigne, choix des paramètres de ventilation</w:t>
      </w:r>
    </w:p>
    <w:p w14:paraId="27A4038F"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Choix du mode de fonctionnement chauffage/rafraîchissement</w:t>
      </w:r>
    </w:p>
    <w:p w14:paraId="5A295B31"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CE1FB0">
        <w:rPr>
          <w:rFonts w:ascii="Times New Roman" w:eastAsia="Times New Roman" w:hAnsi="Times New Roman" w:cs="Times New Roman"/>
          <w:sz w:val="24"/>
          <w:szCs w:val="24"/>
        </w:rPr>
        <w:t>Horloge</w:t>
      </w:r>
      <w:proofErr w:type="spellEnd"/>
      <w:r w:rsidRPr="00CE1FB0">
        <w:rPr>
          <w:rFonts w:ascii="Times New Roman" w:eastAsia="Times New Roman" w:hAnsi="Times New Roman" w:cs="Times New Roman"/>
          <w:sz w:val="24"/>
          <w:szCs w:val="24"/>
        </w:rPr>
        <w:t xml:space="preserve"> </w:t>
      </w:r>
      <w:proofErr w:type="spellStart"/>
      <w:r w:rsidRPr="00CE1FB0">
        <w:rPr>
          <w:rFonts w:ascii="Times New Roman" w:eastAsia="Times New Roman" w:hAnsi="Times New Roman" w:cs="Times New Roman"/>
          <w:sz w:val="24"/>
          <w:szCs w:val="24"/>
        </w:rPr>
        <w:t>hebdomadaire</w:t>
      </w:r>
      <w:proofErr w:type="spellEnd"/>
      <w:r w:rsidRPr="00CE1FB0">
        <w:rPr>
          <w:rFonts w:ascii="Times New Roman" w:eastAsia="Times New Roman" w:hAnsi="Times New Roman" w:cs="Times New Roman"/>
          <w:sz w:val="24"/>
          <w:szCs w:val="24"/>
        </w:rPr>
        <w:t xml:space="preserve"> programmable</w:t>
      </w:r>
    </w:p>
    <w:p w14:paraId="478F7D5A" w14:textId="77777777" w:rsidR="00CD38CD" w:rsidRPr="00CE1FB0" w:rsidRDefault="00CD38CD" w:rsidP="00CD38C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28CD40BA"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Redémarrage automatique après coupure de courant</w:t>
      </w:r>
    </w:p>
    <w:p w14:paraId="6538DBE3"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15875C5" w14:textId="77777777" w:rsidR="00B552A9" w:rsidRPr="00CE1FB0"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Activation du mode Puissance permettant d'atteindre rapidement le point de consigne de la pièce</w:t>
      </w:r>
    </w:p>
    <w:p w14:paraId="69273FDE" w14:textId="77777777" w:rsidR="00CD38CD" w:rsidRPr="00CE1FB0" w:rsidRDefault="00CD38CD" w:rsidP="00CD38C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CE1FB0">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1CA1B0A" w14:textId="77777777" w:rsidR="00CD38CD" w:rsidRPr="00CE1FB0" w:rsidRDefault="00CD38CD" w:rsidP="00CD38C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CE1FB0">
        <w:rPr>
          <w:rFonts w:ascii="Times New Roman" w:eastAsia="Times New Roman" w:hAnsi="Times New Roman" w:cs="Times New Roman"/>
          <w:sz w:val="24"/>
          <w:szCs w:val="24"/>
          <w:lang w:val="fr-FR"/>
        </w:rPr>
        <w:t>Onecta</w:t>
      </w:r>
      <w:proofErr w:type="spellEnd"/>
    </w:p>
    <w:bookmarkEnd w:id="1"/>
    <w:p w14:paraId="2AA5F6A5" w14:textId="07D0527C" w:rsidR="000505EA" w:rsidRPr="00CE1FB0" w:rsidRDefault="00B552A9" w:rsidP="00CE1FB0">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br/>
      </w:r>
      <w:r w:rsidRPr="00CE1FB0">
        <w:rPr>
          <w:rFonts w:ascii="Times New Roman" w:eastAsia="Times New Roman" w:hAnsi="Times New Roman" w:cs="Times New Roman"/>
          <w:sz w:val="24"/>
          <w:szCs w:val="24"/>
          <w:u w:val="single"/>
          <w:lang w:val="fr-FR"/>
        </w:rPr>
        <w:t>Blocage mode "Chaud Seul":</w:t>
      </w:r>
      <w:r w:rsidRPr="00CE1FB0">
        <w:rPr>
          <w:rFonts w:ascii="Times New Roman" w:eastAsia="Times New Roman" w:hAnsi="Times New Roman" w:cs="Times New Roman"/>
          <w:sz w:val="24"/>
          <w:szCs w:val="24"/>
          <w:lang w:val="fr-FR"/>
        </w:rPr>
        <w:br/>
        <w:t xml:space="preserve">Il sera également possible de bloquer le fonctionnement de l'unité en mode "Chauffage" afin d'obtenir un impact nul du poste rafraîchissement dans les moteurs de calculs </w:t>
      </w:r>
      <w:r w:rsidR="007850F1" w:rsidRPr="00CE1FB0">
        <w:rPr>
          <w:rFonts w:ascii="Times New Roman" w:eastAsia="Times New Roman" w:hAnsi="Times New Roman" w:cs="Times New Roman"/>
          <w:sz w:val="24"/>
          <w:szCs w:val="24"/>
          <w:lang w:val="fr-FR"/>
        </w:rPr>
        <w:t>RE2020</w:t>
      </w:r>
      <w:r w:rsidRPr="00CE1FB0">
        <w:rPr>
          <w:rFonts w:ascii="Times New Roman" w:eastAsia="Times New Roman" w:hAnsi="Times New Roman" w:cs="Times New Roman"/>
          <w:sz w:val="24"/>
          <w:szCs w:val="24"/>
          <w:lang w:val="fr-FR"/>
        </w:rPr>
        <w:t xml:space="preserve"> et </w:t>
      </w:r>
      <w:r w:rsidR="007850F1" w:rsidRPr="00CE1FB0">
        <w:rPr>
          <w:rFonts w:ascii="Times New Roman" w:eastAsia="Times New Roman" w:hAnsi="Times New Roman" w:cs="Times New Roman"/>
          <w:sz w:val="24"/>
          <w:szCs w:val="24"/>
          <w:lang w:val="fr-FR"/>
        </w:rPr>
        <w:t xml:space="preserve">possiblement </w:t>
      </w:r>
      <w:r w:rsidRPr="00CE1FB0">
        <w:rPr>
          <w:rFonts w:ascii="Times New Roman" w:eastAsia="Times New Roman" w:hAnsi="Times New Roman" w:cs="Times New Roman"/>
          <w:sz w:val="24"/>
          <w:szCs w:val="24"/>
          <w:lang w:val="fr-FR"/>
        </w:rPr>
        <w:t>d'optimiser ainsi le niveau de Cep du bâtiment.</w:t>
      </w:r>
      <w:r w:rsidRPr="00CE1FB0">
        <w:rPr>
          <w:rFonts w:ascii="Times New Roman" w:eastAsia="Times New Roman" w:hAnsi="Times New Roman" w:cs="Times New Roman"/>
          <w:sz w:val="24"/>
          <w:szCs w:val="24"/>
          <w:lang w:val="fr-FR"/>
        </w:rPr>
        <w:br/>
        <w:t>Le blocage du mode chaud devra être justifié par une attestation du fabricant.</w:t>
      </w:r>
      <w:r w:rsidRPr="00CE1FB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8D23EA2" w14:textId="77777777" w:rsidR="00CE1FB0" w:rsidRPr="00CE1FB0" w:rsidRDefault="00CE1FB0" w:rsidP="00CE1FB0">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12CC3400" w14:textId="77777777" w:rsidR="00CE1FB0" w:rsidRPr="00CE1FB0" w:rsidRDefault="00CE1FB0" w:rsidP="00CE1FB0">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3BF3E651" w14:textId="77777777" w:rsidR="00B552A9" w:rsidRPr="00CE1FB0"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E1FB0">
        <w:rPr>
          <w:rFonts w:ascii="Times New Roman" w:eastAsia="Times New Roman" w:hAnsi="Times New Roman" w:cs="Times New Roman"/>
          <w:b/>
          <w:bCs/>
          <w:color w:val="00A0C6"/>
          <w:sz w:val="36"/>
          <w:szCs w:val="36"/>
          <w:lang w:val="fr-FR"/>
        </w:rPr>
        <w:lastRenderedPageBreak/>
        <w:t>5 - MISE EN ŒUVRE</w:t>
      </w:r>
    </w:p>
    <w:p w14:paraId="6600C1A2" w14:textId="32373279" w:rsidR="00F622A2" w:rsidRPr="00CE1FB0" w:rsidRDefault="00B552A9" w:rsidP="00C34B8D">
      <w:pPr>
        <w:spacing w:before="100" w:beforeAutospacing="1" w:after="100" w:afterAutospacing="1" w:line="240" w:lineRule="auto"/>
        <w:rPr>
          <w:rFonts w:ascii="Times New Roman" w:eastAsia="Times New Roman" w:hAnsi="Times New Roman" w:cs="Times New Roman"/>
          <w:sz w:val="24"/>
          <w:szCs w:val="24"/>
          <w:lang w:val="fr-FR"/>
        </w:rPr>
      </w:pPr>
      <w:r w:rsidRPr="00CE1FB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r w:rsidR="00C34B8D" w:rsidRPr="00CE1FB0">
        <w:rPr>
          <w:rFonts w:ascii="Times New Roman" w:eastAsia="Times New Roman" w:hAnsi="Times New Roman" w:cs="Times New Roman"/>
          <w:sz w:val="24"/>
          <w:szCs w:val="24"/>
          <w:lang w:val="fr-FR"/>
        </w:rPr>
        <w:t>.</w:t>
      </w:r>
    </w:p>
    <w:sectPr w:rsidR="00F622A2" w:rsidRPr="00CE1FB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9D8C" w14:textId="77777777" w:rsidR="002424E4" w:rsidRDefault="002424E4" w:rsidP="00E9245E">
      <w:pPr>
        <w:spacing w:after="0" w:line="240" w:lineRule="auto"/>
      </w:pPr>
      <w:r>
        <w:separator/>
      </w:r>
    </w:p>
  </w:endnote>
  <w:endnote w:type="continuationSeparator" w:id="0">
    <w:p w14:paraId="78C6D9ED" w14:textId="77777777" w:rsidR="002424E4" w:rsidRDefault="002424E4" w:rsidP="00E9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3C24" w14:textId="77777777" w:rsidR="002424E4" w:rsidRDefault="002424E4" w:rsidP="00E9245E">
      <w:pPr>
        <w:spacing w:after="0" w:line="240" w:lineRule="auto"/>
      </w:pPr>
      <w:r>
        <w:separator/>
      </w:r>
    </w:p>
  </w:footnote>
  <w:footnote w:type="continuationSeparator" w:id="0">
    <w:p w14:paraId="1B421BEE" w14:textId="77777777" w:rsidR="002424E4" w:rsidRDefault="002424E4" w:rsidP="00E92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3575969">
    <w:abstractNumId w:val="1"/>
  </w:num>
  <w:num w:numId="2"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A9"/>
    <w:rsid w:val="000505EA"/>
    <w:rsid w:val="000A1818"/>
    <w:rsid w:val="000D78A7"/>
    <w:rsid w:val="000E3E6E"/>
    <w:rsid w:val="001D44BB"/>
    <w:rsid w:val="001F2677"/>
    <w:rsid w:val="002424E4"/>
    <w:rsid w:val="00334648"/>
    <w:rsid w:val="00352F19"/>
    <w:rsid w:val="00355E1B"/>
    <w:rsid w:val="00396B41"/>
    <w:rsid w:val="004508CD"/>
    <w:rsid w:val="00466A37"/>
    <w:rsid w:val="00576336"/>
    <w:rsid w:val="005E7E10"/>
    <w:rsid w:val="007850F1"/>
    <w:rsid w:val="007C2705"/>
    <w:rsid w:val="008172CC"/>
    <w:rsid w:val="008F152F"/>
    <w:rsid w:val="009F08D7"/>
    <w:rsid w:val="00A85950"/>
    <w:rsid w:val="00AB15E8"/>
    <w:rsid w:val="00AC37E2"/>
    <w:rsid w:val="00B552A9"/>
    <w:rsid w:val="00C34B8D"/>
    <w:rsid w:val="00C9091D"/>
    <w:rsid w:val="00CD38CD"/>
    <w:rsid w:val="00CE1FB0"/>
    <w:rsid w:val="00D429F7"/>
    <w:rsid w:val="00D77DAA"/>
    <w:rsid w:val="00DA40D8"/>
    <w:rsid w:val="00E26AF1"/>
    <w:rsid w:val="00E9245E"/>
    <w:rsid w:val="00ED4AA4"/>
    <w:rsid w:val="00F06E3E"/>
    <w:rsid w:val="00F45F91"/>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268F7A"/>
  <w15:chartTrackingRefBased/>
  <w15:docId w15:val="{27C6E3B8-8152-4F82-B19D-A784D747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552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55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552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552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52A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552A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552A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552A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2A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9245E"/>
    <w:pPr>
      <w:tabs>
        <w:tab w:val="center" w:pos="4536"/>
        <w:tab w:val="right" w:pos="9072"/>
      </w:tabs>
      <w:spacing w:after="0" w:line="240" w:lineRule="auto"/>
    </w:pPr>
  </w:style>
  <w:style w:type="character" w:customStyle="1" w:styleId="En-tteCar">
    <w:name w:val="En-tête Car"/>
    <w:basedOn w:val="Policepardfaut"/>
    <w:link w:val="En-tte"/>
    <w:uiPriority w:val="99"/>
    <w:rsid w:val="00E9245E"/>
  </w:style>
  <w:style w:type="paragraph" w:styleId="Pieddepage">
    <w:name w:val="footer"/>
    <w:basedOn w:val="Normal"/>
    <w:link w:val="PieddepageCar"/>
    <w:uiPriority w:val="99"/>
    <w:unhideWhenUsed/>
    <w:rsid w:val="00E924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2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01623">
      <w:bodyDiv w:val="1"/>
      <w:marLeft w:val="0"/>
      <w:marRight w:val="0"/>
      <w:marTop w:val="0"/>
      <w:marBottom w:val="0"/>
      <w:divBdr>
        <w:top w:val="none" w:sz="0" w:space="0" w:color="auto"/>
        <w:left w:val="none" w:sz="0" w:space="0" w:color="auto"/>
        <w:bottom w:val="none" w:sz="0" w:space="0" w:color="auto"/>
        <w:right w:val="none" w:sz="0" w:space="0" w:color="auto"/>
      </w:divBdr>
    </w:div>
    <w:div w:id="666984844">
      <w:bodyDiv w:val="1"/>
      <w:marLeft w:val="0"/>
      <w:marRight w:val="0"/>
      <w:marTop w:val="0"/>
      <w:marBottom w:val="0"/>
      <w:divBdr>
        <w:top w:val="none" w:sz="0" w:space="0" w:color="auto"/>
        <w:left w:val="none" w:sz="0" w:space="0" w:color="auto"/>
        <w:bottom w:val="none" w:sz="0" w:space="0" w:color="auto"/>
        <w:right w:val="none" w:sz="0" w:space="0" w:color="auto"/>
      </w:divBdr>
    </w:div>
    <w:div w:id="1334844341">
      <w:bodyDiv w:val="1"/>
      <w:marLeft w:val="0"/>
      <w:marRight w:val="0"/>
      <w:marTop w:val="0"/>
      <w:marBottom w:val="0"/>
      <w:divBdr>
        <w:top w:val="none" w:sz="0" w:space="0" w:color="auto"/>
        <w:left w:val="none" w:sz="0" w:space="0" w:color="auto"/>
        <w:bottom w:val="none" w:sz="0" w:space="0" w:color="auto"/>
        <w:right w:val="none" w:sz="0" w:space="0" w:color="auto"/>
      </w:divBdr>
    </w:div>
    <w:div w:id="172609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890</Words>
  <Characters>5075</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28</cp:revision>
  <dcterms:created xsi:type="dcterms:W3CDTF">2019-08-20T06:28:00Z</dcterms:created>
  <dcterms:modified xsi:type="dcterms:W3CDTF">2024-04-09T07:56:00Z</dcterms:modified>
</cp:coreProperties>
</file>