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C86CA" w14:textId="77777777" w:rsidR="003F40E8" w:rsidRPr="00107A81" w:rsidRDefault="003F40E8" w:rsidP="003F40E8">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107A81">
        <w:rPr>
          <w:rFonts w:ascii="Times New Roman" w:eastAsia="Times New Roman" w:hAnsi="Times New Roman" w:cs="Times New Roman"/>
          <w:b/>
          <w:bCs/>
          <w:kern w:val="36"/>
          <w:sz w:val="36"/>
          <w:szCs w:val="48"/>
          <w:lang w:val="fr-FR"/>
        </w:rPr>
        <w:t xml:space="preserve">Unité </w:t>
      </w:r>
      <w:proofErr w:type="spellStart"/>
      <w:r w:rsidRPr="00107A81">
        <w:rPr>
          <w:rFonts w:ascii="Times New Roman" w:eastAsia="Times New Roman" w:hAnsi="Times New Roman" w:cs="Times New Roman"/>
          <w:b/>
          <w:bCs/>
          <w:kern w:val="36"/>
          <w:sz w:val="36"/>
          <w:szCs w:val="48"/>
          <w:lang w:val="fr-FR"/>
        </w:rPr>
        <w:t>Skyair</w:t>
      </w:r>
      <w:proofErr w:type="spellEnd"/>
      <w:r w:rsidRPr="00107A81">
        <w:rPr>
          <w:rFonts w:ascii="Times New Roman" w:eastAsia="Times New Roman" w:hAnsi="Times New Roman" w:cs="Times New Roman"/>
          <w:b/>
          <w:bCs/>
          <w:kern w:val="36"/>
          <w:sz w:val="36"/>
          <w:szCs w:val="48"/>
          <w:lang w:val="fr-FR"/>
        </w:rPr>
        <w:t xml:space="preserve"> Inverter Réversible R-32</w:t>
      </w:r>
      <w:r w:rsidRPr="00107A81">
        <w:rPr>
          <w:rFonts w:ascii="Times New Roman" w:eastAsia="Times New Roman" w:hAnsi="Times New Roman" w:cs="Times New Roman"/>
          <w:b/>
          <w:bCs/>
          <w:kern w:val="36"/>
          <w:sz w:val="36"/>
          <w:szCs w:val="48"/>
          <w:lang w:val="fr-FR"/>
        </w:rPr>
        <w:br/>
      </w:r>
      <w:r w:rsidRPr="00107A81">
        <w:rPr>
          <w:rFonts w:ascii="Times New Roman" w:eastAsia="Times New Roman" w:hAnsi="Times New Roman" w:cs="Times New Roman"/>
          <w:b/>
          <w:bCs/>
          <w:i/>
          <w:iCs/>
          <w:kern w:val="36"/>
          <w:sz w:val="36"/>
          <w:szCs w:val="48"/>
          <w:lang w:val="fr-FR"/>
        </w:rPr>
        <w:t>Gamme ALPHA</w:t>
      </w:r>
      <w:r w:rsidRPr="00107A81">
        <w:rPr>
          <w:rFonts w:ascii="Times New Roman" w:eastAsia="Times New Roman" w:hAnsi="Times New Roman" w:cs="Times New Roman"/>
          <w:b/>
          <w:bCs/>
          <w:kern w:val="36"/>
          <w:sz w:val="36"/>
          <w:szCs w:val="48"/>
          <w:lang w:val="fr-FR"/>
        </w:rPr>
        <w:br/>
        <w:t>FBA 50 A / RZAG 50 A</w:t>
      </w:r>
    </w:p>
    <w:p w14:paraId="5CDBD7EF" w14:textId="77777777" w:rsidR="003F40E8" w:rsidRPr="003F40E8" w:rsidRDefault="003F40E8" w:rsidP="003F40E8">
      <w:pPr>
        <w:spacing w:before="100" w:beforeAutospacing="1" w:after="100" w:afterAutospacing="1" w:line="240" w:lineRule="auto"/>
        <w:jc w:val="center"/>
        <w:outlineLvl w:val="0"/>
        <w:rPr>
          <w:rFonts w:ascii="Times New Roman" w:eastAsia="Times New Roman" w:hAnsi="Times New Roman" w:cs="Times New Roman"/>
          <w:b/>
          <w:bCs/>
          <w:color w:val="00B050"/>
          <w:kern w:val="36"/>
          <w:sz w:val="48"/>
          <w:szCs w:val="48"/>
          <w:lang w:val="fr-FR"/>
        </w:rPr>
      </w:pPr>
    </w:p>
    <w:p w14:paraId="78F7E2E2" w14:textId="77777777" w:rsidR="003F40E8" w:rsidRPr="00C20FEE" w:rsidRDefault="003F40E8" w:rsidP="003F40E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20FEE">
        <w:rPr>
          <w:rFonts w:ascii="Times New Roman" w:eastAsia="Times New Roman" w:hAnsi="Times New Roman" w:cs="Times New Roman"/>
          <w:b/>
          <w:bCs/>
          <w:color w:val="00A0C6"/>
          <w:sz w:val="36"/>
          <w:szCs w:val="36"/>
          <w:lang w:val="fr-FR"/>
        </w:rPr>
        <w:t xml:space="preserve">1 - GENERALITES </w:t>
      </w:r>
    </w:p>
    <w:p w14:paraId="58C7E9FE" w14:textId="77777777" w:rsidR="003F40E8" w:rsidRPr="00107A81" w:rsidRDefault="003F40E8" w:rsidP="003F40E8">
      <w:pPr>
        <w:spacing w:after="0" w:line="240" w:lineRule="auto"/>
        <w:rPr>
          <w:rFonts w:ascii="Times New Roman" w:eastAsia="Times New Roman" w:hAnsi="Times New Roman" w:cs="Times New Roman"/>
          <w:sz w:val="24"/>
          <w:szCs w:val="24"/>
          <w:lang w:val="fr-FR"/>
        </w:rPr>
      </w:pPr>
      <w:r w:rsidRPr="00107A81">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107A81">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107A81">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107A81">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107A81">
        <w:rPr>
          <w:rFonts w:ascii="Times New Roman" w:eastAsia="Times New Roman" w:hAnsi="Times New Roman" w:cs="Times New Roman"/>
          <w:sz w:val="24"/>
          <w:szCs w:val="24"/>
          <w:lang w:val="fr-FR"/>
        </w:rPr>
        <w:br/>
      </w:r>
    </w:p>
    <w:p w14:paraId="086892B6" w14:textId="77777777" w:rsidR="003F40E8" w:rsidRPr="00107A81" w:rsidRDefault="003F40E8" w:rsidP="003F40E8">
      <w:pPr>
        <w:spacing w:after="0" w:line="240" w:lineRule="auto"/>
        <w:rPr>
          <w:rFonts w:ascii="Times New Roman" w:eastAsia="Times New Roman" w:hAnsi="Times New Roman" w:cs="Times New Roman"/>
          <w:sz w:val="24"/>
          <w:szCs w:val="24"/>
          <w:lang w:val="fr-FR"/>
        </w:rPr>
      </w:pPr>
      <w:r w:rsidRPr="00107A81">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2ED11700" w14:textId="77777777" w:rsidR="003F40E8" w:rsidRPr="00107A81" w:rsidRDefault="003F40E8" w:rsidP="003F40E8">
      <w:pPr>
        <w:spacing w:after="0" w:line="240" w:lineRule="auto"/>
        <w:rPr>
          <w:rFonts w:ascii="Times New Roman" w:eastAsia="Times New Roman" w:hAnsi="Times New Roman" w:cs="Times New Roman"/>
          <w:sz w:val="24"/>
          <w:szCs w:val="24"/>
          <w:lang w:val="fr-FR"/>
        </w:rPr>
      </w:pPr>
      <w:r w:rsidRPr="00107A81">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266C2E66" w14:textId="77777777" w:rsidR="003F40E8" w:rsidRPr="00107A81" w:rsidRDefault="003F40E8" w:rsidP="003F40E8">
      <w:pPr>
        <w:spacing w:before="100" w:beforeAutospacing="1" w:after="100" w:afterAutospacing="1" w:line="240" w:lineRule="auto"/>
        <w:rPr>
          <w:rFonts w:ascii="Times New Roman" w:eastAsia="Times New Roman" w:hAnsi="Times New Roman" w:cs="Times New Roman"/>
          <w:sz w:val="24"/>
          <w:szCs w:val="24"/>
          <w:lang w:val="fr-FR"/>
        </w:rPr>
      </w:pPr>
      <w:r w:rsidRPr="00107A81">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1F3CB8E7" w14:textId="77777777" w:rsidR="003F40E8" w:rsidRPr="00107A81" w:rsidRDefault="003F40E8" w:rsidP="003F40E8">
      <w:pPr>
        <w:spacing w:before="100" w:beforeAutospacing="1" w:after="100" w:afterAutospacing="1" w:line="240" w:lineRule="auto"/>
        <w:rPr>
          <w:rFonts w:ascii="Times New Roman" w:eastAsia="Times New Roman" w:hAnsi="Times New Roman" w:cs="Times New Roman"/>
          <w:sz w:val="24"/>
          <w:szCs w:val="24"/>
          <w:lang w:val="fr-FR"/>
        </w:rPr>
      </w:pPr>
      <w:r w:rsidRPr="00107A81">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778E3215" w14:textId="77777777" w:rsidR="003F40E8" w:rsidRPr="00C20FEE" w:rsidRDefault="003F40E8" w:rsidP="003F40E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20FEE">
        <w:rPr>
          <w:rFonts w:ascii="Times New Roman" w:eastAsia="Times New Roman" w:hAnsi="Times New Roman" w:cs="Times New Roman"/>
          <w:b/>
          <w:bCs/>
          <w:color w:val="00A0C6"/>
          <w:sz w:val="36"/>
          <w:szCs w:val="36"/>
          <w:lang w:val="fr-FR"/>
        </w:rPr>
        <w:t>2 - MATERIEL</w:t>
      </w:r>
    </w:p>
    <w:p w14:paraId="25244A5D" w14:textId="77777777" w:rsidR="003F40E8" w:rsidRPr="00107A81" w:rsidRDefault="003F40E8" w:rsidP="003F40E8">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107A81">
        <w:rPr>
          <w:rFonts w:ascii="Times New Roman" w:eastAsia="Times New Roman" w:hAnsi="Times New Roman" w:cs="Times New Roman"/>
          <w:b/>
          <w:bCs/>
          <w:sz w:val="27"/>
          <w:szCs w:val="27"/>
          <w:lang w:val="fr-FR"/>
        </w:rPr>
        <w:t>2.1 - Unité extérieure</w:t>
      </w:r>
    </w:p>
    <w:p w14:paraId="7C4599A3" w14:textId="77777777" w:rsidR="003F40E8" w:rsidRPr="00107A81" w:rsidRDefault="003F40E8" w:rsidP="003F40E8">
      <w:pPr>
        <w:spacing w:before="100" w:beforeAutospacing="1" w:after="100" w:afterAutospacing="1" w:line="240" w:lineRule="auto"/>
        <w:rPr>
          <w:rFonts w:ascii="Times New Roman" w:eastAsia="Times New Roman" w:hAnsi="Times New Roman" w:cs="Times New Roman"/>
          <w:sz w:val="24"/>
          <w:szCs w:val="24"/>
          <w:lang w:val="fr-FR"/>
        </w:rPr>
      </w:pPr>
      <w:r w:rsidRPr="00107A81">
        <w:rPr>
          <w:rFonts w:ascii="Times New Roman" w:eastAsia="Times New Roman" w:hAnsi="Times New Roman" w:cs="Times New Roman"/>
          <w:sz w:val="24"/>
          <w:szCs w:val="24"/>
          <w:lang w:val="fr-FR"/>
        </w:rPr>
        <w:t xml:space="preserve">L'unité extérieure sera de type </w:t>
      </w:r>
      <w:r w:rsidRPr="00107A81">
        <w:rPr>
          <w:rFonts w:ascii="Times New Roman" w:eastAsia="Times New Roman" w:hAnsi="Times New Roman" w:cs="Times New Roman"/>
          <w:b/>
          <w:sz w:val="24"/>
          <w:szCs w:val="24"/>
          <w:lang w:val="fr-FR"/>
        </w:rPr>
        <w:t>RZAG 50</w:t>
      </w:r>
      <w:r w:rsidRPr="00107A81">
        <w:rPr>
          <w:rFonts w:ascii="Times New Roman" w:eastAsia="Times New Roman" w:hAnsi="Times New Roman" w:cs="Times New Roman"/>
          <w:sz w:val="24"/>
          <w:szCs w:val="24"/>
          <w:lang w:val="fr-FR"/>
        </w:rPr>
        <w:t xml:space="preserve"> assemblée et testé en usine. Elle sera préchargée en fluide R-32 pour une longueur de tuyauterie de 30m.</w:t>
      </w:r>
      <w:r w:rsidRPr="00107A81">
        <w:rPr>
          <w:rFonts w:ascii="Times New Roman" w:eastAsia="Times New Roman" w:hAnsi="Times New Roman" w:cs="Times New Roman"/>
          <w:sz w:val="24"/>
          <w:szCs w:val="24"/>
          <w:lang w:val="fr-FR"/>
        </w:rPr>
        <w:br/>
        <w:t>Elle sera équipée d’un compresseur “ Swing – DC Inverter ” à très haut rendement énergétique.</w:t>
      </w:r>
      <w:r w:rsidRPr="00107A81">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107A81">
        <w:rPr>
          <w:rFonts w:ascii="Times New Roman" w:eastAsia="Times New Roman" w:hAnsi="Times New Roman" w:cs="Times New Roman"/>
          <w:sz w:val="24"/>
          <w:szCs w:val="24"/>
          <w:lang w:val="fr-FR"/>
        </w:rPr>
        <w:br/>
        <w:t>Les ailettes du condenseur seront protégées par un revêtement polyacrylique évitant la corrosion.</w:t>
      </w:r>
    </w:p>
    <w:p w14:paraId="152409D7" w14:textId="77777777" w:rsidR="003F40E8" w:rsidRPr="00107A81" w:rsidRDefault="003F40E8" w:rsidP="003F40E8">
      <w:pPr>
        <w:spacing w:before="100" w:beforeAutospacing="1" w:after="100" w:afterAutospacing="1" w:line="240" w:lineRule="auto"/>
        <w:rPr>
          <w:rFonts w:ascii="Times New Roman" w:eastAsia="Times New Roman" w:hAnsi="Times New Roman" w:cs="Times New Roman"/>
          <w:sz w:val="24"/>
          <w:szCs w:val="24"/>
          <w:lang w:val="fr-FR"/>
        </w:rPr>
      </w:pPr>
      <w:r w:rsidRPr="00107A81">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229A27E4" w14:textId="77777777" w:rsidR="003F40E8" w:rsidRPr="00107A81" w:rsidRDefault="003F40E8" w:rsidP="003F40E8">
      <w:pPr>
        <w:spacing w:before="100" w:beforeAutospacing="1" w:after="100" w:afterAutospacing="1" w:line="240" w:lineRule="auto"/>
        <w:rPr>
          <w:rFonts w:ascii="Times New Roman" w:eastAsia="Times New Roman" w:hAnsi="Times New Roman" w:cs="Times New Roman"/>
          <w:sz w:val="24"/>
          <w:szCs w:val="24"/>
          <w:lang w:val="fr-FR"/>
        </w:rPr>
      </w:pPr>
      <w:r w:rsidRPr="00107A81">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107A81">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0EF924CE" w14:textId="77777777" w:rsidR="003F40E8" w:rsidRPr="00107A81" w:rsidRDefault="003F40E8" w:rsidP="003F40E8">
      <w:pPr>
        <w:spacing w:before="100" w:beforeAutospacing="1" w:after="100" w:afterAutospacing="1" w:line="240" w:lineRule="auto"/>
        <w:rPr>
          <w:rFonts w:ascii="Times New Roman" w:eastAsia="Times New Roman" w:hAnsi="Times New Roman" w:cs="Times New Roman"/>
          <w:sz w:val="24"/>
          <w:szCs w:val="24"/>
          <w:lang w:val="fr-FR"/>
        </w:rPr>
      </w:pPr>
      <w:r w:rsidRPr="00107A81">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0705B78D" w14:textId="77777777" w:rsidR="003F40E8" w:rsidRPr="00107A81" w:rsidRDefault="003F40E8" w:rsidP="003F40E8">
      <w:pPr>
        <w:spacing w:before="100" w:beforeAutospacing="1" w:after="100" w:afterAutospacing="1" w:line="240" w:lineRule="auto"/>
        <w:rPr>
          <w:rFonts w:ascii="Times New Roman" w:eastAsia="Times New Roman" w:hAnsi="Times New Roman" w:cs="Times New Roman"/>
          <w:sz w:val="24"/>
          <w:szCs w:val="24"/>
          <w:lang w:val="fr-FR"/>
        </w:rPr>
      </w:pPr>
      <w:r w:rsidRPr="00107A81">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107A81">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015F3EFE" w14:textId="77777777" w:rsidR="00C20FEE" w:rsidRPr="003F40E8" w:rsidRDefault="00C20FEE" w:rsidP="00C20FEE">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7EDEDBDB" wp14:editId="46A55812">
            <wp:extent cx="1752600" cy="13368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G25-60A (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63914" cy="134549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107A81" w:rsidRPr="00107A81" w14:paraId="085CD059"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3E00548A" w14:textId="77777777" w:rsidR="003F40E8" w:rsidRPr="00107A81" w:rsidRDefault="003F40E8"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107A81">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DB809CD" w14:textId="77777777" w:rsidR="003F40E8" w:rsidRPr="00107A81" w:rsidRDefault="003F40E8"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107A81">
              <w:rPr>
                <w:rFonts w:ascii="Verdana" w:eastAsia="Times New Roman" w:hAnsi="Verdana" w:cs="Times New Roman"/>
                <w:b/>
                <w:bCs/>
                <w:sz w:val="17"/>
                <w:szCs w:val="17"/>
                <w:lang w:val="fr-FR"/>
              </w:rPr>
              <w:t>RZAG 50 A</w:t>
            </w:r>
          </w:p>
        </w:tc>
      </w:tr>
      <w:tr w:rsidR="00107A81" w:rsidRPr="00107A81" w14:paraId="0C6ACD4F"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6BB195C2" w14:textId="77777777" w:rsidR="003F40E8" w:rsidRPr="00107A81" w:rsidRDefault="003F40E8" w:rsidP="00057D66">
            <w:pPr>
              <w:spacing w:before="100" w:beforeAutospacing="1" w:after="100" w:afterAutospacing="1" w:line="240" w:lineRule="auto"/>
              <w:rPr>
                <w:rFonts w:ascii="Verdana" w:eastAsia="Times New Roman" w:hAnsi="Verdana" w:cs="Times New Roman"/>
                <w:sz w:val="17"/>
                <w:szCs w:val="17"/>
              </w:rPr>
            </w:pPr>
            <w:r w:rsidRPr="00107A81">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6CB32DC" w14:textId="77777777" w:rsidR="003F40E8" w:rsidRPr="00107A81" w:rsidRDefault="003F40E8" w:rsidP="00057D66">
            <w:pPr>
              <w:spacing w:before="100" w:beforeAutospacing="1" w:after="100" w:afterAutospacing="1"/>
              <w:jc w:val="center"/>
              <w:rPr>
                <w:rFonts w:ascii="Verdana" w:eastAsia="Times New Roman" w:hAnsi="Verdana" w:cs="Times New Roman"/>
                <w:sz w:val="17"/>
                <w:szCs w:val="17"/>
              </w:rPr>
            </w:pPr>
            <w:r w:rsidRPr="00107A81">
              <w:rPr>
                <w:rFonts w:ascii="Verdana" w:eastAsia="Times New Roman" w:hAnsi="Verdana" w:cs="Times New Roman"/>
                <w:sz w:val="17"/>
                <w:szCs w:val="17"/>
              </w:rPr>
              <w:t>R32</w:t>
            </w:r>
          </w:p>
        </w:tc>
      </w:tr>
      <w:tr w:rsidR="00107A81" w:rsidRPr="00107A81" w14:paraId="51DB40C5"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785309B1" w14:textId="77777777" w:rsidR="003F40E8" w:rsidRPr="00107A81" w:rsidRDefault="003F40E8" w:rsidP="00057D66">
            <w:pPr>
              <w:spacing w:before="100" w:beforeAutospacing="1" w:after="100" w:afterAutospacing="1" w:line="240" w:lineRule="auto"/>
              <w:rPr>
                <w:rFonts w:ascii="Verdana" w:eastAsia="Times New Roman" w:hAnsi="Verdana" w:cs="Times New Roman"/>
                <w:sz w:val="17"/>
                <w:szCs w:val="17"/>
              </w:rPr>
            </w:pPr>
            <w:r w:rsidRPr="00107A81">
              <w:rPr>
                <w:rFonts w:ascii="Verdana" w:eastAsia="Times New Roman" w:hAnsi="Verdana" w:cs="Times New Roman"/>
                <w:sz w:val="17"/>
                <w:szCs w:val="17"/>
              </w:rPr>
              <w:t xml:space="preserve">Encombrement </w:t>
            </w:r>
            <w:proofErr w:type="spellStart"/>
            <w:r w:rsidRPr="00107A81">
              <w:rPr>
                <w:rFonts w:ascii="Verdana" w:eastAsia="Times New Roman" w:hAnsi="Verdana" w:cs="Times New Roman"/>
                <w:sz w:val="17"/>
                <w:szCs w:val="17"/>
              </w:rPr>
              <w:t>HxLxP</w:t>
            </w:r>
            <w:proofErr w:type="spellEnd"/>
            <w:r w:rsidRPr="00107A81">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4A7BBC5" w14:textId="77777777" w:rsidR="003F40E8" w:rsidRPr="00107A81" w:rsidRDefault="003F40E8" w:rsidP="00057D66">
            <w:pPr>
              <w:spacing w:before="100" w:beforeAutospacing="1" w:after="100" w:afterAutospacing="1" w:line="240" w:lineRule="auto"/>
              <w:jc w:val="center"/>
              <w:rPr>
                <w:rFonts w:ascii="Verdana" w:eastAsia="Times New Roman" w:hAnsi="Verdana" w:cs="Times New Roman"/>
                <w:sz w:val="17"/>
                <w:szCs w:val="17"/>
              </w:rPr>
            </w:pPr>
            <w:r w:rsidRPr="00107A81">
              <w:rPr>
                <w:rFonts w:ascii="Verdana" w:eastAsia="Times New Roman" w:hAnsi="Verdana" w:cs="Times New Roman"/>
                <w:sz w:val="17"/>
                <w:szCs w:val="17"/>
              </w:rPr>
              <w:t>734 x 870 x 373</w:t>
            </w:r>
          </w:p>
        </w:tc>
      </w:tr>
      <w:tr w:rsidR="00107A81" w:rsidRPr="00107A81" w14:paraId="6C2DFEBA"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635094FD" w14:textId="77777777" w:rsidR="003F40E8" w:rsidRPr="00107A81" w:rsidRDefault="003F40E8" w:rsidP="00057D66">
            <w:pPr>
              <w:spacing w:before="100" w:beforeAutospacing="1" w:after="100" w:afterAutospacing="1" w:line="240" w:lineRule="auto"/>
              <w:rPr>
                <w:rFonts w:ascii="Verdana" w:eastAsia="Times New Roman" w:hAnsi="Verdana" w:cs="Times New Roman"/>
                <w:sz w:val="17"/>
                <w:szCs w:val="17"/>
              </w:rPr>
            </w:pPr>
            <w:r w:rsidRPr="00107A81">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25709C6E" w14:textId="77777777" w:rsidR="003F40E8" w:rsidRPr="00107A81" w:rsidRDefault="003F40E8" w:rsidP="00057D66">
            <w:pPr>
              <w:spacing w:before="100" w:beforeAutospacing="1" w:after="100" w:afterAutospacing="1" w:line="240" w:lineRule="auto"/>
              <w:jc w:val="center"/>
              <w:rPr>
                <w:rFonts w:ascii="Verdana" w:eastAsia="Times New Roman" w:hAnsi="Verdana" w:cs="Times New Roman"/>
                <w:sz w:val="17"/>
                <w:szCs w:val="17"/>
              </w:rPr>
            </w:pPr>
            <w:r w:rsidRPr="00107A81">
              <w:rPr>
                <w:rFonts w:ascii="Verdana" w:eastAsia="Times New Roman" w:hAnsi="Verdana" w:cs="Times New Roman"/>
                <w:sz w:val="17"/>
                <w:szCs w:val="17"/>
              </w:rPr>
              <w:t>52</w:t>
            </w:r>
          </w:p>
        </w:tc>
      </w:tr>
      <w:tr w:rsidR="00107A81" w:rsidRPr="00107A81" w14:paraId="753C7429"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3B920C73" w14:textId="77777777" w:rsidR="003F40E8" w:rsidRPr="00107A81" w:rsidRDefault="003F40E8" w:rsidP="00057D66">
            <w:pPr>
              <w:spacing w:before="100" w:beforeAutospacing="1" w:after="100" w:afterAutospacing="1" w:line="240" w:lineRule="auto"/>
              <w:rPr>
                <w:rFonts w:ascii="Verdana" w:eastAsia="Times New Roman" w:hAnsi="Verdana" w:cs="Times New Roman"/>
                <w:sz w:val="17"/>
                <w:szCs w:val="17"/>
                <w:lang w:val="fr-FR"/>
              </w:rPr>
            </w:pPr>
            <w:r w:rsidRPr="00107A81">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6CF45A63" w14:textId="77777777" w:rsidR="003F40E8" w:rsidRPr="00107A81" w:rsidRDefault="003F40E8" w:rsidP="00057D66">
            <w:pPr>
              <w:spacing w:before="100" w:beforeAutospacing="1" w:after="100" w:afterAutospacing="1" w:line="240" w:lineRule="auto"/>
              <w:jc w:val="center"/>
              <w:rPr>
                <w:rFonts w:ascii="Verdana" w:eastAsia="Times New Roman" w:hAnsi="Verdana" w:cs="Times New Roman"/>
                <w:sz w:val="17"/>
                <w:szCs w:val="17"/>
              </w:rPr>
            </w:pPr>
            <w:r w:rsidRPr="00107A81">
              <w:rPr>
                <w:rFonts w:ascii="Verdana" w:eastAsia="Times New Roman" w:hAnsi="Verdana" w:cs="Times New Roman"/>
                <w:sz w:val="17"/>
                <w:szCs w:val="17"/>
              </w:rPr>
              <w:t>49 / 49</w:t>
            </w:r>
          </w:p>
        </w:tc>
      </w:tr>
      <w:tr w:rsidR="00107A81" w:rsidRPr="00107A81" w14:paraId="3999B62C"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2B412DD3" w14:textId="77777777" w:rsidR="003F40E8" w:rsidRPr="00107A81" w:rsidRDefault="003F40E8" w:rsidP="00057D66">
            <w:pPr>
              <w:spacing w:before="100" w:beforeAutospacing="1" w:after="100" w:afterAutospacing="1" w:line="240" w:lineRule="auto"/>
              <w:rPr>
                <w:rFonts w:ascii="Verdana" w:eastAsia="Times New Roman" w:hAnsi="Verdana" w:cs="Times New Roman"/>
                <w:sz w:val="17"/>
                <w:szCs w:val="17"/>
                <w:lang w:val="fr-FR"/>
              </w:rPr>
            </w:pPr>
            <w:r w:rsidRPr="00107A81">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7E87C4E6" w14:textId="77777777" w:rsidR="003F40E8" w:rsidRPr="00107A81" w:rsidRDefault="003F40E8" w:rsidP="00057D66">
            <w:pPr>
              <w:spacing w:before="100" w:beforeAutospacing="1" w:after="100" w:afterAutospacing="1" w:line="240" w:lineRule="auto"/>
              <w:jc w:val="center"/>
              <w:rPr>
                <w:rFonts w:ascii="Verdana" w:eastAsia="Times New Roman" w:hAnsi="Verdana" w:cs="Times New Roman"/>
                <w:sz w:val="17"/>
                <w:szCs w:val="17"/>
              </w:rPr>
            </w:pPr>
            <w:r w:rsidRPr="00107A81">
              <w:rPr>
                <w:rFonts w:ascii="Verdana" w:eastAsia="Times New Roman" w:hAnsi="Verdana" w:cs="Times New Roman"/>
                <w:sz w:val="17"/>
                <w:szCs w:val="17"/>
              </w:rPr>
              <w:t>63</w:t>
            </w:r>
          </w:p>
        </w:tc>
      </w:tr>
      <w:tr w:rsidR="00107A81" w:rsidRPr="00107A81" w14:paraId="543F865B"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58EE9152" w14:textId="77777777" w:rsidR="003F40E8" w:rsidRPr="00107A81" w:rsidRDefault="003F40E8" w:rsidP="00057D66">
            <w:pPr>
              <w:spacing w:before="100" w:beforeAutospacing="1" w:after="100" w:afterAutospacing="1" w:line="240" w:lineRule="auto"/>
              <w:rPr>
                <w:rFonts w:ascii="Verdana" w:eastAsia="Times New Roman" w:hAnsi="Verdana" w:cs="Times New Roman"/>
                <w:sz w:val="17"/>
                <w:szCs w:val="17"/>
                <w:lang w:val="fr-FR"/>
              </w:rPr>
            </w:pPr>
            <w:r w:rsidRPr="00107A81">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5349E0BD" w14:textId="77777777" w:rsidR="003F40E8" w:rsidRPr="00107A81" w:rsidRDefault="003F40E8" w:rsidP="00057D66">
            <w:pPr>
              <w:spacing w:before="100" w:beforeAutospacing="1" w:after="100" w:afterAutospacing="1" w:line="240" w:lineRule="auto"/>
              <w:jc w:val="center"/>
              <w:rPr>
                <w:rFonts w:ascii="Verdana" w:eastAsia="Times New Roman" w:hAnsi="Verdana" w:cs="Times New Roman"/>
                <w:sz w:val="17"/>
                <w:szCs w:val="17"/>
              </w:rPr>
            </w:pPr>
            <w:r w:rsidRPr="00107A81">
              <w:rPr>
                <w:rFonts w:ascii="Verdana" w:eastAsia="Times New Roman" w:hAnsi="Verdana" w:cs="Times New Roman"/>
                <w:sz w:val="17"/>
                <w:szCs w:val="17"/>
              </w:rPr>
              <w:t>-20 / +52°C</w:t>
            </w:r>
          </w:p>
        </w:tc>
      </w:tr>
      <w:tr w:rsidR="00107A81" w:rsidRPr="00107A81" w14:paraId="603D4979"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241226C7" w14:textId="77777777" w:rsidR="003F40E8" w:rsidRPr="00107A81" w:rsidRDefault="003F40E8" w:rsidP="00057D66">
            <w:pPr>
              <w:spacing w:before="100" w:beforeAutospacing="1" w:after="100" w:afterAutospacing="1" w:line="240" w:lineRule="auto"/>
              <w:rPr>
                <w:rFonts w:ascii="Verdana" w:eastAsia="Times New Roman" w:hAnsi="Verdana" w:cs="Times New Roman"/>
                <w:sz w:val="17"/>
                <w:szCs w:val="17"/>
                <w:lang w:val="fr-FR"/>
              </w:rPr>
            </w:pPr>
            <w:r w:rsidRPr="00107A81">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67667256" w14:textId="77777777" w:rsidR="003F40E8" w:rsidRPr="00107A81" w:rsidRDefault="003F40E8" w:rsidP="00057D66">
            <w:pPr>
              <w:spacing w:before="100" w:beforeAutospacing="1" w:after="100" w:afterAutospacing="1" w:line="240" w:lineRule="auto"/>
              <w:jc w:val="center"/>
              <w:rPr>
                <w:rFonts w:ascii="Verdana" w:eastAsia="Times New Roman" w:hAnsi="Verdana" w:cs="Times New Roman"/>
                <w:sz w:val="17"/>
                <w:szCs w:val="17"/>
              </w:rPr>
            </w:pPr>
            <w:r w:rsidRPr="00107A81">
              <w:rPr>
                <w:rFonts w:ascii="Verdana" w:eastAsia="Times New Roman" w:hAnsi="Verdana" w:cs="Times New Roman"/>
                <w:sz w:val="17"/>
                <w:szCs w:val="17"/>
              </w:rPr>
              <w:t>-20 / +18°C</w:t>
            </w:r>
          </w:p>
        </w:tc>
      </w:tr>
    </w:tbl>
    <w:p w14:paraId="2A3886F1" w14:textId="77777777" w:rsidR="005446D6" w:rsidRPr="00107A81" w:rsidRDefault="005446D6" w:rsidP="005446D6">
      <w:pPr>
        <w:spacing w:before="100" w:beforeAutospacing="1" w:after="100" w:afterAutospacing="1" w:line="240" w:lineRule="auto"/>
        <w:outlineLvl w:val="2"/>
        <w:rPr>
          <w:rFonts w:ascii="Times New Roman" w:eastAsia="Times New Roman" w:hAnsi="Times New Roman" w:cs="Times New Roman"/>
          <w:b/>
          <w:bCs/>
          <w:sz w:val="27"/>
          <w:szCs w:val="27"/>
        </w:rPr>
      </w:pPr>
      <w:r w:rsidRPr="00107A81">
        <w:rPr>
          <w:rFonts w:ascii="Times New Roman" w:eastAsia="Times New Roman" w:hAnsi="Times New Roman" w:cs="Times New Roman"/>
          <w:b/>
          <w:bCs/>
          <w:sz w:val="27"/>
          <w:szCs w:val="27"/>
        </w:rPr>
        <w:t xml:space="preserve">2.2 - </w:t>
      </w:r>
      <w:proofErr w:type="spellStart"/>
      <w:r w:rsidRPr="00107A81">
        <w:rPr>
          <w:rFonts w:ascii="Times New Roman" w:eastAsia="Times New Roman" w:hAnsi="Times New Roman" w:cs="Times New Roman"/>
          <w:b/>
          <w:bCs/>
          <w:sz w:val="27"/>
          <w:szCs w:val="27"/>
        </w:rPr>
        <w:t>Unité</w:t>
      </w:r>
      <w:proofErr w:type="spellEnd"/>
      <w:r w:rsidRPr="00107A81">
        <w:rPr>
          <w:rFonts w:ascii="Times New Roman" w:eastAsia="Times New Roman" w:hAnsi="Times New Roman" w:cs="Times New Roman"/>
          <w:b/>
          <w:bCs/>
          <w:sz w:val="27"/>
          <w:szCs w:val="27"/>
        </w:rPr>
        <w:t xml:space="preserve"> </w:t>
      </w:r>
      <w:proofErr w:type="spellStart"/>
      <w:r w:rsidRPr="00107A81">
        <w:rPr>
          <w:rFonts w:ascii="Times New Roman" w:eastAsia="Times New Roman" w:hAnsi="Times New Roman" w:cs="Times New Roman"/>
          <w:b/>
          <w:bCs/>
          <w:sz w:val="27"/>
          <w:szCs w:val="27"/>
        </w:rPr>
        <w:t>intérieure</w:t>
      </w:r>
      <w:proofErr w:type="spellEnd"/>
    </w:p>
    <w:p w14:paraId="559D992D" w14:textId="77777777" w:rsidR="005446D6" w:rsidRPr="00107A81" w:rsidRDefault="005446D6" w:rsidP="005446D6">
      <w:pPr>
        <w:spacing w:before="100" w:beforeAutospacing="1" w:after="100" w:afterAutospacing="1" w:line="240" w:lineRule="auto"/>
        <w:rPr>
          <w:rFonts w:ascii="Times New Roman" w:eastAsia="Times New Roman" w:hAnsi="Times New Roman" w:cs="Times New Roman"/>
          <w:sz w:val="24"/>
          <w:szCs w:val="24"/>
          <w:lang w:val="fr-FR"/>
        </w:rPr>
      </w:pPr>
      <w:r w:rsidRPr="00107A81">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107A81">
        <w:rPr>
          <w:rFonts w:ascii="Times New Roman" w:eastAsia="Times New Roman" w:hAnsi="Times New Roman" w:cs="Times New Roman"/>
          <w:sz w:val="24"/>
          <w:szCs w:val="24"/>
          <w:lang w:val="fr-FR"/>
        </w:rPr>
        <w:br/>
        <w:t xml:space="preserve">Elle sera de type gainable, à ventilateur Inverter, installée en faux plafond </w:t>
      </w:r>
      <w:r w:rsidRPr="00107A81">
        <w:rPr>
          <w:rFonts w:ascii="Times New Roman" w:eastAsia="Times New Roman" w:hAnsi="Times New Roman" w:cs="Times New Roman"/>
          <w:b/>
          <w:bCs/>
          <w:sz w:val="24"/>
          <w:szCs w:val="24"/>
          <w:lang w:val="fr-FR"/>
        </w:rPr>
        <w:t>FBA 50</w:t>
      </w:r>
      <w:r w:rsidRPr="00107A81">
        <w:rPr>
          <w:rFonts w:ascii="Times New Roman" w:eastAsia="Times New Roman" w:hAnsi="Times New Roman" w:cs="Times New Roman"/>
          <w:sz w:val="24"/>
          <w:szCs w:val="24"/>
          <w:lang w:val="fr-FR"/>
        </w:rPr>
        <w:t>.</w:t>
      </w:r>
      <w:r w:rsidRPr="00107A81">
        <w:rPr>
          <w:rFonts w:ascii="Times New Roman" w:eastAsia="Times New Roman" w:hAnsi="Times New Roman" w:cs="Times New Roman"/>
          <w:sz w:val="24"/>
          <w:szCs w:val="24"/>
          <w:lang w:val="fr-FR"/>
        </w:rPr>
        <w:br/>
        <w:t>La pression statique sera réglable entre 30 et 150 Pa en fonction des pertes de charges des réseaux aérauliques. Le réglage du débit d'air s'ajustera automatiquement en fonction du réglage de la pression statique.</w:t>
      </w:r>
      <w:r w:rsidRPr="00107A81">
        <w:rPr>
          <w:rFonts w:ascii="Times New Roman" w:eastAsia="Times New Roman" w:hAnsi="Times New Roman" w:cs="Times New Roman"/>
          <w:sz w:val="24"/>
          <w:szCs w:val="24"/>
          <w:lang w:val="fr-FR"/>
        </w:rPr>
        <w:br/>
        <w:t>Elle sera dotée d'une pompe de relevage pour l'évacuation des condensats.</w:t>
      </w:r>
      <w:r w:rsidRPr="00107A81">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107A81">
        <w:rPr>
          <w:rFonts w:ascii="Times New Roman" w:eastAsia="Times New Roman" w:hAnsi="Times New Roman" w:cs="Times New Roman"/>
          <w:i/>
          <w:iCs/>
          <w:sz w:val="24"/>
          <w:szCs w:val="24"/>
          <w:lang w:val="fr-FR"/>
        </w:rPr>
        <w:t>(BRC1H519)</w:t>
      </w:r>
      <w:r w:rsidRPr="00107A81">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1A0A3415" w14:textId="77777777" w:rsidR="005446D6" w:rsidRPr="00107A81" w:rsidRDefault="005446D6" w:rsidP="005446D6">
      <w:pPr>
        <w:spacing w:before="100" w:beforeAutospacing="1" w:after="100" w:afterAutospacing="1" w:line="240" w:lineRule="auto"/>
        <w:rPr>
          <w:rFonts w:ascii="Times New Roman" w:eastAsia="Times New Roman" w:hAnsi="Times New Roman" w:cs="Times New Roman"/>
          <w:sz w:val="24"/>
          <w:szCs w:val="24"/>
          <w:lang w:val="fr-FR"/>
        </w:rPr>
      </w:pPr>
      <w:r w:rsidRPr="00107A81">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147CD037" w14:textId="77777777" w:rsidR="008971CD" w:rsidRPr="001F432C" w:rsidRDefault="008971CD" w:rsidP="008971CD">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lastRenderedPageBreak/>
        <w:drawing>
          <wp:inline distT="0" distB="0" distL="0" distR="0" wp14:anchorId="3272C0A1" wp14:editId="7754BA53">
            <wp:extent cx="2419350" cy="107259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134C8581" w14:textId="77777777" w:rsidR="008971CD" w:rsidRDefault="008971CD" w:rsidP="008971CD">
      <w:pPr>
        <w:spacing w:before="100" w:beforeAutospacing="1" w:after="100" w:afterAutospacing="1" w:line="240" w:lineRule="auto"/>
        <w:rPr>
          <w:rFonts w:ascii="Times New Roman" w:eastAsia="Times New Roman" w:hAnsi="Times New Roman" w:cs="Times New Roman"/>
          <w:color w:val="000000"/>
          <w:sz w:val="24"/>
          <w:szCs w:val="24"/>
          <w:lang w:val="fr-FR"/>
        </w:rPr>
      </w:pPr>
      <w:r w:rsidRPr="00B01EE6">
        <w:rPr>
          <w:rFonts w:ascii="Times New Roman" w:eastAsia="Times New Roman" w:hAnsi="Times New Roman" w:cs="Times New Roman"/>
          <w:color w:val="000000"/>
          <w:sz w:val="24"/>
          <w:szCs w:val="24"/>
          <w:u w:val="single"/>
          <w:lang w:val="fr-FR"/>
        </w:rPr>
        <w:t>Option</w:t>
      </w:r>
      <w:r w:rsidRPr="00B01EE6">
        <w:rPr>
          <w:rFonts w:ascii="Times New Roman" w:eastAsia="Times New Roman" w:hAnsi="Times New Roman" w:cs="Times New Roman"/>
          <w:color w:val="000000"/>
          <w:sz w:val="24"/>
          <w:szCs w:val="24"/>
          <w:lang w:val="fr-FR"/>
        </w:rPr>
        <w:br/>
        <w:t xml:space="preserve">Un plénum motorisé précablé plug &amp; play Airzone, conçu sur mesure, pourra venir s'adapter directement au refoulement de l'unité gainable Daikin. La compatibilité avec ce dispositif de régulation </w:t>
      </w:r>
      <w:proofErr w:type="spellStart"/>
      <w:r w:rsidRPr="00B01EE6">
        <w:rPr>
          <w:rFonts w:ascii="Times New Roman" w:eastAsia="Times New Roman" w:hAnsi="Times New Roman" w:cs="Times New Roman"/>
          <w:color w:val="000000"/>
          <w:sz w:val="24"/>
          <w:szCs w:val="24"/>
          <w:lang w:val="fr-FR"/>
        </w:rPr>
        <w:t>multizoning</w:t>
      </w:r>
      <w:proofErr w:type="spellEnd"/>
      <w:r w:rsidRPr="00B01EE6">
        <w:rPr>
          <w:rFonts w:ascii="Times New Roman" w:eastAsia="Times New Roman" w:hAnsi="Times New Roman" w:cs="Times New Roman"/>
          <w:color w:val="000000"/>
          <w:sz w:val="24"/>
          <w:szCs w:val="24"/>
          <w:lang w:val="fr-FR"/>
        </w:rPr>
        <w:t xml:space="preserve"> Airzone permettra de traiter jusqu'à 8 zones indépendantes via un thermostat centralisé situé dans la pièce principale et des thermostats individuels pour chacune des zones.</w:t>
      </w:r>
    </w:p>
    <w:p w14:paraId="79AA7030" w14:textId="77777777" w:rsidR="003F40E8" w:rsidRPr="008971CD" w:rsidRDefault="008971CD" w:rsidP="008971CD">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087CFA31" wp14:editId="3D96DCFA">
            <wp:extent cx="2457450" cy="125899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IR-ZONE.tif"/>
                    <pic:cNvPicPr/>
                  </pic:nvPicPr>
                  <pic:blipFill>
                    <a:blip r:embed="rId8">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107A81" w:rsidRPr="00107A81" w14:paraId="70F0600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A9EE8D6" w14:textId="77777777" w:rsidR="005446D6" w:rsidRPr="00107A81" w:rsidRDefault="005446D6"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107A81">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D5715E8" w14:textId="77777777" w:rsidR="005446D6" w:rsidRPr="00107A81" w:rsidRDefault="005446D6"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107A81">
              <w:rPr>
                <w:rFonts w:ascii="Verdana" w:eastAsia="Times New Roman" w:hAnsi="Verdana" w:cs="Times New Roman"/>
                <w:b/>
                <w:bCs/>
                <w:sz w:val="17"/>
                <w:szCs w:val="17"/>
                <w:lang w:val="fr-FR"/>
              </w:rPr>
              <w:t>FBA 50 A</w:t>
            </w:r>
          </w:p>
        </w:tc>
      </w:tr>
      <w:tr w:rsidR="00107A81" w:rsidRPr="00107A81" w14:paraId="5E9C181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50A04129" w14:textId="77777777" w:rsidR="005446D6" w:rsidRPr="00107A81" w:rsidRDefault="005446D6" w:rsidP="005446D6">
            <w:pPr>
              <w:spacing w:before="100" w:beforeAutospacing="1" w:after="100" w:afterAutospacing="1" w:line="240" w:lineRule="auto"/>
              <w:rPr>
                <w:rFonts w:ascii="Verdana" w:eastAsia="Times New Roman" w:hAnsi="Verdana" w:cs="Times New Roman"/>
                <w:sz w:val="17"/>
                <w:szCs w:val="17"/>
              </w:rPr>
            </w:pPr>
            <w:r w:rsidRPr="00107A81">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2EF0954B" w14:textId="77777777" w:rsidR="005446D6" w:rsidRPr="00107A81" w:rsidRDefault="005446D6" w:rsidP="005446D6">
            <w:pPr>
              <w:spacing w:before="100" w:beforeAutospacing="1" w:after="100" w:afterAutospacing="1"/>
              <w:jc w:val="center"/>
              <w:rPr>
                <w:rFonts w:ascii="Verdana" w:eastAsia="Times New Roman" w:hAnsi="Verdana" w:cs="Times New Roman"/>
                <w:sz w:val="17"/>
                <w:szCs w:val="17"/>
              </w:rPr>
            </w:pPr>
            <w:r w:rsidRPr="00107A81">
              <w:rPr>
                <w:rFonts w:ascii="Verdana" w:eastAsia="Times New Roman" w:hAnsi="Verdana" w:cs="Times New Roman"/>
                <w:sz w:val="17"/>
                <w:szCs w:val="17"/>
              </w:rPr>
              <w:t>5,0</w:t>
            </w:r>
          </w:p>
        </w:tc>
      </w:tr>
      <w:tr w:rsidR="00107A81" w:rsidRPr="00107A81" w14:paraId="7CE3BD7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25550CE3" w14:textId="77777777" w:rsidR="005446D6" w:rsidRPr="00107A81" w:rsidRDefault="005446D6" w:rsidP="005446D6">
            <w:pPr>
              <w:spacing w:before="100" w:beforeAutospacing="1" w:after="100" w:afterAutospacing="1" w:line="240" w:lineRule="auto"/>
              <w:rPr>
                <w:rFonts w:ascii="Verdana" w:eastAsia="Times New Roman" w:hAnsi="Verdana" w:cs="Times New Roman"/>
                <w:sz w:val="17"/>
                <w:szCs w:val="17"/>
              </w:rPr>
            </w:pPr>
            <w:r w:rsidRPr="00107A81">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ADC34D5" w14:textId="77777777" w:rsidR="005446D6" w:rsidRPr="00107A81" w:rsidRDefault="003F40E8" w:rsidP="005446D6">
            <w:pPr>
              <w:spacing w:before="100" w:beforeAutospacing="1" w:after="100" w:afterAutospacing="1"/>
              <w:jc w:val="center"/>
              <w:rPr>
                <w:rFonts w:ascii="Verdana" w:eastAsia="Times New Roman" w:hAnsi="Verdana" w:cs="Times New Roman"/>
                <w:sz w:val="17"/>
                <w:szCs w:val="17"/>
              </w:rPr>
            </w:pPr>
            <w:r w:rsidRPr="00107A81">
              <w:rPr>
                <w:rFonts w:ascii="Verdana" w:eastAsia="Times New Roman" w:hAnsi="Verdana" w:cs="Times New Roman"/>
                <w:sz w:val="17"/>
                <w:szCs w:val="17"/>
              </w:rPr>
              <w:t>6,0</w:t>
            </w:r>
          </w:p>
        </w:tc>
      </w:tr>
      <w:tr w:rsidR="00107A81" w:rsidRPr="00107A81" w14:paraId="3677E07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7E7B819" w14:textId="77777777" w:rsidR="005446D6" w:rsidRPr="00107A81"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107A81">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1F8E7053" w14:textId="77777777" w:rsidR="005446D6" w:rsidRPr="00107A81" w:rsidRDefault="005446D6" w:rsidP="005446D6">
            <w:pPr>
              <w:spacing w:before="100" w:beforeAutospacing="1" w:after="100" w:afterAutospacing="1"/>
              <w:jc w:val="center"/>
              <w:rPr>
                <w:rFonts w:ascii="Verdana" w:eastAsia="Times New Roman" w:hAnsi="Verdana" w:cs="Times New Roman"/>
                <w:sz w:val="17"/>
                <w:szCs w:val="17"/>
              </w:rPr>
            </w:pPr>
            <w:r w:rsidRPr="00107A81">
              <w:rPr>
                <w:rFonts w:ascii="Verdana" w:eastAsia="Times New Roman" w:hAnsi="Verdana" w:cs="Times New Roman"/>
                <w:sz w:val="17"/>
                <w:szCs w:val="17"/>
              </w:rPr>
              <w:t>1,</w:t>
            </w:r>
            <w:r w:rsidR="003F40E8" w:rsidRPr="00107A81">
              <w:rPr>
                <w:rFonts w:ascii="Verdana" w:eastAsia="Times New Roman" w:hAnsi="Verdana" w:cs="Times New Roman"/>
                <w:sz w:val="17"/>
                <w:szCs w:val="17"/>
              </w:rPr>
              <w:t>25</w:t>
            </w:r>
          </w:p>
        </w:tc>
      </w:tr>
      <w:tr w:rsidR="00107A81" w:rsidRPr="00107A81" w14:paraId="3186B86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FEA230C" w14:textId="77777777" w:rsidR="005446D6" w:rsidRPr="00107A81"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107A81">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444F4E96" w14:textId="77777777" w:rsidR="005446D6" w:rsidRPr="00107A81" w:rsidRDefault="005446D6" w:rsidP="005446D6">
            <w:pPr>
              <w:spacing w:before="100" w:beforeAutospacing="1" w:after="100" w:afterAutospacing="1"/>
              <w:jc w:val="center"/>
              <w:rPr>
                <w:rFonts w:ascii="Verdana" w:eastAsia="Times New Roman" w:hAnsi="Verdana" w:cs="Times New Roman"/>
                <w:sz w:val="17"/>
                <w:szCs w:val="17"/>
              </w:rPr>
            </w:pPr>
            <w:r w:rsidRPr="00107A81">
              <w:rPr>
                <w:rFonts w:ascii="Verdana" w:eastAsia="Times New Roman" w:hAnsi="Verdana" w:cs="Times New Roman"/>
                <w:sz w:val="17"/>
                <w:szCs w:val="17"/>
              </w:rPr>
              <w:t>1,</w:t>
            </w:r>
            <w:r w:rsidR="003F40E8" w:rsidRPr="00107A81">
              <w:rPr>
                <w:rFonts w:ascii="Verdana" w:eastAsia="Times New Roman" w:hAnsi="Verdana" w:cs="Times New Roman"/>
                <w:sz w:val="17"/>
                <w:szCs w:val="17"/>
              </w:rPr>
              <w:t>58</w:t>
            </w:r>
          </w:p>
        </w:tc>
      </w:tr>
      <w:tr w:rsidR="00107A81" w:rsidRPr="00107A81" w14:paraId="4EFADD6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85DB83D" w14:textId="77777777" w:rsidR="005446D6" w:rsidRPr="00107A81"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107A81">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5E71CE0E" w14:textId="77777777" w:rsidR="005446D6" w:rsidRPr="00107A81" w:rsidRDefault="003F40E8" w:rsidP="005446D6">
            <w:pPr>
              <w:spacing w:before="100" w:beforeAutospacing="1" w:after="100" w:afterAutospacing="1"/>
              <w:jc w:val="center"/>
              <w:rPr>
                <w:rFonts w:ascii="Verdana" w:eastAsia="Times New Roman" w:hAnsi="Verdana" w:cs="Times New Roman"/>
                <w:sz w:val="17"/>
                <w:szCs w:val="17"/>
              </w:rPr>
            </w:pPr>
            <w:r w:rsidRPr="00107A81">
              <w:rPr>
                <w:rFonts w:ascii="Verdana" w:eastAsia="Times New Roman" w:hAnsi="Verdana" w:cs="Times New Roman"/>
                <w:sz w:val="17"/>
                <w:szCs w:val="17"/>
              </w:rPr>
              <w:t>4,00</w:t>
            </w:r>
            <w:r w:rsidR="005446D6" w:rsidRPr="00107A81">
              <w:rPr>
                <w:rFonts w:ascii="Verdana" w:eastAsia="Times New Roman" w:hAnsi="Verdana" w:cs="Times New Roman"/>
                <w:sz w:val="17"/>
                <w:szCs w:val="17"/>
              </w:rPr>
              <w:t xml:space="preserve"> / 3,8</w:t>
            </w:r>
            <w:r w:rsidRPr="00107A81">
              <w:rPr>
                <w:rFonts w:ascii="Verdana" w:eastAsia="Times New Roman" w:hAnsi="Verdana" w:cs="Times New Roman"/>
                <w:sz w:val="17"/>
                <w:szCs w:val="17"/>
              </w:rPr>
              <w:t>0</w:t>
            </w:r>
          </w:p>
        </w:tc>
      </w:tr>
      <w:tr w:rsidR="00107A81" w:rsidRPr="00107A81" w14:paraId="09C4D79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90BBA78" w14:textId="77777777" w:rsidR="005446D6" w:rsidRPr="00107A81"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107A81">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21FD341C" w14:textId="77777777" w:rsidR="005446D6" w:rsidRPr="00107A81" w:rsidRDefault="005446D6" w:rsidP="005446D6">
            <w:pPr>
              <w:spacing w:before="100" w:beforeAutospacing="1" w:after="100" w:afterAutospacing="1"/>
              <w:jc w:val="center"/>
              <w:rPr>
                <w:rFonts w:ascii="Verdana" w:eastAsia="Times New Roman" w:hAnsi="Verdana" w:cs="Times New Roman"/>
                <w:sz w:val="17"/>
                <w:szCs w:val="17"/>
              </w:rPr>
            </w:pPr>
            <w:r w:rsidRPr="00107A81">
              <w:rPr>
                <w:rFonts w:ascii="Verdana" w:eastAsia="Times New Roman" w:hAnsi="Verdana" w:cs="Times New Roman"/>
                <w:sz w:val="17"/>
                <w:szCs w:val="17"/>
              </w:rPr>
              <w:t>6,</w:t>
            </w:r>
            <w:r w:rsidR="003F40E8" w:rsidRPr="00107A81">
              <w:rPr>
                <w:rFonts w:ascii="Verdana" w:eastAsia="Times New Roman" w:hAnsi="Verdana" w:cs="Times New Roman"/>
                <w:sz w:val="17"/>
                <w:szCs w:val="17"/>
              </w:rPr>
              <w:t>30</w:t>
            </w:r>
            <w:r w:rsidRPr="00107A81">
              <w:rPr>
                <w:rFonts w:ascii="Verdana" w:eastAsia="Times New Roman" w:hAnsi="Verdana" w:cs="Times New Roman"/>
                <w:sz w:val="17"/>
                <w:szCs w:val="17"/>
              </w:rPr>
              <w:t xml:space="preserve"> / 4,</w:t>
            </w:r>
            <w:r w:rsidR="003F40E8" w:rsidRPr="00107A81">
              <w:rPr>
                <w:rFonts w:ascii="Verdana" w:eastAsia="Times New Roman" w:hAnsi="Verdana" w:cs="Times New Roman"/>
                <w:sz w:val="17"/>
                <w:szCs w:val="17"/>
              </w:rPr>
              <w:t>10</w:t>
            </w:r>
          </w:p>
        </w:tc>
      </w:tr>
      <w:tr w:rsidR="00107A81" w:rsidRPr="00107A81" w14:paraId="25D3218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F8F5EEC" w14:textId="77777777" w:rsidR="005446D6" w:rsidRPr="00107A81"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107A81">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1A395DE0" w14:textId="77777777" w:rsidR="005446D6" w:rsidRPr="00107A81" w:rsidRDefault="005446D6" w:rsidP="005446D6">
            <w:pPr>
              <w:spacing w:before="100" w:beforeAutospacing="1" w:after="100" w:afterAutospacing="1"/>
              <w:jc w:val="center"/>
              <w:rPr>
                <w:rFonts w:ascii="Verdana" w:eastAsia="Times New Roman" w:hAnsi="Verdana" w:cs="Times New Roman"/>
                <w:sz w:val="17"/>
                <w:szCs w:val="17"/>
              </w:rPr>
            </w:pPr>
            <w:r w:rsidRPr="00107A81">
              <w:rPr>
                <w:rFonts w:ascii="Verdana" w:eastAsia="Times New Roman" w:hAnsi="Verdana" w:cs="Times New Roman"/>
                <w:sz w:val="17"/>
                <w:szCs w:val="17"/>
              </w:rPr>
              <w:t>630 / 750 / 900</w:t>
            </w:r>
          </w:p>
        </w:tc>
      </w:tr>
      <w:tr w:rsidR="00107A81" w:rsidRPr="00107A81" w14:paraId="7C33362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FBB33DB" w14:textId="77777777" w:rsidR="005446D6" w:rsidRPr="00107A81"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107A81">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3BC12848" w14:textId="77777777" w:rsidR="005446D6" w:rsidRPr="00107A81" w:rsidRDefault="005446D6" w:rsidP="005446D6">
            <w:pPr>
              <w:spacing w:before="100" w:beforeAutospacing="1" w:after="100" w:afterAutospacing="1"/>
              <w:jc w:val="center"/>
              <w:rPr>
                <w:rFonts w:ascii="Verdana" w:eastAsia="Times New Roman" w:hAnsi="Verdana" w:cs="Times New Roman"/>
                <w:sz w:val="17"/>
                <w:szCs w:val="17"/>
              </w:rPr>
            </w:pPr>
            <w:r w:rsidRPr="00107A81">
              <w:rPr>
                <w:rFonts w:ascii="Verdana" w:eastAsia="Times New Roman" w:hAnsi="Verdana" w:cs="Times New Roman"/>
                <w:sz w:val="17"/>
                <w:szCs w:val="17"/>
              </w:rPr>
              <w:t>150</w:t>
            </w:r>
          </w:p>
        </w:tc>
      </w:tr>
      <w:tr w:rsidR="00107A81" w:rsidRPr="00107A81" w14:paraId="3549AAE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3B295B8" w14:textId="77777777" w:rsidR="005446D6" w:rsidRPr="00107A81"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107A81">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05269C5F" w14:textId="77777777" w:rsidR="005446D6" w:rsidRPr="00107A81" w:rsidRDefault="005446D6" w:rsidP="005446D6">
            <w:pPr>
              <w:spacing w:before="100" w:beforeAutospacing="1" w:after="100" w:afterAutospacing="1"/>
              <w:jc w:val="center"/>
              <w:rPr>
                <w:rFonts w:ascii="Verdana" w:eastAsia="Times New Roman" w:hAnsi="Verdana" w:cs="Times New Roman"/>
                <w:sz w:val="17"/>
                <w:szCs w:val="17"/>
              </w:rPr>
            </w:pPr>
            <w:r w:rsidRPr="00107A81">
              <w:rPr>
                <w:rFonts w:ascii="Verdana" w:eastAsia="Times New Roman" w:hAnsi="Verdana" w:cs="Times New Roman"/>
                <w:sz w:val="17"/>
                <w:szCs w:val="17"/>
              </w:rPr>
              <w:t>29 / 32 / 35</w:t>
            </w:r>
          </w:p>
        </w:tc>
      </w:tr>
      <w:tr w:rsidR="00107A81" w:rsidRPr="00107A81" w14:paraId="605447E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62E10D8" w14:textId="77777777" w:rsidR="005446D6" w:rsidRPr="00107A81"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107A81">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10491FC3" w14:textId="77777777" w:rsidR="005446D6" w:rsidRPr="00107A81" w:rsidRDefault="005446D6" w:rsidP="005446D6">
            <w:pPr>
              <w:spacing w:before="100" w:beforeAutospacing="1" w:after="100" w:afterAutospacing="1"/>
              <w:jc w:val="center"/>
              <w:rPr>
                <w:rFonts w:ascii="Verdana" w:eastAsia="Times New Roman" w:hAnsi="Verdana" w:cs="Times New Roman"/>
                <w:sz w:val="17"/>
                <w:szCs w:val="17"/>
              </w:rPr>
            </w:pPr>
            <w:r w:rsidRPr="00107A81">
              <w:rPr>
                <w:rFonts w:ascii="Verdana" w:eastAsia="Times New Roman" w:hAnsi="Verdana" w:cs="Times New Roman"/>
                <w:sz w:val="17"/>
                <w:szCs w:val="17"/>
              </w:rPr>
              <w:t>60</w:t>
            </w:r>
          </w:p>
        </w:tc>
      </w:tr>
      <w:tr w:rsidR="00107A81" w:rsidRPr="00107A81" w14:paraId="025332B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C56DDAE" w14:textId="77777777" w:rsidR="005446D6" w:rsidRPr="00107A81"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107A81">
              <w:rPr>
                <w:rFonts w:ascii="Verdana" w:eastAsia="Times New Roman" w:hAnsi="Verdana" w:cs="Times New Roman"/>
                <w:sz w:val="17"/>
                <w:szCs w:val="17"/>
              </w:rPr>
              <w:t xml:space="preserve">Encombrement </w:t>
            </w:r>
            <w:proofErr w:type="spellStart"/>
            <w:r w:rsidRPr="00107A81">
              <w:rPr>
                <w:rFonts w:ascii="Verdana" w:eastAsia="Times New Roman" w:hAnsi="Verdana" w:cs="Times New Roman"/>
                <w:sz w:val="17"/>
                <w:szCs w:val="17"/>
              </w:rPr>
              <w:t>HxLxP</w:t>
            </w:r>
            <w:proofErr w:type="spellEnd"/>
            <w:r w:rsidRPr="00107A81">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4B832C9C" w14:textId="77777777" w:rsidR="005446D6" w:rsidRPr="00107A81" w:rsidRDefault="005446D6" w:rsidP="005446D6">
            <w:pPr>
              <w:spacing w:before="100" w:beforeAutospacing="1" w:after="100" w:afterAutospacing="1"/>
              <w:jc w:val="center"/>
              <w:rPr>
                <w:rFonts w:ascii="Verdana" w:eastAsia="Times New Roman" w:hAnsi="Verdana" w:cs="Times New Roman"/>
                <w:sz w:val="17"/>
                <w:szCs w:val="17"/>
              </w:rPr>
            </w:pPr>
            <w:r w:rsidRPr="00107A81">
              <w:rPr>
                <w:rFonts w:ascii="Verdana" w:eastAsia="Times New Roman" w:hAnsi="Verdana" w:cs="Times New Roman"/>
                <w:sz w:val="17"/>
                <w:szCs w:val="17"/>
              </w:rPr>
              <w:t>245 x 700 x 800</w:t>
            </w:r>
          </w:p>
        </w:tc>
      </w:tr>
      <w:tr w:rsidR="00107A81" w:rsidRPr="00107A81" w14:paraId="4E28C0D2"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4CCC77DB" w14:textId="77777777" w:rsidR="005446D6" w:rsidRPr="00107A81"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107A81">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5B1EF84E" w14:textId="77777777" w:rsidR="005446D6" w:rsidRPr="00107A81" w:rsidRDefault="005446D6" w:rsidP="005446D6">
            <w:pPr>
              <w:spacing w:before="100" w:beforeAutospacing="1" w:after="100" w:afterAutospacing="1"/>
              <w:jc w:val="center"/>
              <w:rPr>
                <w:rFonts w:ascii="Verdana" w:eastAsia="Times New Roman" w:hAnsi="Verdana" w:cs="Times New Roman"/>
                <w:sz w:val="17"/>
                <w:szCs w:val="17"/>
              </w:rPr>
            </w:pPr>
            <w:r w:rsidRPr="00107A81">
              <w:rPr>
                <w:rFonts w:ascii="Verdana" w:eastAsia="Times New Roman" w:hAnsi="Verdana" w:cs="Times New Roman"/>
                <w:sz w:val="17"/>
                <w:szCs w:val="17"/>
              </w:rPr>
              <w:t>28</w:t>
            </w:r>
          </w:p>
        </w:tc>
      </w:tr>
    </w:tbl>
    <w:bookmarkEnd w:id="0"/>
    <w:p w14:paraId="0C7A1521" w14:textId="77777777" w:rsidR="005446D6" w:rsidRPr="00107A81" w:rsidRDefault="005446D6" w:rsidP="005446D6">
      <w:pPr>
        <w:spacing w:before="100" w:beforeAutospacing="1" w:after="100" w:afterAutospacing="1" w:line="240" w:lineRule="auto"/>
        <w:rPr>
          <w:rFonts w:ascii="Times New Roman" w:eastAsia="Times New Roman" w:hAnsi="Times New Roman" w:cs="Times New Roman"/>
          <w:sz w:val="24"/>
          <w:szCs w:val="24"/>
          <w:lang w:val="fr-FR"/>
        </w:rPr>
      </w:pPr>
      <w:r w:rsidRPr="00107A81">
        <w:rPr>
          <w:rFonts w:ascii="Times New Roman" w:eastAsia="Times New Roman" w:hAnsi="Times New Roman" w:cs="Times New Roman"/>
          <w:sz w:val="20"/>
          <w:szCs w:val="24"/>
          <w:u w:val="single"/>
          <w:lang w:val="fr-FR"/>
        </w:rPr>
        <w:t>Conditions de mesures :</w:t>
      </w:r>
      <w:r w:rsidRPr="00107A81">
        <w:rPr>
          <w:rFonts w:ascii="Times New Roman" w:eastAsia="Times New Roman" w:hAnsi="Times New Roman" w:cs="Times New Roman"/>
          <w:sz w:val="20"/>
          <w:szCs w:val="24"/>
          <w:lang w:val="fr-FR"/>
        </w:rPr>
        <w:t xml:space="preserve"> </w:t>
      </w:r>
      <w:r w:rsidRPr="00107A81">
        <w:rPr>
          <w:rFonts w:ascii="Times New Roman" w:eastAsia="Times New Roman" w:hAnsi="Times New Roman" w:cs="Times New Roman"/>
          <w:sz w:val="24"/>
          <w:szCs w:val="24"/>
          <w:lang w:val="fr-FR"/>
        </w:rPr>
        <w:br/>
      </w:r>
      <w:r w:rsidRPr="00107A81">
        <w:rPr>
          <w:rFonts w:ascii="Times New Roman" w:eastAsia="Times New Roman" w:hAnsi="Times New Roman" w:cs="Times New Roman"/>
          <w:sz w:val="20"/>
          <w:szCs w:val="24"/>
          <w:lang w:val="fr-FR"/>
        </w:rPr>
        <w:t xml:space="preserve">ETE: 19°CBH/27°CBS intérieur, 35°CBS extérieur </w:t>
      </w:r>
      <w:r w:rsidRPr="00107A81">
        <w:rPr>
          <w:rFonts w:ascii="Times New Roman" w:eastAsia="Times New Roman" w:hAnsi="Times New Roman" w:cs="Times New Roman"/>
          <w:sz w:val="20"/>
          <w:szCs w:val="24"/>
          <w:lang w:val="fr-FR"/>
        </w:rPr>
        <w:br/>
        <w:t xml:space="preserve">HIVER: 20°CBS intérieur, 7°CBS / 6 °CBH extérieur </w:t>
      </w:r>
    </w:p>
    <w:p w14:paraId="4289487D" w14:textId="77777777" w:rsidR="005446D6" w:rsidRPr="00C20FEE" w:rsidRDefault="005446D6" w:rsidP="005446D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20FEE">
        <w:rPr>
          <w:rFonts w:ascii="Times New Roman" w:eastAsia="Times New Roman" w:hAnsi="Times New Roman" w:cs="Times New Roman"/>
          <w:b/>
          <w:bCs/>
          <w:color w:val="00A0C6"/>
          <w:sz w:val="36"/>
          <w:szCs w:val="36"/>
          <w:lang w:val="fr-FR"/>
        </w:rPr>
        <w:t>3 - CIRCUIT FRIGORIFIQUE ET ELECTRIQUE</w:t>
      </w:r>
    </w:p>
    <w:p w14:paraId="27AEB16A" w14:textId="77777777" w:rsidR="003F40E8" w:rsidRPr="00107A81" w:rsidRDefault="003F40E8" w:rsidP="003F40E8">
      <w:pPr>
        <w:spacing w:before="100" w:beforeAutospacing="1" w:after="100" w:afterAutospacing="1" w:line="240" w:lineRule="auto"/>
        <w:rPr>
          <w:rFonts w:ascii="Times New Roman" w:eastAsia="Times New Roman" w:hAnsi="Times New Roman" w:cs="Times New Roman"/>
          <w:sz w:val="24"/>
          <w:szCs w:val="24"/>
          <w:lang w:val="fr-FR"/>
        </w:rPr>
      </w:pPr>
      <w:r w:rsidRPr="00107A81">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107A81">
        <w:rPr>
          <w:rFonts w:ascii="Times New Roman" w:eastAsia="Times New Roman" w:hAnsi="Times New Roman" w:cs="Times New Roman"/>
          <w:sz w:val="24"/>
          <w:szCs w:val="24"/>
          <w:lang w:val="fr-FR"/>
        </w:rPr>
        <w:br/>
        <w:t xml:space="preserve">La longueur maximale sera de 50m équivalent (entre unité extérieure et unité intérieure) dont 30m de dénivelé. </w:t>
      </w:r>
      <w:r w:rsidRPr="00107A81">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107A81">
        <w:rPr>
          <w:rFonts w:ascii="Times New Roman" w:eastAsia="Times New Roman" w:hAnsi="Times New Roman" w:cs="Times New Roman"/>
          <w:sz w:val="24"/>
          <w:szCs w:val="24"/>
          <w:lang w:val="fr-FR"/>
        </w:rPr>
        <w:br/>
      </w:r>
      <w:r w:rsidRPr="00107A81">
        <w:rPr>
          <w:rFonts w:ascii="Times New Roman" w:eastAsia="Times New Roman" w:hAnsi="Times New Roman" w:cs="Times New Roman"/>
          <w:sz w:val="24"/>
          <w:szCs w:val="24"/>
          <w:lang w:val="fr-FR"/>
        </w:rPr>
        <w:lastRenderedPageBreak/>
        <w:t>Un câble 4x1,5mm², assurera la communication et l'alimentation de puissance entre les unités intérieure et extérieure.</w:t>
      </w:r>
    </w:p>
    <w:p w14:paraId="73D8E65A" w14:textId="77777777" w:rsidR="005446D6" w:rsidRPr="00C20FEE" w:rsidRDefault="005446D6" w:rsidP="005446D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20FEE">
        <w:rPr>
          <w:rFonts w:ascii="Times New Roman" w:eastAsia="Times New Roman" w:hAnsi="Times New Roman" w:cs="Times New Roman"/>
          <w:b/>
          <w:bCs/>
          <w:color w:val="00A0C6"/>
          <w:sz w:val="36"/>
          <w:szCs w:val="36"/>
          <w:lang w:val="fr-FR"/>
        </w:rPr>
        <w:t>4 - REGULATION ET SECURITE</w:t>
      </w:r>
    </w:p>
    <w:p w14:paraId="630A0966" w14:textId="77777777" w:rsidR="005446D6" w:rsidRPr="00107A81" w:rsidRDefault="005446D6" w:rsidP="005446D6">
      <w:pPr>
        <w:spacing w:before="100" w:beforeAutospacing="1" w:after="100" w:afterAutospacing="1" w:line="240" w:lineRule="auto"/>
        <w:rPr>
          <w:rFonts w:ascii="Times New Roman" w:eastAsia="Times New Roman" w:hAnsi="Times New Roman" w:cs="Times New Roman"/>
          <w:sz w:val="24"/>
          <w:szCs w:val="24"/>
          <w:lang w:val="fr-FR"/>
        </w:rPr>
      </w:pPr>
      <w:r w:rsidRPr="00107A81">
        <w:rPr>
          <w:rFonts w:ascii="Times New Roman" w:eastAsia="Times New Roman" w:hAnsi="Times New Roman" w:cs="Times New Roman"/>
          <w:sz w:val="24"/>
          <w:szCs w:val="24"/>
          <w:lang w:val="fr-FR"/>
        </w:rPr>
        <w:t>L'unité intérieure disposera de sa propre régulation et des fonctionnalités suivantes :</w:t>
      </w:r>
      <w:r w:rsidRPr="00107A81">
        <w:rPr>
          <w:rFonts w:ascii="Times New Roman" w:eastAsia="Times New Roman" w:hAnsi="Times New Roman" w:cs="Times New Roman"/>
          <w:sz w:val="24"/>
          <w:szCs w:val="24"/>
          <w:lang w:val="fr-FR"/>
        </w:rPr>
        <w:br/>
        <w:t>· Marche/Arrêt, fixation de la température de consigne, choix des paramètres de ventilation</w:t>
      </w:r>
      <w:r w:rsidRPr="00107A81">
        <w:rPr>
          <w:rFonts w:ascii="Times New Roman" w:eastAsia="Times New Roman" w:hAnsi="Times New Roman" w:cs="Times New Roman"/>
          <w:sz w:val="24"/>
          <w:szCs w:val="24"/>
          <w:lang w:val="fr-FR"/>
        </w:rPr>
        <w:br/>
        <w:t>· Choix du mode de fonctionnement chauffage/rafraîchissement</w:t>
      </w:r>
      <w:r w:rsidRPr="00107A81">
        <w:rPr>
          <w:rFonts w:ascii="Times New Roman" w:eastAsia="Times New Roman" w:hAnsi="Times New Roman" w:cs="Times New Roman"/>
          <w:sz w:val="24"/>
          <w:szCs w:val="24"/>
          <w:lang w:val="fr-FR"/>
        </w:rPr>
        <w:br/>
        <w:t>· Plage de limitation des températures de consigne dans chacun des modes de fonctionnement.</w:t>
      </w:r>
      <w:r w:rsidRPr="00107A81">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107A81">
        <w:rPr>
          <w:rFonts w:ascii="Times New Roman" w:eastAsia="Times New Roman" w:hAnsi="Times New Roman" w:cs="Times New Roman"/>
          <w:sz w:val="24"/>
          <w:szCs w:val="24"/>
          <w:lang w:val="fr-FR"/>
        </w:rPr>
        <w:br/>
        <w:t>· Affichage de la consommation d'énergie du système</w:t>
      </w:r>
      <w:r w:rsidRPr="00107A81">
        <w:rPr>
          <w:rFonts w:ascii="Times New Roman" w:eastAsia="Times New Roman" w:hAnsi="Times New Roman" w:cs="Times New Roman"/>
          <w:sz w:val="24"/>
          <w:szCs w:val="24"/>
          <w:lang w:val="fr-FR"/>
        </w:rPr>
        <w:br/>
        <w:t>· Redémarrage automatique après coupure de courant (avec conservation des données paramétrées pendant 48h)</w:t>
      </w:r>
      <w:r w:rsidRPr="00107A81">
        <w:rPr>
          <w:rFonts w:ascii="Times New Roman" w:eastAsia="Times New Roman" w:hAnsi="Times New Roman" w:cs="Times New Roman"/>
          <w:sz w:val="24"/>
          <w:szCs w:val="24"/>
          <w:lang w:val="fr-FR"/>
        </w:rPr>
        <w:br/>
        <w:t>· Activation du mode Puissance permettant d'atteindre rapidement le point de consigne de la pièce</w:t>
      </w:r>
      <w:r w:rsidRPr="00107A81">
        <w:rPr>
          <w:rFonts w:ascii="Times New Roman" w:eastAsia="Times New Roman" w:hAnsi="Times New Roman" w:cs="Times New Roman"/>
          <w:sz w:val="24"/>
          <w:szCs w:val="24"/>
          <w:lang w:val="fr-FR"/>
        </w:rPr>
        <w:br/>
        <w:t>· Mode abaissement de nuit permettant de réduire automatiquement le niveau sonore de l'unité extérieure</w:t>
      </w:r>
      <w:r w:rsidRPr="00107A81">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107A81">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p>
    <w:p w14:paraId="13176DE4" w14:textId="77777777" w:rsidR="005446D6" w:rsidRPr="00107A81" w:rsidRDefault="005446D6" w:rsidP="005446D6">
      <w:pPr>
        <w:spacing w:before="100" w:beforeAutospacing="1" w:after="100" w:afterAutospacing="1" w:line="240" w:lineRule="auto"/>
        <w:rPr>
          <w:rFonts w:ascii="Times New Roman" w:eastAsia="Times New Roman" w:hAnsi="Times New Roman" w:cs="Times New Roman"/>
          <w:sz w:val="24"/>
          <w:szCs w:val="24"/>
          <w:lang w:val="fr-FR"/>
        </w:rPr>
      </w:pPr>
      <w:r w:rsidRPr="00107A81">
        <w:rPr>
          <w:rFonts w:ascii="Times New Roman" w:eastAsia="Times New Roman" w:hAnsi="Times New Roman" w:cs="Times New Roman"/>
          <w:sz w:val="24"/>
          <w:szCs w:val="24"/>
          <w:u w:val="single"/>
          <w:lang w:val="fr-FR"/>
        </w:rPr>
        <w:t>Blocage mode "Chaud Seul":</w:t>
      </w:r>
      <w:r w:rsidRPr="00107A81">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107A81">
        <w:rPr>
          <w:rFonts w:ascii="Times New Roman" w:eastAsia="Times New Roman" w:hAnsi="Times New Roman" w:cs="Times New Roman"/>
          <w:sz w:val="24"/>
          <w:szCs w:val="24"/>
          <w:lang w:val="fr-FR"/>
        </w:rPr>
        <w:br/>
        <w:t>Le blocage du mode chaud devra être justifié par une attestation du fabricant.</w:t>
      </w:r>
      <w:r w:rsidRPr="00107A81">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04DF8385" w14:textId="77777777" w:rsidR="005446D6" w:rsidRPr="00C20FEE" w:rsidRDefault="005446D6" w:rsidP="005446D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20FEE">
        <w:rPr>
          <w:rFonts w:ascii="Times New Roman" w:eastAsia="Times New Roman" w:hAnsi="Times New Roman" w:cs="Times New Roman"/>
          <w:b/>
          <w:bCs/>
          <w:color w:val="00A0C6"/>
          <w:sz w:val="36"/>
          <w:szCs w:val="36"/>
          <w:lang w:val="fr-FR"/>
        </w:rPr>
        <w:t>5 - MISE EN ŒUVRE</w:t>
      </w:r>
    </w:p>
    <w:p w14:paraId="0DC547EE" w14:textId="77777777" w:rsidR="005446D6" w:rsidRPr="00107A81" w:rsidRDefault="005446D6" w:rsidP="005446D6">
      <w:pPr>
        <w:spacing w:before="100" w:beforeAutospacing="1" w:after="100" w:afterAutospacing="1" w:line="240" w:lineRule="auto"/>
        <w:rPr>
          <w:rFonts w:ascii="Times New Roman" w:eastAsia="Times New Roman" w:hAnsi="Times New Roman" w:cs="Times New Roman"/>
          <w:sz w:val="24"/>
          <w:szCs w:val="24"/>
          <w:lang w:val="fr-FR"/>
        </w:rPr>
      </w:pPr>
      <w:r w:rsidRPr="00107A81">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64653B4B" w14:textId="77777777" w:rsidR="00F622A2" w:rsidRPr="005446D6" w:rsidRDefault="00F622A2">
      <w:pPr>
        <w:rPr>
          <w:lang w:val="fr-FR"/>
        </w:rPr>
      </w:pPr>
    </w:p>
    <w:sectPr w:rsidR="00F622A2" w:rsidRPr="005446D6"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B49F6" w14:textId="77777777" w:rsidR="0037125F" w:rsidRDefault="0037125F" w:rsidP="00D83A82">
      <w:pPr>
        <w:spacing w:after="0" w:line="240" w:lineRule="auto"/>
      </w:pPr>
      <w:r>
        <w:separator/>
      </w:r>
    </w:p>
  </w:endnote>
  <w:endnote w:type="continuationSeparator" w:id="0">
    <w:p w14:paraId="3851680A" w14:textId="77777777" w:rsidR="0037125F" w:rsidRDefault="0037125F" w:rsidP="00D83A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0912D" w14:textId="77777777" w:rsidR="0037125F" w:rsidRDefault="0037125F" w:rsidP="00D83A82">
      <w:pPr>
        <w:spacing w:after="0" w:line="240" w:lineRule="auto"/>
      </w:pPr>
      <w:r>
        <w:separator/>
      </w:r>
    </w:p>
  </w:footnote>
  <w:footnote w:type="continuationSeparator" w:id="0">
    <w:p w14:paraId="1CEE3887" w14:textId="77777777" w:rsidR="0037125F" w:rsidRDefault="0037125F" w:rsidP="00D83A8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6D6"/>
    <w:rsid w:val="00107A81"/>
    <w:rsid w:val="00334648"/>
    <w:rsid w:val="0037125F"/>
    <w:rsid w:val="003F40E8"/>
    <w:rsid w:val="005446D6"/>
    <w:rsid w:val="008971CD"/>
    <w:rsid w:val="00B43F6B"/>
    <w:rsid w:val="00B9034D"/>
    <w:rsid w:val="00BB5240"/>
    <w:rsid w:val="00C20FEE"/>
    <w:rsid w:val="00C9091D"/>
    <w:rsid w:val="00D83A82"/>
    <w:rsid w:val="00E73E3C"/>
    <w:rsid w:val="00F622A2"/>
    <w:rsid w:val="00F717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04CCFB"/>
  <w15:chartTrackingRefBased/>
  <w15:docId w15:val="{3306E57C-E351-4895-BC2C-EDB8D0775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5446D6"/>
    <w:pPr>
      <w:spacing w:before="100" w:beforeAutospacing="1" w:after="100" w:afterAutospacing="1" w:line="240" w:lineRule="auto"/>
      <w:outlineLvl w:val="0"/>
    </w:pPr>
    <w:rPr>
      <w:rFonts w:ascii="Times New Roman" w:eastAsia="Times New Roman" w:hAnsi="Times New Roman" w:cs="Times New Roman"/>
      <w:b/>
      <w:bCs/>
      <w:color w:val="000000"/>
      <w:kern w:val="36"/>
      <w:sz w:val="48"/>
      <w:szCs w:val="48"/>
    </w:rPr>
  </w:style>
  <w:style w:type="paragraph" w:styleId="Titre2">
    <w:name w:val="heading 2"/>
    <w:basedOn w:val="Normal"/>
    <w:link w:val="Titre2Car"/>
    <w:uiPriority w:val="9"/>
    <w:qFormat/>
    <w:rsid w:val="005446D6"/>
    <w:pPr>
      <w:spacing w:before="100" w:beforeAutospacing="1" w:after="100" w:afterAutospacing="1" w:line="240" w:lineRule="auto"/>
      <w:outlineLvl w:val="1"/>
    </w:pPr>
    <w:rPr>
      <w:rFonts w:ascii="Times New Roman" w:eastAsia="Times New Roman" w:hAnsi="Times New Roman" w:cs="Times New Roman"/>
      <w:b/>
      <w:bCs/>
      <w:color w:val="000000"/>
      <w:sz w:val="36"/>
      <w:szCs w:val="36"/>
    </w:rPr>
  </w:style>
  <w:style w:type="paragraph" w:styleId="Titre3">
    <w:name w:val="heading 3"/>
    <w:basedOn w:val="Normal"/>
    <w:link w:val="Titre3Car"/>
    <w:uiPriority w:val="9"/>
    <w:qFormat/>
    <w:rsid w:val="005446D6"/>
    <w:pPr>
      <w:spacing w:before="100" w:beforeAutospacing="1" w:after="100" w:afterAutospacing="1" w:line="240" w:lineRule="auto"/>
      <w:outlineLvl w:val="2"/>
    </w:pPr>
    <w:rPr>
      <w:rFonts w:ascii="Times New Roman" w:eastAsia="Times New Roman" w:hAnsi="Times New Roman" w:cs="Times New Roman"/>
      <w:b/>
      <w:bCs/>
      <w:color w:val="000000"/>
      <w:sz w:val="27"/>
      <w:szCs w:val="27"/>
    </w:rPr>
  </w:style>
  <w:style w:type="paragraph" w:styleId="Titre4">
    <w:name w:val="heading 4"/>
    <w:basedOn w:val="Normal"/>
    <w:link w:val="Titre4Car"/>
    <w:uiPriority w:val="9"/>
    <w:qFormat/>
    <w:rsid w:val="005446D6"/>
    <w:pPr>
      <w:spacing w:before="100" w:beforeAutospacing="1" w:after="100" w:afterAutospacing="1" w:line="240" w:lineRule="auto"/>
      <w:outlineLvl w:val="3"/>
    </w:pPr>
    <w:rPr>
      <w:rFonts w:ascii="Times New Roman" w:eastAsia="Times New Roman" w:hAnsi="Times New Roman" w:cs="Times New Roman"/>
      <w:b/>
      <w:bCs/>
      <w:color w:val="00000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446D6"/>
    <w:rPr>
      <w:rFonts w:ascii="Times New Roman" w:eastAsia="Times New Roman" w:hAnsi="Times New Roman" w:cs="Times New Roman"/>
      <w:b/>
      <w:bCs/>
      <w:color w:val="000000"/>
      <w:kern w:val="36"/>
      <w:sz w:val="48"/>
      <w:szCs w:val="48"/>
    </w:rPr>
  </w:style>
  <w:style w:type="character" w:customStyle="1" w:styleId="Titre2Car">
    <w:name w:val="Titre 2 Car"/>
    <w:basedOn w:val="Policepardfaut"/>
    <w:link w:val="Titre2"/>
    <w:uiPriority w:val="9"/>
    <w:rsid w:val="005446D6"/>
    <w:rPr>
      <w:rFonts w:ascii="Times New Roman" w:eastAsia="Times New Roman" w:hAnsi="Times New Roman" w:cs="Times New Roman"/>
      <w:b/>
      <w:bCs/>
      <w:color w:val="000000"/>
      <w:sz w:val="36"/>
      <w:szCs w:val="36"/>
    </w:rPr>
  </w:style>
  <w:style w:type="character" w:customStyle="1" w:styleId="Titre3Car">
    <w:name w:val="Titre 3 Car"/>
    <w:basedOn w:val="Policepardfaut"/>
    <w:link w:val="Titre3"/>
    <w:uiPriority w:val="9"/>
    <w:rsid w:val="005446D6"/>
    <w:rPr>
      <w:rFonts w:ascii="Times New Roman" w:eastAsia="Times New Roman" w:hAnsi="Times New Roman" w:cs="Times New Roman"/>
      <w:b/>
      <w:bCs/>
      <w:color w:val="000000"/>
      <w:sz w:val="27"/>
      <w:szCs w:val="27"/>
    </w:rPr>
  </w:style>
  <w:style w:type="character" w:customStyle="1" w:styleId="Titre4Car">
    <w:name w:val="Titre 4 Car"/>
    <w:basedOn w:val="Policepardfaut"/>
    <w:link w:val="Titre4"/>
    <w:uiPriority w:val="9"/>
    <w:rsid w:val="005446D6"/>
    <w:rPr>
      <w:rFonts w:ascii="Times New Roman" w:eastAsia="Times New Roman" w:hAnsi="Times New Roman" w:cs="Times New Roman"/>
      <w:b/>
      <w:bCs/>
      <w:color w:val="000000"/>
      <w:sz w:val="24"/>
      <w:szCs w:val="24"/>
    </w:rPr>
  </w:style>
  <w:style w:type="paragraph" w:styleId="NormalWeb">
    <w:name w:val="Normal (Web)"/>
    <w:basedOn w:val="Normal"/>
    <w:uiPriority w:val="99"/>
    <w:semiHidden/>
    <w:unhideWhenUsed/>
    <w:rsid w:val="005446D6"/>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En-tte">
    <w:name w:val="header"/>
    <w:basedOn w:val="Normal"/>
    <w:link w:val="En-tteCar"/>
    <w:uiPriority w:val="99"/>
    <w:unhideWhenUsed/>
    <w:rsid w:val="00D83A82"/>
    <w:pPr>
      <w:tabs>
        <w:tab w:val="center" w:pos="4536"/>
        <w:tab w:val="right" w:pos="9072"/>
      </w:tabs>
      <w:spacing w:after="0" w:line="240" w:lineRule="auto"/>
    </w:pPr>
  </w:style>
  <w:style w:type="character" w:customStyle="1" w:styleId="En-tteCar">
    <w:name w:val="En-tête Car"/>
    <w:basedOn w:val="Policepardfaut"/>
    <w:link w:val="En-tte"/>
    <w:uiPriority w:val="99"/>
    <w:rsid w:val="00D83A82"/>
  </w:style>
  <w:style w:type="paragraph" w:styleId="Pieddepage">
    <w:name w:val="footer"/>
    <w:basedOn w:val="Normal"/>
    <w:link w:val="PieddepageCar"/>
    <w:uiPriority w:val="99"/>
    <w:unhideWhenUsed/>
    <w:rsid w:val="00D83A8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83A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60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if"/><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1127</Words>
  <Characters>6424</Characters>
  <Application>Microsoft Office Word</Application>
  <DocSecurity>0</DocSecurity>
  <Lines>53</Lines>
  <Paragraphs>15</Paragraphs>
  <ScaleCrop>false</ScaleCrop>
  <Company/>
  <LinksUpToDate>false</LinksUpToDate>
  <CharactersWithSpaces>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7</cp:revision>
  <dcterms:created xsi:type="dcterms:W3CDTF">2019-08-19T09:31:00Z</dcterms:created>
  <dcterms:modified xsi:type="dcterms:W3CDTF">2024-02-21T09:42:00Z</dcterms:modified>
</cp:coreProperties>
</file>