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15C" w14:textId="50E0EAF1" w:rsidR="00CF3E6A" w:rsidRPr="00751AD5" w:rsidRDefault="00893EFD" w:rsidP="006A4845">
      <w:pPr>
        <w:spacing w:before="100" w:beforeAutospacing="1" w:after="100" w:afterAutospacing="1" w:line="240" w:lineRule="auto"/>
        <w:jc w:val="center"/>
        <w:outlineLvl w:val="0"/>
        <w:rPr>
          <w:rFonts w:ascii="Verdana" w:eastAsia="Times New Roman" w:hAnsi="Verdana" w:cs="Times New Roman"/>
          <w:b/>
          <w:bCs/>
          <w:color w:val="000000"/>
          <w:kern w:val="36"/>
          <w:sz w:val="30"/>
          <w:szCs w:val="30"/>
          <w:lang w:val="fr-FR"/>
        </w:rPr>
      </w:pPr>
      <w:r w:rsidRPr="00751AD5">
        <w:rPr>
          <w:rFonts w:ascii="Verdana" w:eastAsia="Times New Roman" w:hAnsi="Verdana" w:cs="Times New Roman"/>
          <w:b/>
          <w:bCs/>
          <w:color w:val="000000"/>
          <w:kern w:val="36"/>
          <w:sz w:val="30"/>
          <w:szCs w:val="30"/>
          <w:lang w:val="fr-FR"/>
        </w:rPr>
        <w:t xml:space="preserve">Pompe à chaleur </w:t>
      </w:r>
      <w:r w:rsidR="006A4845" w:rsidRPr="00751AD5">
        <w:rPr>
          <w:rFonts w:ascii="Verdana" w:eastAsia="Times New Roman" w:hAnsi="Verdana" w:cs="Times New Roman"/>
          <w:b/>
          <w:bCs/>
          <w:color w:val="000000"/>
          <w:kern w:val="36"/>
          <w:sz w:val="30"/>
          <w:szCs w:val="30"/>
          <w:lang w:val="fr-FR"/>
        </w:rPr>
        <w:t xml:space="preserve">Daikin </w:t>
      </w:r>
      <w:proofErr w:type="spellStart"/>
      <w:r w:rsidR="006A4845" w:rsidRPr="00751AD5">
        <w:rPr>
          <w:rFonts w:ascii="Verdana" w:eastAsia="Times New Roman" w:hAnsi="Verdana" w:cs="Times New Roman"/>
          <w:b/>
          <w:bCs/>
          <w:color w:val="000000"/>
          <w:kern w:val="36"/>
          <w:sz w:val="30"/>
          <w:szCs w:val="30"/>
          <w:lang w:val="fr-FR"/>
        </w:rPr>
        <w:t>Altherma</w:t>
      </w:r>
      <w:proofErr w:type="spellEnd"/>
      <w:r w:rsidR="006A4845" w:rsidRPr="00751AD5">
        <w:rPr>
          <w:rFonts w:ascii="Verdana" w:eastAsia="Times New Roman" w:hAnsi="Verdana" w:cs="Times New Roman"/>
          <w:b/>
          <w:bCs/>
          <w:color w:val="000000"/>
          <w:kern w:val="36"/>
          <w:sz w:val="30"/>
          <w:szCs w:val="30"/>
          <w:lang w:val="fr-FR"/>
        </w:rPr>
        <w:t xml:space="preserve"> </w:t>
      </w:r>
      <w:r w:rsidR="008F2A21" w:rsidRPr="00751AD5">
        <w:rPr>
          <w:rFonts w:ascii="Verdana" w:eastAsia="Times New Roman" w:hAnsi="Verdana" w:cs="Times New Roman"/>
          <w:b/>
          <w:bCs/>
          <w:color w:val="000000"/>
          <w:kern w:val="36"/>
          <w:sz w:val="30"/>
          <w:szCs w:val="30"/>
          <w:lang w:val="fr-FR"/>
        </w:rPr>
        <w:t>4</w:t>
      </w:r>
      <w:r w:rsidR="006A4845" w:rsidRPr="00751AD5">
        <w:rPr>
          <w:rFonts w:ascii="Verdana" w:eastAsia="Times New Roman" w:hAnsi="Verdana" w:cs="Times New Roman"/>
          <w:b/>
          <w:bCs/>
          <w:color w:val="000000"/>
          <w:kern w:val="36"/>
          <w:sz w:val="30"/>
          <w:szCs w:val="30"/>
          <w:lang w:val="fr-FR"/>
        </w:rPr>
        <w:t xml:space="preserve"> </w:t>
      </w:r>
      <w:r w:rsidR="00B006EF" w:rsidRPr="00751AD5">
        <w:rPr>
          <w:rFonts w:ascii="Verdana" w:eastAsia="Times New Roman" w:hAnsi="Verdana" w:cs="Times New Roman"/>
          <w:b/>
          <w:bCs/>
          <w:color w:val="000000"/>
          <w:kern w:val="36"/>
          <w:sz w:val="30"/>
          <w:szCs w:val="30"/>
          <w:lang w:val="fr-FR"/>
        </w:rPr>
        <w:t>H</w:t>
      </w:r>
      <w:r w:rsidR="008F2A21" w:rsidRPr="00751AD5">
        <w:rPr>
          <w:rFonts w:ascii="Verdana" w:eastAsia="Times New Roman" w:hAnsi="Verdana" w:cs="Times New Roman"/>
          <w:b/>
          <w:bCs/>
          <w:color w:val="000000"/>
          <w:kern w:val="36"/>
          <w:sz w:val="30"/>
          <w:szCs w:val="30"/>
          <w:lang w:val="fr-FR"/>
        </w:rPr>
        <w:t> </w:t>
      </w:r>
    </w:p>
    <w:p w14:paraId="5DA5B2F1" w14:textId="03FB0AFB" w:rsidR="00893EFD" w:rsidRPr="00751AD5" w:rsidRDefault="00B817BA" w:rsidP="006A4845">
      <w:pPr>
        <w:spacing w:before="100" w:beforeAutospacing="1" w:after="100" w:afterAutospacing="1" w:line="240" w:lineRule="auto"/>
        <w:jc w:val="center"/>
        <w:outlineLvl w:val="0"/>
        <w:rPr>
          <w:rFonts w:ascii="Verdana" w:eastAsia="Times New Roman" w:hAnsi="Verdana" w:cs="Times New Roman"/>
          <w:b/>
          <w:bCs/>
          <w:color w:val="000000"/>
          <w:kern w:val="36"/>
          <w:sz w:val="30"/>
          <w:szCs w:val="30"/>
          <w:lang w:val="fr-FR"/>
        </w:rPr>
      </w:pPr>
      <w:r w:rsidRPr="00751AD5">
        <w:rPr>
          <w:rFonts w:ascii="Verdana" w:eastAsia="Times New Roman" w:hAnsi="Verdana" w:cs="Times New Roman"/>
          <w:b/>
          <w:bCs/>
          <w:color w:val="000000"/>
          <w:kern w:val="36"/>
          <w:sz w:val="30"/>
          <w:szCs w:val="30"/>
          <w:lang w:val="fr-FR"/>
        </w:rPr>
        <w:t xml:space="preserve">Tailles </w:t>
      </w:r>
      <w:r w:rsidR="00364118" w:rsidRPr="00751AD5">
        <w:rPr>
          <w:rFonts w:ascii="Verdana" w:eastAsia="Times New Roman" w:hAnsi="Verdana" w:cs="Times New Roman"/>
          <w:b/>
          <w:bCs/>
          <w:color w:val="000000"/>
          <w:kern w:val="36"/>
          <w:sz w:val="30"/>
          <w:szCs w:val="30"/>
          <w:lang w:val="fr-FR"/>
        </w:rPr>
        <w:t>8</w:t>
      </w:r>
      <w:r w:rsidRPr="00751AD5">
        <w:rPr>
          <w:rFonts w:ascii="Verdana" w:eastAsia="Times New Roman" w:hAnsi="Verdana" w:cs="Times New Roman"/>
          <w:b/>
          <w:bCs/>
          <w:color w:val="000000"/>
          <w:kern w:val="36"/>
          <w:sz w:val="30"/>
          <w:szCs w:val="30"/>
          <w:lang w:val="fr-FR"/>
        </w:rPr>
        <w:t>-</w:t>
      </w:r>
      <w:r w:rsidR="00364118" w:rsidRPr="00751AD5">
        <w:rPr>
          <w:rFonts w:ascii="Verdana" w:eastAsia="Times New Roman" w:hAnsi="Verdana" w:cs="Times New Roman"/>
          <w:b/>
          <w:bCs/>
          <w:color w:val="000000"/>
          <w:kern w:val="36"/>
          <w:sz w:val="30"/>
          <w:szCs w:val="30"/>
          <w:lang w:val="fr-FR"/>
        </w:rPr>
        <w:t>10</w:t>
      </w:r>
      <w:r w:rsidRPr="00751AD5">
        <w:rPr>
          <w:rFonts w:ascii="Verdana" w:eastAsia="Times New Roman" w:hAnsi="Verdana" w:cs="Times New Roman"/>
          <w:b/>
          <w:bCs/>
          <w:color w:val="000000"/>
          <w:kern w:val="36"/>
          <w:sz w:val="30"/>
          <w:szCs w:val="30"/>
          <w:lang w:val="fr-FR"/>
        </w:rPr>
        <w:t>-</w:t>
      </w:r>
      <w:r w:rsidR="00364118" w:rsidRPr="00751AD5">
        <w:rPr>
          <w:rFonts w:ascii="Verdana" w:eastAsia="Times New Roman" w:hAnsi="Verdana" w:cs="Times New Roman"/>
          <w:b/>
          <w:bCs/>
          <w:color w:val="000000"/>
          <w:kern w:val="36"/>
          <w:sz w:val="30"/>
          <w:szCs w:val="30"/>
          <w:lang w:val="fr-FR"/>
        </w:rPr>
        <w:t>12 version murale</w:t>
      </w:r>
    </w:p>
    <w:p w14:paraId="27B16D22" w14:textId="3700033E" w:rsidR="0054491F" w:rsidRPr="00751AD5" w:rsidRDefault="0054491F" w:rsidP="006A4845">
      <w:pPr>
        <w:spacing w:before="100" w:beforeAutospacing="1" w:after="100" w:afterAutospacing="1" w:line="240" w:lineRule="auto"/>
        <w:jc w:val="center"/>
        <w:outlineLvl w:val="0"/>
        <w:rPr>
          <w:rFonts w:ascii="Verdana" w:eastAsia="Times New Roman" w:hAnsi="Verdana" w:cs="Times New Roman"/>
          <w:b/>
          <w:bCs/>
          <w:color w:val="000000"/>
          <w:kern w:val="36"/>
          <w:sz w:val="30"/>
          <w:szCs w:val="30"/>
          <w:lang w:val="fr-FR"/>
        </w:rPr>
      </w:pPr>
    </w:p>
    <w:p w14:paraId="12C305B4" w14:textId="168932E6" w:rsidR="0054491F" w:rsidRPr="00751AD5" w:rsidRDefault="004A3832" w:rsidP="006A4845">
      <w:pPr>
        <w:spacing w:before="100" w:beforeAutospacing="1" w:after="100" w:afterAutospacing="1" w:line="240" w:lineRule="auto"/>
        <w:jc w:val="center"/>
        <w:outlineLvl w:val="0"/>
        <w:rPr>
          <w:rFonts w:ascii="Verdana" w:eastAsia="Times New Roman" w:hAnsi="Verdana" w:cs="Times New Roman"/>
          <w:b/>
          <w:bCs/>
          <w:color w:val="000000"/>
          <w:kern w:val="36"/>
          <w:sz w:val="30"/>
          <w:szCs w:val="30"/>
          <w:lang w:val="fr-FR"/>
        </w:rPr>
      </w:pPr>
      <w:r w:rsidRPr="00751AD5">
        <w:rPr>
          <w:rFonts w:ascii="Verdana" w:eastAsia="Times New Roman" w:hAnsi="Verdana" w:cs="Times New Roman"/>
          <w:b/>
          <w:bCs/>
          <w:noProof/>
          <w:color w:val="000000"/>
          <w:kern w:val="36"/>
          <w:sz w:val="30"/>
          <w:szCs w:val="30"/>
          <w:lang w:val="fr-FR"/>
        </w:rPr>
        <w:drawing>
          <wp:anchor distT="0" distB="0" distL="114300" distR="114300" simplePos="0" relativeHeight="251658243" behindDoc="0" locked="0" layoutInCell="1" allowOverlap="1" wp14:anchorId="44EF5F1F" wp14:editId="60EC8EC1">
            <wp:simplePos x="0" y="0"/>
            <wp:positionH relativeFrom="column">
              <wp:posOffset>1760978</wp:posOffset>
            </wp:positionH>
            <wp:positionV relativeFrom="paragraph">
              <wp:posOffset>3156</wp:posOffset>
            </wp:positionV>
            <wp:extent cx="771099" cy="1205395"/>
            <wp:effectExtent l="0" t="0" r="0" b="0"/>
            <wp:wrapNone/>
            <wp:docPr id="2996273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099" cy="1205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246B" w:rsidRPr="00751AD5">
        <w:rPr>
          <w:rFonts w:ascii="Verdana" w:eastAsia="Times New Roman" w:hAnsi="Verdana" w:cs="Times New Roman"/>
          <w:noProof/>
          <w:color w:val="000000"/>
          <w:sz w:val="17"/>
          <w:szCs w:val="17"/>
          <w:lang w:val="fr-FR"/>
        </w:rPr>
        <w:drawing>
          <wp:anchor distT="0" distB="0" distL="114300" distR="114300" simplePos="0" relativeHeight="251658241" behindDoc="0" locked="0" layoutInCell="1" allowOverlap="1" wp14:anchorId="6E20F1E4" wp14:editId="1B766765">
            <wp:simplePos x="0" y="0"/>
            <wp:positionH relativeFrom="margin">
              <wp:posOffset>2986405</wp:posOffset>
            </wp:positionH>
            <wp:positionV relativeFrom="paragraph">
              <wp:posOffset>52070</wp:posOffset>
            </wp:positionV>
            <wp:extent cx="1450340" cy="1365250"/>
            <wp:effectExtent l="0" t="0" r="0" b="6350"/>
            <wp:wrapSquare wrapText="bothSides"/>
            <wp:docPr id="1374353923" name="Image 2" descr="Une image contenant Appareils électroniques, haut-parleur, Électroménager, climatis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84037" name="Image 2" descr="Une image contenant Appareils électroniques, haut-parleur, Électroménager, climatiseur&#10;&#10;Le contenu généré par l’IA peut êtr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54" t="13839" r="10134" b="12946"/>
                    <a:stretch/>
                  </pic:blipFill>
                  <pic:spPr bwMode="auto">
                    <a:xfrm>
                      <a:off x="0" y="0"/>
                      <a:ext cx="1450340" cy="1365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766DBB" w14:textId="4FEF117D" w:rsidR="0054491F" w:rsidRPr="00751AD5" w:rsidRDefault="0054491F" w:rsidP="006A4845">
      <w:pPr>
        <w:spacing w:before="100" w:beforeAutospacing="1" w:after="100" w:afterAutospacing="1" w:line="240" w:lineRule="auto"/>
        <w:jc w:val="center"/>
        <w:outlineLvl w:val="0"/>
        <w:rPr>
          <w:rFonts w:ascii="Verdana" w:eastAsia="Times New Roman" w:hAnsi="Verdana" w:cs="Times New Roman"/>
          <w:b/>
          <w:bCs/>
          <w:color w:val="000000"/>
          <w:kern w:val="36"/>
          <w:sz w:val="30"/>
          <w:szCs w:val="30"/>
          <w:lang w:val="fr-FR"/>
        </w:rPr>
      </w:pPr>
    </w:p>
    <w:p w14:paraId="68BFBC83" w14:textId="36F959EA" w:rsidR="0054491F" w:rsidRPr="00751AD5" w:rsidRDefault="0054491F" w:rsidP="006A4845">
      <w:pPr>
        <w:spacing w:before="100" w:beforeAutospacing="1" w:after="100" w:afterAutospacing="1" w:line="240" w:lineRule="auto"/>
        <w:jc w:val="center"/>
        <w:outlineLvl w:val="0"/>
        <w:rPr>
          <w:rFonts w:ascii="Verdana" w:eastAsia="Times New Roman" w:hAnsi="Verdana" w:cs="Times New Roman"/>
          <w:b/>
          <w:bCs/>
          <w:color w:val="000000"/>
          <w:kern w:val="36"/>
          <w:sz w:val="30"/>
          <w:szCs w:val="30"/>
          <w:lang w:val="fr-FR"/>
        </w:rPr>
      </w:pPr>
    </w:p>
    <w:p w14:paraId="595D0ECE" w14:textId="32EF502B" w:rsidR="0054491F" w:rsidRPr="00751AD5" w:rsidRDefault="0054491F" w:rsidP="006A4845">
      <w:pPr>
        <w:spacing w:before="100" w:beforeAutospacing="1" w:after="100" w:afterAutospacing="1" w:line="240" w:lineRule="auto"/>
        <w:jc w:val="center"/>
        <w:outlineLvl w:val="0"/>
        <w:rPr>
          <w:rFonts w:ascii="Verdana" w:eastAsia="Times New Roman" w:hAnsi="Verdana" w:cs="Times New Roman"/>
          <w:b/>
          <w:bCs/>
          <w:color w:val="000000"/>
          <w:kern w:val="36"/>
          <w:sz w:val="30"/>
          <w:szCs w:val="30"/>
          <w:lang w:val="fr-FR"/>
        </w:rPr>
      </w:pPr>
    </w:p>
    <w:p w14:paraId="21E35624" w14:textId="77777777" w:rsidR="003E0892" w:rsidRPr="00751AD5" w:rsidRDefault="003E0892" w:rsidP="006A4845">
      <w:pPr>
        <w:spacing w:before="100" w:beforeAutospacing="1" w:after="100" w:afterAutospacing="1" w:line="240" w:lineRule="auto"/>
        <w:jc w:val="center"/>
        <w:outlineLvl w:val="0"/>
        <w:rPr>
          <w:rFonts w:ascii="Verdana" w:eastAsia="Times New Roman" w:hAnsi="Verdana" w:cs="Times New Roman"/>
          <w:b/>
          <w:bCs/>
          <w:color w:val="000000"/>
          <w:kern w:val="36"/>
          <w:sz w:val="30"/>
          <w:szCs w:val="30"/>
          <w:lang w:val="fr-FR"/>
        </w:rPr>
      </w:pPr>
    </w:p>
    <w:p w14:paraId="5DA5B2F2" w14:textId="461755A4" w:rsidR="00893EFD" w:rsidRPr="00751AD5" w:rsidRDefault="00893EFD" w:rsidP="005859B5">
      <w:pPr>
        <w:spacing w:before="20" w:after="40" w:line="240" w:lineRule="auto"/>
        <w:outlineLvl w:val="1"/>
        <w:rPr>
          <w:rFonts w:ascii="Verdana" w:eastAsia="Times New Roman" w:hAnsi="Verdana" w:cs="Times New Roman"/>
          <w:b/>
          <w:bCs/>
          <w:color w:val="000000"/>
          <w:sz w:val="27"/>
          <w:szCs w:val="27"/>
          <w:lang w:val="fr-FR"/>
        </w:rPr>
      </w:pPr>
      <w:r w:rsidRPr="00751AD5">
        <w:rPr>
          <w:rFonts w:ascii="Verdana" w:eastAsia="Times New Roman" w:hAnsi="Verdana" w:cs="Times New Roman"/>
          <w:b/>
          <w:bCs/>
          <w:color w:val="000000"/>
          <w:sz w:val="27"/>
          <w:szCs w:val="27"/>
          <w:lang w:val="fr-FR"/>
        </w:rPr>
        <w:t xml:space="preserve">1 - GENERALITES </w:t>
      </w:r>
    </w:p>
    <w:p w14:paraId="74878793" w14:textId="5DEF2302" w:rsidR="001261E2" w:rsidRPr="00751AD5" w:rsidRDefault="001261E2" w:rsidP="001261E2">
      <w:pPr>
        <w:spacing w:before="20" w:after="40"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 xml:space="preserve">Le chauffage sera assuré par un système Pompe à chaleur air-eau Daikin </w:t>
      </w:r>
      <w:proofErr w:type="spellStart"/>
      <w:r w:rsidRPr="00751AD5">
        <w:rPr>
          <w:rFonts w:ascii="Verdana" w:eastAsia="Times New Roman" w:hAnsi="Verdana" w:cs="Times New Roman"/>
          <w:color w:val="000000"/>
          <w:sz w:val="17"/>
          <w:szCs w:val="17"/>
          <w:lang w:val="fr-FR"/>
        </w:rPr>
        <w:t>Altherma</w:t>
      </w:r>
      <w:proofErr w:type="spellEnd"/>
      <w:r w:rsidRPr="00751AD5">
        <w:rPr>
          <w:rFonts w:ascii="Verdana" w:eastAsia="Times New Roman" w:hAnsi="Verdana" w:cs="Times New Roman"/>
          <w:color w:val="000000"/>
          <w:sz w:val="17"/>
          <w:szCs w:val="17"/>
          <w:lang w:val="fr-FR"/>
        </w:rPr>
        <w:t xml:space="preserve"> ou équivalent permettant d'alimenter un circuit de chauffage basse, moyenne ou haute température. La technologie </w:t>
      </w:r>
      <w:proofErr w:type="spellStart"/>
      <w:r w:rsidRPr="00751AD5">
        <w:rPr>
          <w:rFonts w:ascii="Verdana" w:eastAsia="Times New Roman" w:hAnsi="Verdana" w:cs="Times New Roman"/>
          <w:color w:val="000000"/>
          <w:sz w:val="17"/>
          <w:szCs w:val="17"/>
          <w:lang w:val="fr-FR"/>
        </w:rPr>
        <w:t>Inverter</w:t>
      </w:r>
      <w:proofErr w:type="spellEnd"/>
      <w:r w:rsidRPr="00751AD5">
        <w:rPr>
          <w:rFonts w:ascii="Verdana" w:eastAsia="Times New Roman" w:hAnsi="Verdana" w:cs="Times New Roman"/>
          <w:color w:val="000000"/>
          <w:sz w:val="17"/>
          <w:szCs w:val="17"/>
          <w:lang w:val="fr-FR"/>
        </w:rPr>
        <w:t xml:space="preserve"> permettra de moduler en permanence la puissance de l'unité extérieure en fonction des variations de charge thermique de la pièce. La Pompe à chaleur sera équipée d'un système de régulation de loi d'eau. Le SCOP devra être supérieur à 3.</w:t>
      </w:r>
      <w:r w:rsidR="00F93882">
        <w:rPr>
          <w:rFonts w:ascii="Verdana" w:eastAsia="Times New Roman" w:hAnsi="Verdana" w:cs="Times New Roman"/>
          <w:color w:val="000000"/>
          <w:sz w:val="17"/>
          <w:szCs w:val="17"/>
          <w:lang w:val="fr-FR"/>
        </w:rPr>
        <w:t>84</w:t>
      </w:r>
      <w:r w:rsidRPr="00751AD5">
        <w:rPr>
          <w:rFonts w:ascii="Verdana" w:eastAsia="Times New Roman" w:hAnsi="Verdana" w:cs="Times New Roman"/>
          <w:color w:val="000000"/>
          <w:sz w:val="17"/>
          <w:szCs w:val="17"/>
          <w:lang w:val="fr-FR"/>
        </w:rPr>
        <w:t xml:space="preserve"> pour une température de sortie d'eau à +</w:t>
      </w:r>
      <w:r w:rsidR="00FC6651">
        <w:rPr>
          <w:rFonts w:ascii="Verdana" w:eastAsia="Times New Roman" w:hAnsi="Verdana" w:cs="Times New Roman"/>
          <w:color w:val="000000"/>
          <w:sz w:val="17"/>
          <w:szCs w:val="17"/>
          <w:lang w:val="fr-FR"/>
        </w:rPr>
        <w:t>5</w:t>
      </w:r>
      <w:r w:rsidRPr="00751AD5">
        <w:rPr>
          <w:rFonts w:ascii="Verdana" w:eastAsia="Times New Roman" w:hAnsi="Verdana" w:cs="Times New Roman"/>
          <w:color w:val="000000"/>
          <w:sz w:val="17"/>
          <w:szCs w:val="17"/>
          <w:lang w:val="fr-FR"/>
        </w:rPr>
        <w:t xml:space="preserve">5°C .Le système sera certifié HP </w:t>
      </w:r>
      <w:proofErr w:type="spellStart"/>
      <w:r w:rsidRPr="00751AD5">
        <w:rPr>
          <w:rFonts w:ascii="Verdana" w:eastAsia="Times New Roman" w:hAnsi="Verdana" w:cs="Times New Roman"/>
          <w:color w:val="000000"/>
          <w:sz w:val="17"/>
          <w:szCs w:val="17"/>
          <w:lang w:val="fr-FR"/>
        </w:rPr>
        <w:t>Keymark</w:t>
      </w:r>
      <w:proofErr w:type="spellEnd"/>
      <w:r w:rsidRPr="00751AD5">
        <w:rPr>
          <w:rFonts w:ascii="Verdana" w:eastAsia="Times New Roman" w:hAnsi="Verdana" w:cs="Times New Roman"/>
          <w:color w:val="000000"/>
          <w:sz w:val="17"/>
          <w:szCs w:val="17"/>
          <w:lang w:val="fr-FR"/>
        </w:rPr>
        <w:t xml:space="preserve">. </w:t>
      </w:r>
    </w:p>
    <w:p w14:paraId="5DA5B2F4" w14:textId="5E9072B0" w:rsidR="00893EFD" w:rsidRPr="00751AD5" w:rsidRDefault="00893EFD" w:rsidP="00893EFD">
      <w:pPr>
        <w:spacing w:before="100" w:beforeAutospacing="1" w:after="100" w:afterAutospacing="1" w:line="240" w:lineRule="auto"/>
        <w:outlineLvl w:val="1"/>
        <w:rPr>
          <w:rFonts w:ascii="Verdana" w:eastAsia="Times New Roman" w:hAnsi="Verdana" w:cs="Times New Roman"/>
          <w:b/>
          <w:bCs/>
          <w:color w:val="000000"/>
          <w:sz w:val="27"/>
          <w:szCs w:val="27"/>
          <w:lang w:val="fr-FR"/>
        </w:rPr>
      </w:pPr>
      <w:r w:rsidRPr="00751AD5">
        <w:rPr>
          <w:rFonts w:ascii="Verdana" w:eastAsia="Times New Roman" w:hAnsi="Verdana" w:cs="Times New Roman"/>
          <w:b/>
          <w:bCs/>
          <w:color w:val="000000"/>
          <w:sz w:val="27"/>
          <w:szCs w:val="27"/>
          <w:lang w:val="fr-FR"/>
        </w:rPr>
        <w:t xml:space="preserve">2 - MATERIEL </w:t>
      </w:r>
    </w:p>
    <w:p w14:paraId="5DA5B2F5" w14:textId="007C828E" w:rsidR="00893EFD" w:rsidRPr="00751AD5" w:rsidRDefault="00893EFD" w:rsidP="00893EFD">
      <w:pPr>
        <w:spacing w:before="100" w:beforeAutospacing="1" w:after="100" w:afterAutospacing="1" w:line="240" w:lineRule="auto"/>
        <w:outlineLvl w:val="2"/>
        <w:rPr>
          <w:rFonts w:ascii="Verdana" w:eastAsia="Times New Roman" w:hAnsi="Verdana" w:cs="Times New Roman"/>
          <w:b/>
          <w:bCs/>
          <w:i/>
          <w:iCs/>
          <w:color w:val="000000"/>
          <w:sz w:val="23"/>
          <w:szCs w:val="23"/>
          <w:lang w:val="fr-FR"/>
        </w:rPr>
      </w:pPr>
      <w:r w:rsidRPr="00751AD5">
        <w:rPr>
          <w:rFonts w:ascii="Verdana" w:eastAsia="Times New Roman" w:hAnsi="Verdana" w:cs="Times New Roman"/>
          <w:b/>
          <w:bCs/>
          <w:i/>
          <w:iCs/>
          <w:color w:val="000000"/>
          <w:sz w:val="23"/>
          <w:szCs w:val="23"/>
          <w:lang w:val="fr-FR"/>
        </w:rPr>
        <w:t xml:space="preserve">2.1 - Unité extérieure </w:t>
      </w:r>
    </w:p>
    <w:p w14:paraId="572894E6" w14:textId="53E09B18" w:rsidR="001A578F" w:rsidRPr="00751AD5" w:rsidRDefault="00E3246B" w:rsidP="001A578F">
      <w:pPr>
        <w:spacing w:after="0" w:line="240" w:lineRule="auto"/>
        <w:rPr>
          <w:rFonts w:ascii="Verdana" w:eastAsia="Times New Roman" w:hAnsi="Verdana" w:cs="Times New Roman"/>
          <w:noProof/>
          <w:color w:val="000000"/>
          <w:sz w:val="17"/>
          <w:szCs w:val="17"/>
          <w:lang w:val="fr-FR"/>
        </w:rPr>
      </w:pPr>
      <w:r w:rsidRPr="00751AD5">
        <w:rPr>
          <w:rFonts w:ascii="Verdana" w:eastAsia="Times New Roman" w:hAnsi="Verdana" w:cs="Times New Roman"/>
          <w:noProof/>
          <w:color w:val="000000"/>
          <w:sz w:val="17"/>
          <w:szCs w:val="17"/>
          <w:lang w:val="fr-FR"/>
        </w:rPr>
        <w:drawing>
          <wp:anchor distT="0" distB="0" distL="114300" distR="114300" simplePos="0" relativeHeight="251658240" behindDoc="0" locked="0" layoutInCell="1" allowOverlap="1" wp14:anchorId="6A6538B4" wp14:editId="00CB89E9">
            <wp:simplePos x="0" y="0"/>
            <wp:positionH relativeFrom="margin">
              <wp:align>left</wp:align>
            </wp:positionH>
            <wp:positionV relativeFrom="paragraph">
              <wp:posOffset>15240</wp:posOffset>
            </wp:positionV>
            <wp:extent cx="1221105" cy="1149350"/>
            <wp:effectExtent l="0" t="0" r="0" b="0"/>
            <wp:wrapSquare wrapText="bothSides"/>
            <wp:docPr id="1264684037" name="Image 2" descr="Une image contenant Appareils électroniques, haut-parleur, Électroménager, climatis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84037" name="Image 2" descr="Une image contenant Appareils électroniques, haut-parleur, Électroménager, climatiseur&#10;&#10;Le contenu généré par l’IA peut êtr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054" t="13839" r="10134" b="12946"/>
                    <a:stretch/>
                  </pic:blipFill>
                  <pic:spPr bwMode="auto">
                    <a:xfrm>
                      <a:off x="0" y="0"/>
                      <a:ext cx="1221105" cy="1149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578F" w:rsidRPr="00751AD5">
        <w:rPr>
          <w:rFonts w:ascii="Verdana" w:eastAsia="Times New Roman" w:hAnsi="Verdana" w:cs="Times New Roman"/>
          <w:noProof/>
          <w:color w:val="000000"/>
          <w:sz w:val="17"/>
          <w:szCs w:val="17"/>
          <w:lang w:val="fr-FR"/>
        </w:rPr>
        <w:t>L’unité extérieure sera assemblée et testée en usine. De type bi-bloc, elle sera raccordée à l’unité intérieure par une liaison hydraulique. Fonctionnant avec un fluide frigorigène unique (R290), elle sera équipée d’un compresseur scroll à courant continu, ultra-silencieux et à haut rendement énergétique.</w:t>
      </w:r>
    </w:p>
    <w:p w14:paraId="4AE51026" w14:textId="77777777" w:rsidR="001A578F" w:rsidRPr="00751AD5" w:rsidRDefault="001A578F" w:rsidP="001A578F">
      <w:pPr>
        <w:spacing w:after="0" w:line="240" w:lineRule="auto"/>
        <w:rPr>
          <w:rFonts w:ascii="Verdana" w:eastAsia="Times New Roman" w:hAnsi="Verdana" w:cs="Times New Roman"/>
          <w:noProof/>
          <w:color w:val="000000"/>
          <w:sz w:val="17"/>
          <w:szCs w:val="17"/>
          <w:lang w:val="fr-FR"/>
        </w:rPr>
      </w:pPr>
    </w:p>
    <w:p w14:paraId="7A6B4C29" w14:textId="50A95E6A" w:rsidR="001261E2" w:rsidRPr="00751AD5" w:rsidRDefault="001A578F" w:rsidP="001A578F">
      <w:pPr>
        <w:spacing w:after="0"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noProof/>
          <w:color w:val="000000"/>
          <w:sz w:val="17"/>
          <w:szCs w:val="17"/>
          <w:lang w:val="fr-FR"/>
        </w:rPr>
        <w:t>Ce compresseur intégrera une technologie de double injection (gaz et liquide) permettant de maintenir la puissance même à des températures négatives. Il limitera les surintensités lors du démarrage et assurera une modulation précise de la puissance calorifique.</w:t>
      </w:r>
      <w:r w:rsidR="001261E2" w:rsidRPr="00751AD5">
        <w:rPr>
          <w:rFonts w:ascii="Verdana" w:eastAsia="Times New Roman" w:hAnsi="Verdana" w:cs="Times New Roman"/>
          <w:color w:val="000000"/>
          <w:sz w:val="17"/>
          <w:szCs w:val="17"/>
          <w:lang w:val="fr-FR"/>
        </w:rPr>
        <w:br/>
      </w:r>
    </w:p>
    <w:p w14:paraId="41842D63" w14:textId="77777777" w:rsidR="003F5FC0" w:rsidRPr="00751AD5" w:rsidRDefault="003F5FC0" w:rsidP="003F5FC0">
      <w:pPr>
        <w:spacing w:after="0" w:line="240" w:lineRule="auto"/>
        <w:rPr>
          <w:rFonts w:ascii="Verdana" w:eastAsia="Times New Roman" w:hAnsi="Verdana" w:cs="Times New Roman"/>
          <w:b/>
          <w:bCs/>
          <w:color w:val="000000"/>
          <w:sz w:val="17"/>
          <w:szCs w:val="17"/>
          <w:lang w:val="fr-FR"/>
        </w:rPr>
      </w:pPr>
      <w:r w:rsidRPr="00751AD5">
        <w:rPr>
          <w:rFonts w:ascii="Verdana" w:eastAsia="Times New Roman" w:hAnsi="Verdana" w:cs="Times New Roman"/>
          <w:b/>
          <w:bCs/>
          <w:color w:val="000000"/>
          <w:sz w:val="17"/>
          <w:szCs w:val="17"/>
          <w:lang w:val="fr-FR"/>
        </w:rPr>
        <w:t>Capteur de gaz intelligent + ventilation auto</w:t>
      </w:r>
    </w:p>
    <w:p w14:paraId="06CE07C2" w14:textId="77777777" w:rsidR="003F5FC0" w:rsidRPr="00751AD5" w:rsidRDefault="003F5FC0" w:rsidP="003F5FC0">
      <w:pPr>
        <w:spacing w:after="0"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Un capteur intégré détecte immédiatement toute fuite de R290 et déclenche le ventilateur à pleine vitesse pour ventiler la zone. Il s’auto-teste toutes les heures afin d’assurer une fiabilité continue et une protection maximale.</w:t>
      </w:r>
    </w:p>
    <w:p w14:paraId="7514A917" w14:textId="77777777" w:rsidR="006D0795" w:rsidRPr="00751AD5" w:rsidRDefault="006D0795" w:rsidP="006D0795">
      <w:pPr>
        <w:spacing w:after="0" w:line="240" w:lineRule="auto"/>
        <w:rPr>
          <w:rFonts w:ascii="Verdana" w:eastAsia="Times New Roman" w:hAnsi="Verdana" w:cs="Times New Roman"/>
          <w:b/>
          <w:color w:val="000000"/>
          <w:sz w:val="17"/>
          <w:szCs w:val="17"/>
          <w:lang w:val="fr-FR"/>
        </w:rPr>
      </w:pPr>
    </w:p>
    <w:p w14:paraId="5BB5813A" w14:textId="0767AA03" w:rsidR="003F5FC0" w:rsidRDefault="006D0795" w:rsidP="003F5FC0">
      <w:pPr>
        <w:spacing w:after="0"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b/>
          <w:color w:val="000000"/>
          <w:sz w:val="17"/>
          <w:szCs w:val="17"/>
          <w:lang w:val="fr-FR"/>
        </w:rPr>
        <w:t>Niveau sonore :</w:t>
      </w:r>
      <w:r w:rsidRPr="00751AD5">
        <w:rPr>
          <w:rFonts w:ascii="Verdana" w:eastAsia="Times New Roman" w:hAnsi="Verdana" w:cs="Times New Roman"/>
          <w:color w:val="000000"/>
          <w:sz w:val="17"/>
          <w:szCs w:val="17"/>
          <w:lang w:val="fr-FR"/>
        </w:rPr>
        <w:t xml:space="preserve"> </w:t>
      </w:r>
      <w:r w:rsidR="002B155A" w:rsidRPr="00751AD5">
        <w:rPr>
          <w:rFonts w:ascii="Verdana" w:eastAsia="Times New Roman" w:hAnsi="Verdana" w:cs="Times New Roman"/>
          <w:color w:val="000000"/>
          <w:sz w:val="17"/>
          <w:szCs w:val="17"/>
          <w:lang w:val="fr-FR"/>
        </w:rPr>
        <w:t xml:space="preserve">l’unité extérieure ne pourra pas dépasser un niveau de pression sonore de </w:t>
      </w:r>
      <w:r w:rsidR="002B155A" w:rsidRPr="00751AD5">
        <w:rPr>
          <w:rFonts w:ascii="Verdana" w:eastAsia="Times New Roman" w:hAnsi="Verdana" w:cs="Times New Roman"/>
          <w:sz w:val="17"/>
          <w:szCs w:val="17"/>
          <w:lang w:val="fr-FR"/>
        </w:rPr>
        <w:t>23 dB(A)</w:t>
      </w:r>
      <w:r w:rsidR="002B155A">
        <w:rPr>
          <w:rFonts w:ascii="Verdana" w:eastAsia="Times New Roman" w:hAnsi="Verdana" w:cs="Times New Roman"/>
          <w:sz w:val="17"/>
          <w:szCs w:val="17"/>
          <w:lang w:val="fr-FR"/>
        </w:rPr>
        <w:t xml:space="preserve"> pour les petites tailles et 30 dB(A) pour les grande tailles</w:t>
      </w:r>
      <w:r w:rsidR="002B155A" w:rsidRPr="00751AD5">
        <w:rPr>
          <w:rFonts w:ascii="Verdana" w:eastAsia="Times New Roman" w:hAnsi="Verdana" w:cs="Times New Roman"/>
          <w:sz w:val="17"/>
          <w:szCs w:val="17"/>
          <w:lang w:val="fr-FR"/>
        </w:rPr>
        <w:t xml:space="preserve">. </w:t>
      </w:r>
      <w:r w:rsidR="002B155A" w:rsidRPr="00751AD5">
        <w:rPr>
          <w:rFonts w:ascii="Verdana" w:eastAsia="Times New Roman" w:hAnsi="Verdana" w:cs="Times New Roman"/>
          <w:color w:val="000000"/>
          <w:sz w:val="17"/>
          <w:szCs w:val="17"/>
          <w:lang w:val="fr-FR"/>
        </w:rPr>
        <w:t>Les mesures seront effectuées en chambre semi-anéchoïque pour une distance à 5m de l'appareil et d’une hauteur de 1.5m du sol et pour un champ libre directivité 2</w:t>
      </w:r>
    </w:p>
    <w:p w14:paraId="5CD559DA" w14:textId="77777777" w:rsidR="002B155A" w:rsidRPr="00751AD5" w:rsidRDefault="002B155A" w:rsidP="003F5FC0">
      <w:pPr>
        <w:spacing w:after="0" w:line="240" w:lineRule="auto"/>
        <w:rPr>
          <w:rFonts w:ascii="Verdana" w:eastAsia="Times New Roman" w:hAnsi="Verdana" w:cs="Times New Roman"/>
          <w:color w:val="000000"/>
          <w:sz w:val="17"/>
          <w:szCs w:val="17"/>
          <w:lang w:val="fr-FR"/>
        </w:rPr>
      </w:pPr>
    </w:p>
    <w:p w14:paraId="1B115D3D" w14:textId="77777777" w:rsidR="002A64B6" w:rsidRPr="00751AD5" w:rsidRDefault="002A64B6" w:rsidP="002A64B6">
      <w:pPr>
        <w:spacing w:after="0" w:line="240" w:lineRule="auto"/>
        <w:rPr>
          <w:rFonts w:ascii="Verdana" w:eastAsia="Times New Roman" w:hAnsi="Verdana" w:cs="Times New Roman"/>
          <w:b/>
          <w:bCs/>
          <w:color w:val="000000"/>
          <w:sz w:val="17"/>
          <w:szCs w:val="17"/>
          <w:lang w:val="fr-FR"/>
        </w:rPr>
      </w:pPr>
      <w:r w:rsidRPr="00751AD5">
        <w:rPr>
          <w:rFonts w:ascii="Verdana" w:eastAsia="Times New Roman" w:hAnsi="Verdana" w:cs="Times New Roman"/>
          <w:b/>
          <w:bCs/>
          <w:color w:val="000000"/>
          <w:sz w:val="17"/>
          <w:szCs w:val="17"/>
          <w:lang w:val="fr-FR"/>
        </w:rPr>
        <w:t>Séparateur de gaz intégré</w:t>
      </w:r>
    </w:p>
    <w:p w14:paraId="04329BD8" w14:textId="77777777" w:rsidR="002A64B6" w:rsidRPr="00751AD5" w:rsidRDefault="002A64B6" w:rsidP="002A64B6">
      <w:pPr>
        <w:spacing w:after="0"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Le séparateur élimine le R290 présent dans l’eau en cas de fuite dans l’échangeur. Grâce à un effet tourbillon et une purge d’air intégrée, il protège efficacement le circuit hydraulique intérieur et complète la chaîne de sécurité.</w:t>
      </w:r>
    </w:p>
    <w:p w14:paraId="073C91A0" w14:textId="77777777" w:rsidR="002A64B6" w:rsidRPr="00751AD5" w:rsidRDefault="002A64B6" w:rsidP="003F5FC0">
      <w:pPr>
        <w:spacing w:after="0" w:line="240" w:lineRule="auto"/>
        <w:rPr>
          <w:rFonts w:ascii="Verdana" w:eastAsia="Times New Roman" w:hAnsi="Verdana" w:cs="Times New Roman"/>
          <w:color w:val="000000"/>
          <w:sz w:val="17"/>
          <w:szCs w:val="17"/>
          <w:lang w:val="fr-FR"/>
        </w:rPr>
      </w:pPr>
    </w:p>
    <w:p w14:paraId="751F885A" w14:textId="77777777" w:rsidR="002A64B6" w:rsidRPr="00751AD5" w:rsidRDefault="002A64B6" w:rsidP="002A64B6">
      <w:pPr>
        <w:spacing w:after="0" w:line="240" w:lineRule="auto"/>
        <w:rPr>
          <w:rFonts w:ascii="Verdana" w:eastAsia="Times New Roman" w:hAnsi="Verdana" w:cs="Times New Roman"/>
          <w:b/>
          <w:bCs/>
          <w:color w:val="000000"/>
          <w:sz w:val="17"/>
          <w:szCs w:val="17"/>
          <w:lang w:val="fr-FR"/>
        </w:rPr>
      </w:pPr>
      <w:r w:rsidRPr="00751AD5">
        <w:rPr>
          <w:rFonts w:ascii="Verdana" w:eastAsia="Times New Roman" w:hAnsi="Verdana" w:cs="Times New Roman"/>
          <w:b/>
          <w:bCs/>
          <w:color w:val="000000"/>
          <w:sz w:val="17"/>
          <w:szCs w:val="17"/>
          <w:lang w:val="fr-FR"/>
        </w:rPr>
        <w:t>Réservoir de réfrigérant intégré</w:t>
      </w:r>
    </w:p>
    <w:p w14:paraId="55BED29D" w14:textId="77777777" w:rsidR="002A64B6" w:rsidRPr="00751AD5" w:rsidRDefault="002A64B6" w:rsidP="002A64B6">
      <w:pPr>
        <w:spacing w:after="0"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Le réservoir intégré stocke le R290 en toute sécurité lors du transport et de l’installation. Conçu pour résister à une chute de 10 mètres sans fuite, il assure une mise en service fiable et conforme aux charges de réfrigérant prévues.</w:t>
      </w:r>
    </w:p>
    <w:p w14:paraId="3B86ED77" w14:textId="77777777" w:rsidR="002A64B6" w:rsidRPr="00751AD5" w:rsidRDefault="002A64B6" w:rsidP="003F5FC0">
      <w:pPr>
        <w:spacing w:after="0" w:line="240" w:lineRule="auto"/>
        <w:rPr>
          <w:rFonts w:ascii="Verdana" w:eastAsia="Times New Roman" w:hAnsi="Verdana" w:cs="Times New Roman"/>
          <w:color w:val="000000"/>
          <w:sz w:val="17"/>
          <w:szCs w:val="17"/>
          <w:lang w:val="fr-FR"/>
        </w:rPr>
      </w:pPr>
    </w:p>
    <w:p w14:paraId="4FDD5511" w14:textId="77777777" w:rsidR="009F722D" w:rsidRPr="00751AD5" w:rsidRDefault="009F722D" w:rsidP="003F5FC0">
      <w:pPr>
        <w:spacing w:after="0" w:line="240" w:lineRule="auto"/>
        <w:rPr>
          <w:rFonts w:ascii="Verdana" w:eastAsia="Times New Roman" w:hAnsi="Verdana" w:cs="Times New Roman"/>
          <w:color w:val="000000"/>
          <w:sz w:val="17"/>
          <w:szCs w:val="17"/>
          <w:lang w:val="fr-FR"/>
        </w:rPr>
      </w:pPr>
    </w:p>
    <w:p w14:paraId="33F854BB" w14:textId="77777777" w:rsidR="002A64B6" w:rsidRPr="00751AD5" w:rsidRDefault="002A64B6" w:rsidP="002A64B6">
      <w:pPr>
        <w:spacing w:after="0" w:line="240" w:lineRule="auto"/>
        <w:rPr>
          <w:rFonts w:ascii="Verdana" w:eastAsia="Times New Roman" w:hAnsi="Verdana" w:cs="Times New Roman"/>
          <w:b/>
          <w:bCs/>
          <w:color w:val="000000"/>
          <w:sz w:val="17"/>
          <w:szCs w:val="17"/>
          <w:lang w:val="fr-FR"/>
        </w:rPr>
      </w:pPr>
      <w:r w:rsidRPr="00751AD5">
        <w:rPr>
          <w:rFonts w:ascii="Verdana" w:eastAsia="Times New Roman" w:hAnsi="Verdana" w:cs="Times New Roman"/>
          <w:b/>
          <w:bCs/>
          <w:color w:val="000000"/>
          <w:sz w:val="17"/>
          <w:szCs w:val="17"/>
          <w:lang w:val="fr-FR"/>
        </w:rPr>
        <w:t>Vannes antigel montées en usine</w:t>
      </w:r>
    </w:p>
    <w:p w14:paraId="58D7577C" w14:textId="77777777" w:rsidR="002A64B6" w:rsidRPr="00751AD5" w:rsidRDefault="002A64B6" w:rsidP="002A64B6">
      <w:pPr>
        <w:spacing w:after="0"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Les vannes antigel purgent automatiquement l’eau de l’unité extérieure pour éviter tout risque de gel et de fuite de R290. Elles sont préinstallées en usine afin de garantir une installation rapide et sécurisée, sans recours au glycol.</w:t>
      </w:r>
    </w:p>
    <w:p w14:paraId="6B16D021" w14:textId="77777777" w:rsidR="002A64B6" w:rsidRPr="00751AD5" w:rsidRDefault="002A64B6" w:rsidP="003F5FC0">
      <w:pPr>
        <w:spacing w:after="0" w:line="240" w:lineRule="auto"/>
        <w:rPr>
          <w:rFonts w:ascii="Verdana" w:eastAsia="Times New Roman" w:hAnsi="Verdana" w:cs="Times New Roman"/>
          <w:color w:val="000000"/>
          <w:sz w:val="17"/>
          <w:szCs w:val="17"/>
          <w:lang w:val="fr-FR"/>
        </w:rPr>
      </w:pPr>
    </w:p>
    <w:p w14:paraId="3F79585A" w14:textId="41F35AB3" w:rsidR="00EA4087" w:rsidRPr="00751AD5" w:rsidRDefault="00E83B12" w:rsidP="00EA4087">
      <w:pPr>
        <w:spacing w:after="0"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 xml:space="preserve">L’unité sera </w:t>
      </w:r>
      <w:r w:rsidR="009212AF" w:rsidRPr="00751AD5">
        <w:rPr>
          <w:rFonts w:ascii="Verdana" w:eastAsia="Times New Roman" w:hAnsi="Verdana" w:cs="Times New Roman"/>
          <w:color w:val="000000"/>
          <w:sz w:val="17"/>
          <w:szCs w:val="17"/>
          <w:lang w:val="fr-FR"/>
        </w:rPr>
        <w:t>dotée</w:t>
      </w:r>
      <w:r w:rsidRPr="00751AD5">
        <w:rPr>
          <w:rFonts w:ascii="Verdana" w:eastAsia="Times New Roman" w:hAnsi="Verdana" w:cs="Times New Roman"/>
          <w:color w:val="000000"/>
          <w:sz w:val="17"/>
          <w:szCs w:val="17"/>
          <w:lang w:val="fr-FR"/>
        </w:rPr>
        <w:t xml:space="preserve"> </w:t>
      </w:r>
      <w:r w:rsidR="000C190D" w:rsidRPr="00751AD5">
        <w:rPr>
          <w:rFonts w:ascii="Verdana" w:eastAsia="Times New Roman" w:hAnsi="Verdana" w:cs="Times New Roman"/>
          <w:color w:val="000000"/>
          <w:sz w:val="17"/>
          <w:szCs w:val="17"/>
          <w:lang w:val="fr-FR"/>
        </w:rPr>
        <w:t xml:space="preserve">,en partie inférieure, </w:t>
      </w:r>
      <w:r w:rsidRPr="00751AD5">
        <w:rPr>
          <w:rFonts w:ascii="Verdana" w:eastAsia="Times New Roman" w:hAnsi="Verdana" w:cs="Times New Roman"/>
          <w:color w:val="000000"/>
          <w:sz w:val="17"/>
          <w:szCs w:val="17"/>
          <w:lang w:val="fr-FR"/>
        </w:rPr>
        <w:t>d’u</w:t>
      </w:r>
      <w:r w:rsidR="00B62EE2" w:rsidRPr="00751AD5">
        <w:rPr>
          <w:rFonts w:ascii="Verdana" w:eastAsia="Times New Roman" w:hAnsi="Verdana" w:cs="Times New Roman"/>
          <w:color w:val="000000"/>
          <w:sz w:val="17"/>
          <w:szCs w:val="17"/>
          <w:lang w:val="fr-FR"/>
        </w:rPr>
        <w:t>ne plaque</w:t>
      </w:r>
      <w:r w:rsidR="00901D8F" w:rsidRPr="00751AD5">
        <w:rPr>
          <w:rFonts w:ascii="Verdana" w:eastAsia="Times New Roman" w:hAnsi="Verdana" w:cs="Times New Roman"/>
          <w:color w:val="000000"/>
          <w:sz w:val="17"/>
          <w:szCs w:val="17"/>
          <w:lang w:val="fr-FR"/>
        </w:rPr>
        <w:t xml:space="preserve"> conçue et optimisée </w:t>
      </w:r>
      <w:r w:rsidR="009212AF" w:rsidRPr="00751AD5">
        <w:rPr>
          <w:rFonts w:ascii="Verdana" w:eastAsia="Times New Roman" w:hAnsi="Verdana" w:cs="Times New Roman"/>
          <w:color w:val="000000"/>
          <w:sz w:val="17"/>
          <w:szCs w:val="17"/>
          <w:lang w:val="fr-FR"/>
        </w:rPr>
        <w:t>pour</w:t>
      </w:r>
      <w:r w:rsidR="009C7825" w:rsidRPr="00751AD5">
        <w:rPr>
          <w:rFonts w:ascii="Verdana" w:eastAsia="Times New Roman" w:hAnsi="Verdana" w:cs="Times New Roman"/>
          <w:color w:val="000000"/>
          <w:sz w:val="17"/>
          <w:szCs w:val="17"/>
          <w:lang w:val="fr-FR"/>
        </w:rPr>
        <w:t xml:space="preserve"> </w:t>
      </w:r>
      <w:r w:rsidR="009212AF" w:rsidRPr="00751AD5">
        <w:rPr>
          <w:rFonts w:ascii="Verdana" w:eastAsia="Times New Roman" w:hAnsi="Verdana" w:cs="Times New Roman"/>
          <w:color w:val="000000"/>
          <w:sz w:val="17"/>
          <w:szCs w:val="17"/>
          <w:lang w:val="fr-FR"/>
        </w:rPr>
        <w:t>le</w:t>
      </w:r>
      <w:r w:rsidR="009C7825" w:rsidRPr="00751AD5">
        <w:rPr>
          <w:rFonts w:ascii="Verdana" w:eastAsia="Times New Roman" w:hAnsi="Verdana" w:cs="Times New Roman"/>
          <w:color w:val="000000"/>
          <w:sz w:val="17"/>
          <w:szCs w:val="17"/>
          <w:lang w:val="fr-FR"/>
        </w:rPr>
        <w:t xml:space="preserve"> dégivrage du bac à condensat</w:t>
      </w:r>
      <w:r w:rsidR="009212AF" w:rsidRPr="00751AD5">
        <w:rPr>
          <w:rFonts w:ascii="Verdana" w:eastAsia="Times New Roman" w:hAnsi="Verdana" w:cs="Times New Roman"/>
          <w:color w:val="000000"/>
          <w:sz w:val="17"/>
          <w:szCs w:val="17"/>
          <w:lang w:val="fr-FR"/>
        </w:rPr>
        <w:t xml:space="preserve"> via u</w:t>
      </w:r>
      <w:r w:rsidR="000C190D" w:rsidRPr="00751AD5">
        <w:rPr>
          <w:rFonts w:ascii="Verdana" w:eastAsia="Times New Roman" w:hAnsi="Verdana" w:cs="Times New Roman"/>
          <w:color w:val="000000"/>
          <w:sz w:val="17"/>
          <w:szCs w:val="17"/>
          <w:lang w:val="fr-FR"/>
        </w:rPr>
        <w:t xml:space="preserve">ne </w:t>
      </w:r>
      <w:r w:rsidR="009212AF" w:rsidRPr="00751AD5">
        <w:rPr>
          <w:rFonts w:ascii="Verdana" w:eastAsia="Times New Roman" w:hAnsi="Verdana" w:cs="Times New Roman"/>
          <w:color w:val="000000"/>
          <w:sz w:val="17"/>
          <w:szCs w:val="17"/>
          <w:lang w:val="fr-FR"/>
        </w:rPr>
        <w:t>dérivation des</w:t>
      </w:r>
      <w:r w:rsidR="000C190D" w:rsidRPr="00751AD5">
        <w:rPr>
          <w:rFonts w:ascii="Verdana" w:eastAsia="Times New Roman" w:hAnsi="Verdana" w:cs="Times New Roman"/>
          <w:color w:val="000000"/>
          <w:sz w:val="17"/>
          <w:szCs w:val="17"/>
          <w:lang w:val="fr-FR"/>
        </w:rPr>
        <w:t xml:space="preserve"> </w:t>
      </w:r>
      <w:r w:rsidR="009212AF" w:rsidRPr="00751AD5">
        <w:rPr>
          <w:rFonts w:ascii="Verdana" w:eastAsia="Times New Roman" w:hAnsi="Verdana" w:cs="Times New Roman"/>
          <w:color w:val="000000"/>
          <w:sz w:val="17"/>
          <w:szCs w:val="17"/>
          <w:lang w:val="fr-FR"/>
        </w:rPr>
        <w:t>gaz</w:t>
      </w:r>
      <w:r w:rsidR="000C190D" w:rsidRPr="00751AD5">
        <w:rPr>
          <w:rFonts w:ascii="Verdana" w:eastAsia="Times New Roman" w:hAnsi="Verdana" w:cs="Times New Roman"/>
          <w:color w:val="000000"/>
          <w:sz w:val="17"/>
          <w:szCs w:val="17"/>
          <w:lang w:val="fr-FR"/>
        </w:rPr>
        <w:t xml:space="preserve"> chaud</w:t>
      </w:r>
      <w:r w:rsidR="009212AF" w:rsidRPr="00751AD5">
        <w:rPr>
          <w:rFonts w:ascii="Verdana" w:eastAsia="Times New Roman" w:hAnsi="Verdana" w:cs="Times New Roman"/>
          <w:color w:val="000000"/>
          <w:sz w:val="17"/>
          <w:szCs w:val="17"/>
          <w:lang w:val="fr-FR"/>
        </w:rPr>
        <w:t>s</w:t>
      </w:r>
    </w:p>
    <w:p w14:paraId="6E027277" w14:textId="77777777" w:rsidR="00EA4087" w:rsidRPr="00751AD5" w:rsidRDefault="00EA4087" w:rsidP="00EA4087">
      <w:pPr>
        <w:spacing w:after="0" w:line="240" w:lineRule="auto"/>
        <w:rPr>
          <w:rFonts w:ascii="Verdana" w:eastAsia="Times New Roman" w:hAnsi="Verdana" w:cs="Times New Roman"/>
          <w:color w:val="000000"/>
          <w:sz w:val="17"/>
          <w:szCs w:val="17"/>
          <w:lang w:val="fr-FR"/>
        </w:rPr>
      </w:pPr>
    </w:p>
    <w:p w14:paraId="08B79528" w14:textId="2D3F3C8B" w:rsidR="007905A6" w:rsidRPr="00751AD5" w:rsidRDefault="00893EFD" w:rsidP="00EA4087">
      <w:pPr>
        <w:spacing w:after="0"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L’unité intégrera une sonde de température extérieure afin d’optimiser le fonctionnement de la loi d’eau du module extérieure.</w:t>
      </w:r>
    </w:p>
    <w:p w14:paraId="4360A9F4" w14:textId="77777777" w:rsidR="00EA4087" w:rsidRPr="00751AD5" w:rsidRDefault="00EA4087" w:rsidP="00EA4087">
      <w:pPr>
        <w:spacing w:after="0" w:line="240" w:lineRule="auto"/>
        <w:rPr>
          <w:rFonts w:ascii="Verdana" w:eastAsia="Times New Roman" w:hAnsi="Verdana" w:cs="Times New Roman"/>
          <w:color w:val="000000"/>
          <w:sz w:val="17"/>
          <w:szCs w:val="17"/>
          <w:lang w:val="fr-FR"/>
        </w:rPr>
      </w:pPr>
    </w:p>
    <w:p w14:paraId="2DB7A529" w14:textId="77777777" w:rsidR="0022774E" w:rsidRPr="00751AD5" w:rsidRDefault="0022774E" w:rsidP="00EA4087">
      <w:pPr>
        <w:spacing w:after="0" w:line="240" w:lineRule="auto"/>
        <w:rPr>
          <w:rFonts w:ascii="Verdana" w:eastAsia="Times New Roman" w:hAnsi="Verdana" w:cs="Times New Roman"/>
          <w:b/>
          <w:color w:val="000000"/>
          <w:sz w:val="17"/>
          <w:szCs w:val="17"/>
          <w:lang w:val="fr-FR"/>
        </w:rPr>
      </w:pPr>
    </w:p>
    <w:p w14:paraId="5DA5B2FA" w14:textId="1AFA95C5" w:rsidR="00893EFD" w:rsidRPr="00751AD5" w:rsidRDefault="00893EFD" w:rsidP="00EA4087">
      <w:pPr>
        <w:spacing w:after="0"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b/>
          <w:color w:val="000000"/>
          <w:sz w:val="17"/>
          <w:szCs w:val="17"/>
          <w:lang w:val="fr-FR"/>
        </w:rPr>
        <w:t>Plage de fonctionnement chaud :</w:t>
      </w:r>
      <w:r w:rsidRPr="00751AD5">
        <w:rPr>
          <w:rFonts w:ascii="Verdana" w:eastAsia="Times New Roman" w:hAnsi="Verdana" w:cs="Times New Roman"/>
          <w:color w:val="000000"/>
          <w:sz w:val="17"/>
          <w:szCs w:val="17"/>
          <w:lang w:val="fr-FR"/>
        </w:rPr>
        <w:t xml:space="preserve"> L’unité devra fonctionner sous des conditions de – 2</w:t>
      </w:r>
      <w:r w:rsidR="005859B5" w:rsidRPr="00751AD5">
        <w:rPr>
          <w:rFonts w:ascii="Verdana" w:eastAsia="Times New Roman" w:hAnsi="Verdana" w:cs="Times New Roman"/>
          <w:color w:val="000000"/>
          <w:sz w:val="17"/>
          <w:szCs w:val="17"/>
          <w:lang w:val="fr-FR"/>
        </w:rPr>
        <w:t>8</w:t>
      </w:r>
      <w:r w:rsidRPr="00751AD5">
        <w:rPr>
          <w:rFonts w:ascii="Verdana" w:eastAsia="Times New Roman" w:hAnsi="Verdana" w:cs="Times New Roman"/>
          <w:color w:val="000000"/>
          <w:sz w:val="17"/>
          <w:szCs w:val="17"/>
          <w:lang w:val="fr-FR"/>
        </w:rPr>
        <w:t xml:space="preserve">°C ~ + </w:t>
      </w:r>
      <w:r w:rsidR="00B817BA" w:rsidRPr="00751AD5">
        <w:rPr>
          <w:rFonts w:ascii="Verdana" w:eastAsia="Times New Roman" w:hAnsi="Verdana" w:cs="Times New Roman"/>
          <w:color w:val="000000"/>
          <w:sz w:val="17"/>
          <w:szCs w:val="17"/>
          <w:lang w:val="fr-FR"/>
        </w:rPr>
        <w:t>3</w:t>
      </w:r>
      <w:r w:rsidRPr="00751AD5">
        <w:rPr>
          <w:rFonts w:ascii="Verdana" w:eastAsia="Times New Roman" w:hAnsi="Verdana" w:cs="Times New Roman"/>
          <w:color w:val="000000"/>
          <w:sz w:val="17"/>
          <w:szCs w:val="17"/>
          <w:lang w:val="fr-FR"/>
        </w:rPr>
        <w:t>5°C</w:t>
      </w:r>
    </w:p>
    <w:p w14:paraId="67970C9A" w14:textId="77777777" w:rsidR="00411401" w:rsidRPr="00751AD5" w:rsidRDefault="00411401" w:rsidP="00411401">
      <w:pPr>
        <w:rPr>
          <w:rFonts w:eastAsia="Times New Roman" w:cstheme="minorHAnsi"/>
          <w:color w:val="000000"/>
          <w:u w:val="single"/>
          <w:lang w:val="fr-FR"/>
        </w:rPr>
      </w:pPr>
    </w:p>
    <w:p w14:paraId="1CD1538D" w14:textId="76CEAE8B" w:rsidR="00411401" w:rsidRPr="00751AD5" w:rsidRDefault="00411401" w:rsidP="00411401">
      <w:pPr>
        <w:rPr>
          <w:rFonts w:eastAsia="Times New Roman" w:cstheme="minorHAnsi"/>
          <w:color w:val="000000"/>
          <w:u w:val="single"/>
          <w:lang w:val="fr-FR"/>
        </w:rPr>
      </w:pPr>
    </w:p>
    <w:p w14:paraId="513CB6E7" w14:textId="77777777" w:rsidR="004C49F1" w:rsidRPr="00751AD5" w:rsidRDefault="00411401" w:rsidP="00411401">
      <w:pPr>
        <w:rPr>
          <w:lang w:val="fr-FR"/>
        </w:rPr>
      </w:pPr>
      <w:r w:rsidRPr="00751AD5">
        <w:rPr>
          <w:lang w:val="fr-FR"/>
        </w:rPr>
        <w:t> </w:t>
      </w:r>
    </w:p>
    <w:p w14:paraId="6BDBC7FE" w14:textId="77777777" w:rsidR="004C49F1" w:rsidRPr="00751AD5" w:rsidRDefault="004C49F1">
      <w:pPr>
        <w:rPr>
          <w:lang w:val="fr-FR"/>
        </w:rPr>
      </w:pPr>
      <w:r w:rsidRPr="00751AD5">
        <w:rPr>
          <w:lang w:val="fr-FR"/>
        </w:rPr>
        <w:br w:type="page"/>
      </w:r>
    </w:p>
    <w:p w14:paraId="257F13D4" w14:textId="2141941C" w:rsidR="00411401" w:rsidRPr="00751AD5" w:rsidRDefault="00411401" w:rsidP="00411401">
      <w:pPr>
        <w:rPr>
          <w:rFonts w:eastAsia="Times New Roman" w:cstheme="minorHAnsi"/>
          <w:b/>
          <w:bCs/>
          <w:color w:val="000000"/>
          <w:u w:val="single"/>
          <w:lang w:val="fr-FR"/>
        </w:rPr>
      </w:pPr>
      <w:r w:rsidRPr="00751AD5">
        <w:rPr>
          <w:rFonts w:eastAsia="Times New Roman" w:cstheme="minorHAnsi"/>
          <w:b/>
          <w:bCs/>
          <w:color w:val="000000"/>
          <w:u w:val="single"/>
          <w:lang w:val="fr-FR"/>
        </w:rPr>
        <w:lastRenderedPageBreak/>
        <w:t>Données techniques :</w:t>
      </w:r>
    </w:p>
    <w:p w14:paraId="17286A0F" w14:textId="4F1E7DC8" w:rsidR="00411401" w:rsidRPr="00751AD5" w:rsidRDefault="00411401" w:rsidP="00411401">
      <w:pPr>
        <w:rPr>
          <w:b/>
          <w:bCs/>
          <w:lang w:val="fr-FR"/>
        </w:rPr>
      </w:pPr>
      <w:r w:rsidRPr="00751AD5">
        <w:rPr>
          <w:rFonts w:eastAsia="Times New Roman" w:cstheme="minorHAnsi"/>
          <w:color w:val="000000"/>
          <w:lang w:val="fr-FR"/>
        </w:rPr>
        <w:t xml:space="preserve">L’intégralité des données de la PAC sont disponibles sur la plateforme </w:t>
      </w:r>
      <w:r w:rsidRPr="00751AD5">
        <w:rPr>
          <w:b/>
          <w:bCs/>
          <w:lang w:val="fr-FR"/>
        </w:rPr>
        <w:t>daikintechnicaldatahub.eu</w:t>
      </w:r>
    </w:p>
    <w:p w14:paraId="5FCC3C51" w14:textId="188CFDE4" w:rsidR="002644E2" w:rsidRPr="00751AD5" w:rsidRDefault="00AA7CE2" w:rsidP="00411401">
      <w:pPr>
        <w:rPr>
          <w:b/>
          <w:bCs/>
          <w:lang w:val="fr-FR"/>
        </w:rPr>
      </w:pPr>
      <w:hyperlink r:id="rId14" w:history="1">
        <w:r w:rsidRPr="00751AD5">
          <w:rPr>
            <w:rStyle w:val="Lienhypertexte"/>
            <w:b/>
            <w:bCs/>
            <w:lang w:val="fr-FR"/>
          </w:rPr>
          <w:t>https://daikintechnicaldatahub.eu/fr-FR/altherma-4-h-R290/outdoor</w:t>
        </w:r>
      </w:hyperlink>
    </w:p>
    <w:tbl>
      <w:tblPr>
        <w:tblW w:w="8647" w:type="dxa"/>
        <w:tblInd w:w="-5" w:type="dxa"/>
        <w:tblLook w:val="04A0" w:firstRow="1" w:lastRow="0" w:firstColumn="1" w:lastColumn="0" w:noHBand="0" w:noVBand="1"/>
      </w:tblPr>
      <w:tblGrid>
        <w:gridCol w:w="4550"/>
        <w:gridCol w:w="2113"/>
        <w:gridCol w:w="1984"/>
      </w:tblGrid>
      <w:tr w:rsidR="00BC5ED4" w:rsidRPr="00751AD5" w14:paraId="39D3BE76" w14:textId="77777777" w:rsidTr="002D1267">
        <w:trPr>
          <w:trHeight w:val="316"/>
        </w:trPr>
        <w:tc>
          <w:tcPr>
            <w:tcW w:w="4550" w:type="dxa"/>
            <w:vMerge w:val="restart"/>
            <w:tcBorders>
              <w:top w:val="single" w:sz="4" w:space="0" w:color="auto"/>
              <w:left w:val="single" w:sz="4" w:space="0" w:color="auto"/>
              <w:bottom w:val="single" w:sz="4" w:space="0" w:color="000000"/>
              <w:right w:val="single" w:sz="4" w:space="0" w:color="auto"/>
            </w:tcBorders>
            <w:vAlign w:val="bottom"/>
            <w:hideMark/>
          </w:tcPr>
          <w:p w14:paraId="04798437" w14:textId="040C764D" w:rsidR="00BC5ED4" w:rsidRPr="00751AD5" w:rsidRDefault="00BC5ED4" w:rsidP="006251DF">
            <w:pPr>
              <w:spacing w:after="0" w:line="240" w:lineRule="auto"/>
              <w:jc w:val="center"/>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 xml:space="preserve">DAIKIN ALHERMA 4 H </w:t>
            </w:r>
            <w:r w:rsidRPr="00751AD5">
              <w:rPr>
                <w:rFonts w:ascii="Calibri" w:eastAsia="Times New Roman" w:hAnsi="Calibri" w:cs="Calibri"/>
                <w:color w:val="000000"/>
                <w:sz w:val="16"/>
                <w:szCs w:val="16"/>
                <w:lang w:val="fr-FR"/>
              </w:rPr>
              <w:br/>
              <w:t>MODELE MURAL-CHAUD SEUL</w:t>
            </w:r>
            <w:r w:rsidRPr="00751AD5">
              <w:rPr>
                <w:rFonts w:ascii="Calibri" w:eastAsia="Times New Roman" w:hAnsi="Calibri" w:cs="Calibri"/>
                <w:color w:val="000000"/>
                <w:sz w:val="16"/>
                <w:szCs w:val="16"/>
                <w:lang w:val="fr-FR"/>
              </w:rPr>
              <w:br/>
            </w:r>
            <w:r w:rsidRPr="00751AD5">
              <w:rPr>
                <w:rFonts w:ascii="Calibri" w:eastAsia="Times New Roman" w:hAnsi="Calibri" w:cs="Calibri"/>
                <w:b/>
                <w:bCs/>
                <w:color w:val="000000"/>
                <w:sz w:val="16"/>
                <w:szCs w:val="16"/>
                <w:lang w:val="fr-FR"/>
              </w:rPr>
              <w:t>MONOPHASE</w:t>
            </w:r>
          </w:p>
        </w:tc>
        <w:tc>
          <w:tcPr>
            <w:tcW w:w="2113" w:type="dxa"/>
            <w:tcBorders>
              <w:top w:val="single" w:sz="4" w:space="0" w:color="auto"/>
              <w:left w:val="nil"/>
              <w:bottom w:val="single" w:sz="4" w:space="0" w:color="auto"/>
              <w:right w:val="single" w:sz="4" w:space="0" w:color="auto"/>
            </w:tcBorders>
            <w:noWrap/>
            <w:vAlign w:val="center"/>
            <w:hideMark/>
          </w:tcPr>
          <w:p w14:paraId="44D1DF63" w14:textId="59416821"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Taille 8</w:t>
            </w:r>
          </w:p>
        </w:tc>
        <w:tc>
          <w:tcPr>
            <w:tcW w:w="1984" w:type="dxa"/>
            <w:tcBorders>
              <w:top w:val="single" w:sz="4" w:space="0" w:color="auto"/>
              <w:left w:val="nil"/>
              <w:bottom w:val="single" w:sz="4" w:space="0" w:color="auto"/>
              <w:right w:val="single" w:sz="4" w:space="0" w:color="auto"/>
            </w:tcBorders>
            <w:noWrap/>
            <w:vAlign w:val="center"/>
            <w:hideMark/>
          </w:tcPr>
          <w:p w14:paraId="4273B5A7" w14:textId="2D1C024C"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Taille 10</w:t>
            </w:r>
          </w:p>
        </w:tc>
      </w:tr>
      <w:tr w:rsidR="00BC5ED4" w:rsidRPr="00751AD5" w14:paraId="1192CCA0" w14:textId="77777777" w:rsidTr="002D1267">
        <w:trPr>
          <w:trHeight w:val="256"/>
        </w:trPr>
        <w:tc>
          <w:tcPr>
            <w:tcW w:w="4550" w:type="dxa"/>
            <w:vMerge/>
            <w:tcBorders>
              <w:top w:val="single" w:sz="4" w:space="0" w:color="auto"/>
              <w:left w:val="single" w:sz="4" w:space="0" w:color="auto"/>
              <w:bottom w:val="single" w:sz="4" w:space="0" w:color="000000"/>
              <w:right w:val="single" w:sz="4" w:space="0" w:color="auto"/>
            </w:tcBorders>
            <w:vAlign w:val="center"/>
            <w:hideMark/>
          </w:tcPr>
          <w:p w14:paraId="0B3E9168" w14:textId="77777777" w:rsidR="00BC5ED4" w:rsidRPr="00751AD5" w:rsidRDefault="00BC5ED4" w:rsidP="006251DF">
            <w:pPr>
              <w:spacing w:after="0" w:line="240" w:lineRule="auto"/>
              <w:rPr>
                <w:rFonts w:ascii="Calibri" w:eastAsia="Times New Roman" w:hAnsi="Calibri" w:cs="Calibri"/>
                <w:color w:val="000000"/>
                <w:sz w:val="16"/>
                <w:szCs w:val="16"/>
              </w:rPr>
            </w:pPr>
          </w:p>
        </w:tc>
        <w:tc>
          <w:tcPr>
            <w:tcW w:w="2113" w:type="dxa"/>
            <w:tcBorders>
              <w:top w:val="nil"/>
              <w:left w:val="nil"/>
              <w:bottom w:val="single" w:sz="4" w:space="0" w:color="auto"/>
              <w:right w:val="single" w:sz="4" w:space="0" w:color="auto"/>
            </w:tcBorders>
            <w:vAlign w:val="bottom"/>
            <w:hideMark/>
          </w:tcPr>
          <w:p w14:paraId="7A5D02C4" w14:textId="5C0F65E1" w:rsidR="00BC5ED4" w:rsidRPr="00751AD5" w:rsidRDefault="00981085"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EPSK</w:t>
            </w:r>
            <w:r w:rsidR="00540BB4" w:rsidRPr="00751AD5">
              <w:rPr>
                <w:rFonts w:ascii="Calibri" w:eastAsia="Times New Roman" w:hAnsi="Calibri" w:cs="Calibri"/>
                <w:color w:val="000000"/>
                <w:sz w:val="16"/>
                <w:szCs w:val="16"/>
              </w:rPr>
              <w:t>08</w:t>
            </w:r>
            <w:r w:rsidR="00FD5DA9" w:rsidRPr="00751AD5">
              <w:rPr>
                <w:rFonts w:ascii="Calibri" w:eastAsia="Times New Roman" w:hAnsi="Calibri" w:cs="Calibri"/>
                <w:color w:val="000000"/>
                <w:sz w:val="16"/>
                <w:szCs w:val="16"/>
              </w:rPr>
              <w:t>AV3</w:t>
            </w:r>
            <w:r w:rsidR="00BC5ED4" w:rsidRPr="00751AD5">
              <w:rPr>
                <w:rFonts w:ascii="Calibri" w:eastAsia="Times New Roman" w:hAnsi="Calibri" w:cs="Calibri"/>
                <w:color w:val="000000"/>
                <w:sz w:val="16"/>
                <w:szCs w:val="16"/>
              </w:rPr>
              <w:br/>
              <w:t xml:space="preserve">+ </w:t>
            </w:r>
            <w:r w:rsidR="006C6267" w:rsidRPr="00751AD5">
              <w:rPr>
                <w:rFonts w:ascii="Calibri" w:eastAsia="Times New Roman" w:hAnsi="Calibri" w:cs="Calibri"/>
                <w:color w:val="000000"/>
                <w:sz w:val="16"/>
                <w:szCs w:val="16"/>
              </w:rPr>
              <w:t>EPBX10</w:t>
            </w:r>
            <w:r w:rsidR="00FD5DA9" w:rsidRPr="00751AD5">
              <w:rPr>
                <w:rFonts w:ascii="Calibri" w:eastAsia="Times New Roman" w:hAnsi="Calibri" w:cs="Calibri"/>
                <w:color w:val="000000"/>
                <w:sz w:val="16"/>
                <w:szCs w:val="16"/>
              </w:rPr>
              <w:t>A4V</w:t>
            </w:r>
          </w:p>
        </w:tc>
        <w:tc>
          <w:tcPr>
            <w:tcW w:w="1984" w:type="dxa"/>
            <w:tcBorders>
              <w:top w:val="nil"/>
              <w:left w:val="nil"/>
              <w:bottom w:val="single" w:sz="4" w:space="0" w:color="auto"/>
              <w:right w:val="single" w:sz="4" w:space="0" w:color="auto"/>
            </w:tcBorders>
            <w:vAlign w:val="bottom"/>
            <w:hideMark/>
          </w:tcPr>
          <w:p w14:paraId="5D401E0D" w14:textId="5B99BEA3" w:rsidR="00BC5ED4" w:rsidRPr="00751AD5" w:rsidRDefault="008811B0"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EPSK10</w:t>
            </w:r>
            <w:r w:rsidR="00FD5DA9" w:rsidRPr="00751AD5">
              <w:rPr>
                <w:rFonts w:ascii="Calibri" w:eastAsia="Times New Roman" w:hAnsi="Calibri" w:cs="Calibri"/>
                <w:color w:val="000000"/>
                <w:sz w:val="16"/>
                <w:szCs w:val="16"/>
              </w:rPr>
              <w:t>AV3</w:t>
            </w:r>
            <w:r w:rsidR="00BC5ED4" w:rsidRPr="00751AD5">
              <w:rPr>
                <w:rFonts w:ascii="Calibri" w:eastAsia="Times New Roman" w:hAnsi="Calibri" w:cs="Calibri"/>
                <w:color w:val="000000"/>
                <w:sz w:val="16"/>
                <w:szCs w:val="16"/>
              </w:rPr>
              <w:br/>
              <w:t xml:space="preserve"> +</w:t>
            </w:r>
            <w:r w:rsidR="0066077F" w:rsidRPr="00751AD5">
              <w:rPr>
                <w:rFonts w:ascii="Calibri" w:eastAsia="Times New Roman" w:hAnsi="Calibri" w:cs="Calibri"/>
                <w:color w:val="000000"/>
                <w:sz w:val="16"/>
                <w:szCs w:val="16"/>
              </w:rPr>
              <w:t xml:space="preserve"> EPBX10</w:t>
            </w:r>
            <w:r w:rsidR="00FD5DA9" w:rsidRPr="00751AD5">
              <w:rPr>
                <w:rFonts w:ascii="Calibri" w:eastAsia="Times New Roman" w:hAnsi="Calibri" w:cs="Calibri"/>
                <w:color w:val="000000"/>
                <w:sz w:val="16"/>
                <w:szCs w:val="16"/>
              </w:rPr>
              <w:t>A4V</w:t>
            </w:r>
          </w:p>
        </w:tc>
      </w:tr>
      <w:tr w:rsidR="00BC5ED4" w:rsidRPr="00751AD5" w14:paraId="4CE9FC53"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47C0D118" w14:textId="77777777" w:rsidR="00BC5ED4" w:rsidRPr="00751AD5" w:rsidRDefault="00BC5ED4" w:rsidP="006251DF">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 max Calorifique -7°C/60°C(*) [kW]</w:t>
            </w:r>
          </w:p>
        </w:tc>
        <w:tc>
          <w:tcPr>
            <w:tcW w:w="2113" w:type="dxa"/>
            <w:tcBorders>
              <w:top w:val="nil"/>
              <w:left w:val="nil"/>
              <w:bottom w:val="single" w:sz="4" w:space="0" w:color="auto"/>
              <w:right w:val="single" w:sz="4" w:space="0" w:color="auto"/>
            </w:tcBorders>
            <w:noWrap/>
            <w:vAlign w:val="bottom"/>
            <w:hideMark/>
          </w:tcPr>
          <w:p w14:paraId="4B225DAF" w14:textId="61296A52" w:rsidR="00BC5ED4" w:rsidRPr="00751AD5" w:rsidRDefault="00AD0E48"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7</w:t>
            </w:r>
            <w:r w:rsidR="00117A90" w:rsidRPr="00751AD5">
              <w:rPr>
                <w:rFonts w:ascii="Calibri" w:eastAsia="Times New Roman" w:hAnsi="Calibri" w:cs="Calibri"/>
                <w:color w:val="000000"/>
                <w:sz w:val="16"/>
                <w:szCs w:val="16"/>
              </w:rPr>
              <w:t>,77</w:t>
            </w:r>
          </w:p>
        </w:tc>
        <w:tc>
          <w:tcPr>
            <w:tcW w:w="1984" w:type="dxa"/>
            <w:tcBorders>
              <w:top w:val="nil"/>
              <w:left w:val="nil"/>
              <w:bottom w:val="single" w:sz="4" w:space="0" w:color="auto"/>
              <w:right w:val="single" w:sz="4" w:space="0" w:color="auto"/>
            </w:tcBorders>
            <w:noWrap/>
            <w:vAlign w:val="bottom"/>
            <w:hideMark/>
          </w:tcPr>
          <w:p w14:paraId="0070E5DC" w14:textId="5BD79C71" w:rsidR="00BC5ED4" w:rsidRPr="00751AD5" w:rsidRDefault="00406668"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9,37</w:t>
            </w:r>
          </w:p>
        </w:tc>
      </w:tr>
      <w:tr w:rsidR="00BC5ED4" w:rsidRPr="00751AD5" w14:paraId="29FD0328"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4781DEB7" w14:textId="77777777" w:rsidR="00BC5ED4" w:rsidRPr="00751AD5" w:rsidRDefault="00BC5ED4" w:rsidP="006251DF">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COP -7°C/60°C</w:t>
            </w:r>
          </w:p>
        </w:tc>
        <w:tc>
          <w:tcPr>
            <w:tcW w:w="2113" w:type="dxa"/>
            <w:tcBorders>
              <w:top w:val="nil"/>
              <w:left w:val="nil"/>
              <w:bottom w:val="single" w:sz="4" w:space="0" w:color="auto"/>
              <w:right w:val="single" w:sz="4" w:space="0" w:color="auto"/>
            </w:tcBorders>
            <w:noWrap/>
            <w:vAlign w:val="bottom"/>
            <w:hideMark/>
          </w:tcPr>
          <w:p w14:paraId="5C49F5E9" w14:textId="64DEAF29"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2</w:t>
            </w:r>
            <w:r w:rsidR="00117A90" w:rsidRPr="00751AD5">
              <w:rPr>
                <w:rFonts w:ascii="Calibri" w:eastAsia="Times New Roman" w:hAnsi="Calibri" w:cs="Calibri"/>
                <w:color w:val="000000"/>
                <w:sz w:val="16"/>
                <w:szCs w:val="16"/>
              </w:rPr>
              <w:t>,30</w:t>
            </w:r>
          </w:p>
        </w:tc>
        <w:tc>
          <w:tcPr>
            <w:tcW w:w="1984" w:type="dxa"/>
            <w:tcBorders>
              <w:top w:val="nil"/>
              <w:left w:val="nil"/>
              <w:bottom w:val="single" w:sz="4" w:space="0" w:color="auto"/>
              <w:right w:val="single" w:sz="4" w:space="0" w:color="auto"/>
            </w:tcBorders>
            <w:noWrap/>
            <w:vAlign w:val="bottom"/>
            <w:hideMark/>
          </w:tcPr>
          <w:p w14:paraId="1C6BC6E9" w14:textId="0A35B627" w:rsidR="00BC5ED4" w:rsidRPr="00751AD5" w:rsidRDefault="00CF56DC"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2,08</w:t>
            </w:r>
          </w:p>
        </w:tc>
      </w:tr>
      <w:tr w:rsidR="00BC5ED4" w:rsidRPr="00751AD5" w14:paraId="1CE27A1E"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6A6EEADF" w14:textId="77777777" w:rsidR="00BC5ED4" w:rsidRPr="00751AD5" w:rsidRDefault="00BC5ED4" w:rsidP="006251DF">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 max Calorifique -7°C/65°C(*) [kW]</w:t>
            </w:r>
          </w:p>
        </w:tc>
        <w:tc>
          <w:tcPr>
            <w:tcW w:w="2113" w:type="dxa"/>
            <w:tcBorders>
              <w:top w:val="nil"/>
              <w:left w:val="nil"/>
              <w:bottom w:val="single" w:sz="4" w:space="0" w:color="auto"/>
              <w:right w:val="single" w:sz="4" w:space="0" w:color="auto"/>
            </w:tcBorders>
            <w:noWrap/>
            <w:vAlign w:val="bottom"/>
            <w:hideMark/>
          </w:tcPr>
          <w:p w14:paraId="3C3568F2" w14:textId="18D70D69" w:rsidR="00BC5ED4" w:rsidRPr="00751AD5" w:rsidRDefault="00117A90"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6,70</w:t>
            </w:r>
          </w:p>
        </w:tc>
        <w:tc>
          <w:tcPr>
            <w:tcW w:w="1984" w:type="dxa"/>
            <w:tcBorders>
              <w:top w:val="nil"/>
              <w:left w:val="nil"/>
              <w:bottom w:val="single" w:sz="4" w:space="0" w:color="auto"/>
              <w:right w:val="single" w:sz="4" w:space="0" w:color="auto"/>
            </w:tcBorders>
            <w:noWrap/>
            <w:vAlign w:val="bottom"/>
            <w:hideMark/>
          </w:tcPr>
          <w:p w14:paraId="6807D006" w14:textId="052617C1" w:rsidR="00BC5ED4" w:rsidRPr="00751AD5" w:rsidRDefault="00CF56DC"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7,15</w:t>
            </w:r>
          </w:p>
        </w:tc>
      </w:tr>
      <w:tr w:rsidR="00BC5ED4" w:rsidRPr="00751AD5" w14:paraId="143AB18A"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3773A591" w14:textId="77777777" w:rsidR="00BC5ED4" w:rsidRPr="00751AD5" w:rsidRDefault="00BC5ED4" w:rsidP="006251DF">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COP -7°C/65°C</w:t>
            </w:r>
          </w:p>
        </w:tc>
        <w:tc>
          <w:tcPr>
            <w:tcW w:w="2113" w:type="dxa"/>
            <w:tcBorders>
              <w:top w:val="nil"/>
              <w:left w:val="nil"/>
              <w:bottom w:val="single" w:sz="4" w:space="0" w:color="auto"/>
              <w:right w:val="single" w:sz="4" w:space="0" w:color="auto"/>
            </w:tcBorders>
            <w:noWrap/>
            <w:vAlign w:val="bottom"/>
            <w:hideMark/>
          </w:tcPr>
          <w:p w14:paraId="6AA38F41" w14:textId="3A2FFC6E"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w:t>
            </w:r>
            <w:r w:rsidR="00117A90" w:rsidRPr="00751AD5">
              <w:rPr>
                <w:rFonts w:ascii="Calibri" w:eastAsia="Times New Roman" w:hAnsi="Calibri" w:cs="Calibri"/>
                <w:color w:val="000000"/>
                <w:sz w:val="16"/>
                <w:szCs w:val="16"/>
              </w:rPr>
              <w:t>,88</w:t>
            </w:r>
          </w:p>
        </w:tc>
        <w:tc>
          <w:tcPr>
            <w:tcW w:w="1984" w:type="dxa"/>
            <w:tcBorders>
              <w:top w:val="nil"/>
              <w:left w:val="nil"/>
              <w:bottom w:val="single" w:sz="4" w:space="0" w:color="auto"/>
              <w:right w:val="single" w:sz="4" w:space="0" w:color="auto"/>
            </w:tcBorders>
            <w:noWrap/>
            <w:vAlign w:val="bottom"/>
            <w:hideMark/>
          </w:tcPr>
          <w:p w14:paraId="1FBB99D1" w14:textId="20CBDBD0" w:rsidR="00BC5ED4" w:rsidRPr="00751AD5" w:rsidRDefault="00CF56DC"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1,79</w:t>
            </w:r>
          </w:p>
        </w:tc>
      </w:tr>
      <w:tr w:rsidR="00BC5ED4" w:rsidRPr="00751AD5" w14:paraId="4ADB7CE5"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2AB9C996" w14:textId="77777777" w:rsidR="00BC5ED4" w:rsidRPr="00751AD5" w:rsidRDefault="00BC5ED4" w:rsidP="006251DF">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 max Calorifique -7°C/70°C(*) [kW]</w:t>
            </w:r>
          </w:p>
        </w:tc>
        <w:tc>
          <w:tcPr>
            <w:tcW w:w="2113" w:type="dxa"/>
            <w:tcBorders>
              <w:top w:val="nil"/>
              <w:left w:val="nil"/>
              <w:bottom w:val="single" w:sz="4" w:space="0" w:color="auto"/>
              <w:right w:val="single" w:sz="4" w:space="0" w:color="auto"/>
            </w:tcBorders>
            <w:noWrap/>
            <w:vAlign w:val="bottom"/>
            <w:hideMark/>
          </w:tcPr>
          <w:p w14:paraId="347739CA" w14:textId="5DFA22B2" w:rsidR="00BC5ED4" w:rsidRPr="00751AD5" w:rsidRDefault="00CB6B9F"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6,62</w:t>
            </w:r>
          </w:p>
        </w:tc>
        <w:tc>
          <w:tcPr>
            <w:tcW w:w="1984" w:type="dxa"/>
            <w:tcBorders>
              <w:top w:val="nil"/>
              <w:left w:val="nil"/>
              <w:bottom w:val="single" w:sz="4" w:space="0" w:color="auto"/>
              <w:right w:val="single" w:sz="4" w:space="0" w:color="auto"/>
            </w:tcBorders>
            <w:noWrap/>
            <w:vAlign w:val="bottom"/>
            <w:hideMark/>
          </w:tcPr>
          <w:p w14:paraId="5CF0B9FF" w14:textId="2147807D" w:rsidR="00BC5ED4" w:rsidRPr="00751AD5" w:rsidRDefault="00CF56DC"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7,06</w:t>
            </w:r>
          </w:p>
        </w:tc>
      </w:tr>
      <w:tr w:rsidR="00BC5ED4" w:rsidRPr="00751AD5" w14:paraId="6940C1FF"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615341BE" w14:textId="77777777" w:rsidR="00BC5ED4" w:rsidRPr="00751AD5" w:rsidRDefault="00BC5ED4" w:rsidP="006251DF">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COP -7°C/70°C</w:t>
            </w:r>
          </w:p>
        </w:tc>
        <w:tc>
          <w:tcPr>
            <w:tcW w:w="2113" w:type="dxa"/>
            <w:tcBorders>
              <w:top w:val="nil"/>
              <w:left w:val="nil"/>
              <w:bottom w:val="single" w:sz="4" w:space="0" w:color="auto"/>
              <w:right w:val="single" w:sz="4" w:space="0" w:color="auto"/>
            </w:tcBorders>
            <w:noWrap/>
            <w:vAlign w:val="bottom"/>
            <w:hideMark/>
          </w:tcPr>
          <w:p w14:paraId="520E0D15" w14:textId="4858E2EC"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1,7</w:t>
            </w:r>
            <w:r w:rsidR="00C800A5" w:rsidRPr="00751AD5">
              <w:rPr>
                <w:rFonts w:ascii="Calibri" w:eastAsia="Times New Roman" w:hAnsi="Calibri" w:cs="Calibri"/>
                <w:color w:val="000000"/>
                <w:sz w:val="16"/>
                <w:szCs w:val="16"/>
              </w:rPr>
              <w:t>4</w:t>
            </w:r>
          </w:p>
        </w:tc>
        <w:tc>
          <w:tcPr>
            <w:tcW w:w="1984" w:type="dxa"/>
            <w:tcBorders>
              <w:top w:val="nil"/>
              <w:left w:val="nil"/>
              <w:bottom w:val="single" w:sz="4" w:space="0" w:color="auto"/>
              <w:right w:val="single" w:sz="4" w:space="0" w:color="auto"/>
            </w:tcBorders>
            <w:noWrap/>
            <w:vAlign w:val="bottom"/>
            <w:hideMark/>
          </w:tcPr>
          <w:p w14:paraId="0018D086" w14:textId="3D5D9719" w:rsidR="00BC5ED4" w:rsidRPr="00751AD5" w:rsidRDefault="00CB6B9F"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1,62</w:t>
            </w:r>
          </w:p>
        </w:tc>
      </w:tr>
      <w:tr w:rsidR="00BC5ED4" w:rsidRPr="00751AD5" w14:paraId="22721C82"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745F34AA" w14:textId="77777777" w:rsidR="00BC5ED4" w:rsidRPr="00751AD5" w:rsidRDefault="00BC5ED4" w:rsidP="006251DF">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SCOP à 35°C</w:t>
            </w:r>
          </w:p>
        </w:tc>
        <w:tc>
          <w:tcPr>
            <w:tcW w:w="2113" w:type="dxa"/>
            <w:tcBorders>
              <w:top w:val="nil"/>
              <w:left w:val="nil"/>
              <w:bottom w:val="single" w:sz="4" w:space="0" w:color="auto"/>
              <w:right w:val="single" w:sz="4" w:space="0" w:color="auto"/>
            </w:tcBorders>
            <w:noWrap/>
            <w:vAlign w:val="bottom"/>
            <w:hideMark/>
          </w:tcPr>
          <w:p w14:paraId="03746695" w14:textId="08C7A13E" w:rsidR="00BC5ED4" w:rsidRPr="00751AD5" w:rsidRDefault="00B8057B"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5,</w:t>
            </w:r>
            <w:r w:rsidR="005718CA" w:rsidRPr="00751AD5">
              <w:rPr>
                <w:rFonts w:ascii="Calibri" w:eastAsia="Times New Roman" w:hAnsi="Calibri" w:cs="Calibri"/>
                <w:color w:val="000000"/>
                <w:sz w:val="16"/>
                <w:szCs w:val="16"/>
              </w:rPr>
              <w:t>15</w:t>
            </w:r>
          </w:p>
        </w:tc>
        <w:tc>
          <w:tcPr>
            <w:tcW w:w="1984" w:type="dxa"/>
            <w:tcBorders>
              <w:top w:val="nil"/>
              <w:left w:val="nil"/>
              <w:bottom w:val="single" w:sz="4" w:space="0" w:color="auto"/>
              <w:right w:val="single" w:sz="4" w:space="0" w:color="auto"/>
            </w:tcBorders>
            <w:noWrap/>
            <w:vAlign w:val="bottom"/>
            <w:hideMark/>
          </w:tcPr>
          <w:p w14:paraId="23900952" w14:textId="1B9F8E8F" w:rsidR="00BC5ED4" w:rsidRPr="00751AD5" w:rsidRDefault="00364DB8"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5,15</w:t>
            </w:r>
          </w:p>
        </w:tc>
      </w:tr>
      <w:tr w:rsidR="00BC5ED4" w:rsidRPr="00751AD5" w14:paraId="45E7C079"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0EBC5E61" w14:textId="77777777" w:rsidR="00BC5ED4" w:rsidRPr="00751AD5" w:rsidRDefault="00BC5ED4" w:rsidP="006251DF">
            <w:pPr>
              <w:spacing w:after="0" w:line="240" w:lineRule="auto"/>
              <w:rPr>
                <w:rFonts w:ascii="Calibri" w:eastAsia="Times New Roman" w:hAnsi="Calibri" w:cs="Calibri"/>
                <w:color w:val="000000"/>
                <w:sz w:val="16"/>
                <w:szCs w:val="16"/>
              </w:rPr>
            </w:pPr>
            <w:proofErr w:type="spellStart"/>
            <w:r w:rsidRPr="00751AD5">
              <w:rPr>
                <w:rFonts w:ascii="Calibri" w:eastAsia="Times New Roman" w:hAnsi="Calibri" w:cs="Calibri"/>
                <w:color w:val="000000"/>
                <w:sz w:val="16"/>
                <w:szCs w:val="16"/>
              </w:rPr>
              <w:t>Rendement</w:t>
            </w:r>
            <w:proofErr w:type="spellEnd"/>
            <w:r w:rsidRPr="00751AD5">
              <w:rPr>
                <w:rFonts w:ascii="Calibri" w:eastAsia="Times New Roman" w:hAnsi="Calibri" w:cs="Calibri"/>
                <w:color w:val="000000"/>
                <w:sz w:val="16"/>
                <w:szCs w:val="16"/>
              </w:rPr>
              <w:t xml:space="preserve"> </w:t>
            </w:r>
            <w:proofErr w:type="spellStart"/>
            <w:r w:rsidRPr="00751AD5">
              <w:rPr>
                <w:rFonts w:ascii="Calibri" w:eastAsia="Times New Roman" w:hAnsi="Calibri" w:cs="Calibri"/>
                <w:color w:val="000000"/>
                <w:sz w:val="16"/>
                <w:szCs w:val="16"/>
              </w:rPr>
              <w:t>saisonnier</w:t>
            </w:r>
            <w:proofErr w:type="spellEnd"/>
            <w:r w:rsidRPr="00751AD5">
              <w:rPr>
                <w:rFonts w:ascii="Calibri" w:eastAsia="Times New Roman" w:hAnsi="Calibri" w:cs="Calibri"/>
                <w:color w:val="000000"/>
                <w:sz w:val="16"/>
                <w:szCs w:val="16"/>
              </w:rPr>
              <w:t xml:space="preserve"> à 35°C</w:t>
            </w:r>
          </w:p>
        </w:tc>
        <w:tc>
          <w:tcPr>
            <w:tcW w:w="2113" w:type="dxa"/>
            <w:tcBorders>
              <w:top w:val="nil"/>
              <w:left w:val="nil"/>
              <w:bottom w:val="single" w:sz="4" w:space="0" w:color="auto"/>
              <w:right w:val="single" w:sz="4" w:space="0" w:color="auto"/>
            </w:tcBorders>
            <w:noWrap/>
            <w:vAlign w:val="bottom"/>
            <w:hideMark/>
          </w:tcPr>
          <w:p w14:paraId="6B7D56B9" w14:textId="3CCAF5AA" w:rsidR="00BC5ED4" w:rsidRPr="00751AD5" w:rsidRDefault="002D3FB6"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202</w:t>
            </w:r>
            <w:r w:rsidR="00BC5ED4" w:rsidRPr="00751AD5">
              <w:rPr>
                <w:rFonts w:ascii="Calibri" w:eastAsia="Times New Roman" w:hAnsi="Calibri" w:cs="Calibri"/>
                <w:color w:val="000000"/>
                <w:sz w:val="16"/>
                <w:szCs w:val="16"/>
              </w:rPr>
              <w:t>%</w:t>
            </w:r>
          </w:p>
        </w:tc>
        <w:tc>
          <w:tcPr>
            <w:tcW w:w="1984" w:type="dxa"/>
            <w:tcBorders>
              <w:top w:val="nil"/>
              <w:left w:val="nil"/>
              <w:bottom w:val="single" w:sz="4" w:space="0" w:color="auto"/>
              <w:right w:val="single" w:sz="4" w:space="0" w:color="auto"/>
            </w:tcBorders>
            <w:noWrap/>
            <w:vAlign w:val="bottom"/>
            <w:hideMark/>
          </w:tcPr>
          <w:p w14:paraId="4274ECD8" w14:textId="58CD1FF3" w:rsidR="00BC5ED4" w:rsidRPr="00751AD5" w:rsidRDefault="002D3FB6"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202</w:t>
            </w:r>
            <w:r w:rsidR="00BC5ED4" w:rsidRPr="00751AD5">
              <w:rPr>
                <w:rFonts w:ascii="Calibri" w:eastAsia="Times New Roman" w:hAnsi="Calibri" w:cs="Calibri"/>
                <w:color w:val="000000"/>
                <w:sz w:val="16"/>
                <w:szCs w:val="16"/>
              </w:rPr>
              <w:t>%</w:t>
            </w:r>
          </w:p>
        </w:tc>
      </w:tr>
      <w:tr w:rsidR="00BC5ED4" w:rsidRPr="00751AD5" w14:paraId="09E9222D"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66CFBFD7" w14:textId="77777777" w:rsidR="00BC5ED4" w:rsidRPr="00751AD5" w:rsidRDefault="00BC5ED4" w:rsidP="006251DF">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SCOP à 55°C</w:t>
            </w:r>
          </w:p>
        </w:tc>
        <w:tc>
          <w:tcPr>
            <w:tcW w:w="2113" w:type="dxa"/>
            <w:tcBorders>
              <w:top w:val="nil"/>
              <w:left w:val="nil"/>
              <w:bottom w:val="single" w:sz="4" w:space="0" w:color="auto"/>
              <w:right w:val="single" w:sz="4" w:space="0" w:color="auto"/>
            </w:tcBorders>
            <w:noWrap/>
            <w:vAlign w:val="bottom"/>
            <w:hideMark/>
          </w:tcPr>
          <w:p w14:paraId="4AFF8BCC" w14:textId="6F73C013"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3,</w:t>
            </w:r>
            <w:r w:rsidR="00227F3C" w:rsidRPr="00751AD5">
              <w:rPr>
                <w:rFonts w:ascii="Calibri" w:eastAsia="Times New Roman" w:hAnsi="Calibri" w:cs="Calibri"/>
                <w:color w:val="000000"/>
                <w:sz w:val="16"/>
                <w:szCs w:val="16"/>
              </w:rPr>
              <w:t>97</w:t>
            </w:r>
          </w:p>
        </w:tc>
        <w:tc>
          <w:tcPr>
            <w:tcW w:w="1984" w:type="dxa"/>
            <w:tcBorders>
              <w:top w:val="nil"/>
              <w:left w:val="nil"/>
              <w:bottom w:val="single" w:sz="4" w:space="0" w:color="auto"/>
              <w:right w:val="single" w:sz="4" w:space="0" w:color="auto"/>
            </w:tcBorders>
            <w:noWrap/>
            <w:vAlign w:val="bottom"/>
            <w:hideMark/>
          </w:tcPr>
          <w:p w14:paraId="48A2F224" w14:textId="1A3B5CAE" w:rsidR="00BC5ED4" w:rsidRPr="00751AD5" w:rsidRDefault="00227F3C" w:rsidP="00CE5FDB">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4,02</w:t>
            </w:r>
          </w:p>
        </w:tc>
      </w:tr>
      <w:tr w:rsidR="00BC5ED4" w:rsidRPr="00751AD5" w14:paraId="202F48F6"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4FD0BDD0" w14:textId="77777777" w:rsidR="00BC5ED4" w:rsidRPr="00751AD5" w:rsidRDefault="00BC5ED4" w:rsidP="006251DF">
            <w:pPr>
              <w:spacing w:after="0" w:line="240" w:lineRule="auto"/>
              <w:rPr>
                <w:rFonts w:ascii="Calibri" w:eastAsia="Times New Roman" w:hAnsi="Calibri" w:cs="Calibri"/>
                <w:color w:val="000000"/>
                <w:sz w:val="16"/>
                <w:szCs w:val="16"/>
              </w:rPr>
            </w:pPr>
            <w:proofErr w:type="spellStart"/>
            <w:r w:rsidRPr="00751AD5">
              <w:rPr>
                <w:rFonts w:ascii="Calibri" w:eastAsia="Times New Roman" w:hAnsi="Calibri" w:cs="Calibri"/>
                <w:color w:val="000000"/>
                <w:sz w:val="16"/>
                <w:szCs w:val="16"/>
              </w:rPr>
              <w:t>Rendement</w:t>
            </w:r>
            <w:proofErr w:type="spellEnd"/>
            <w:r w:rsidRPr="00751AD5">
              <w:rPr>
                <w:rFonts w:ascii="Calibri" w:eastAsia="Times New Roman" w:hAnsi="Calibri" w:cs="Calibri"/>
                <w:color w:val="000000"/>
                <w:sz w:val="16"/>
                <w:szCs w:val="16"/>
              </w:rPr>
              <w:t xml:space="preserve"> </w:t>
            </w:r>
            <w:proofErr w:type="spellStart"/>
            <w:r w:rsidRPr="00751AD5">
              <w:rPr>
                <w:rFonts w:ascii="Calibri" w:eastAsia="Times New Roman" w:hAnsi="Calibri" w:cs="Calibri"/>
                <w:color w:val="000000"/>
                <w:sz w:val="16"/>
                <w:szCs w:val="16"/>
              </w:rPr>
              <w:t>saisonnier</w:t>
            </w:r>
            <w:proofErr w:type="spellEnd"/>
            <w:r w:rsidRPr="00751AD5">
              <w:rPr>
                <w:rFonts w:ascii="Calibri" w:eastAsia="Times New Roman" w:hAnsi="Calibri" w:cs="Calibri"/>
                <w:color w:val="000000"/>
                <w:sz w:val="16"/>
                <w:szCs w:val="16"/>
              </w:rPr>
              <w:t xml:space="preserve"> à 55°C</w:t>
            </w:r>
          </w:p>
        </w:tc>
        <w:tc>
          <w:tcPr>
            <w:tcW w:w="2113" w:type="dxa"/>
            <w:tcBorders>
              <w:top w:val="nil"/>
              <w:left w:val="nil"/>
              <w:bottom w:val="single" w:sz="4" w:space="0" w:color="auto"/>
              <w:right w:val="single" w:sz="4" w:space="0" w:color="auto"/>
            </w:tcBorders>
            <w:noWrap/>
            <w:vAlign w:val="bottom"/>
            <w:hideMark/>
          </w:tcPr>
          <w:p w14:paraId="160EA783" w14:textId="34360DB4"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w:t>
            </w:r>
            <w:r w:rsidR="00C45302" w:rsidRPr="00751AD5">
              <w:rPr>
                <w:rFonts w:ascii="Calibri" w:eastAsia="Times New Roman" w:hAnsi="Calibri" w:cs="Calibri"/>
                <w:color w:val="000000"/>
                <w:sz w:val="16"/>
                <w:szCs w:val="16"/>
              </w:rPr>
              <w:t>55</w:t>
            </w:r>
            <w:r w:rsidRPr="00751AD5">
              <w:rPr>
                <w:rFonts w:ascii="Calibri" w:eastAsia="Times New Roman" w:hAnsi="Calibri" w:cs="Calibri"/>
                <w:color w:val="000000"/>
                <w:sz w:val="16"/>
                <w:szCs w:val="16"/>
              </w:rPr>
              <w:t>%</w:t>
            </w:r>
          </w:p>
        </w:tc>
        <w:tc>
          <w:tcPr>
            <w:tcW w:w="1984" w:type="dxa"/>
            <w:tcBorders>
              <w:top w:val="nil"/>
              <w:left w:val="nil"/>
              <w:bottom w:val="single" w:sz="4" w:space="0" w:color="auto"/>
              <w:right w:val="single" w:sz="4" w:space="0" w:color="auto"/>
            </w:tcBorders>
            <w:noWrap/>
            <w:vAlign w:val="bottom"/>
            <w:hideMark/>
          </w:tcPr>
          <w:p w14:paraId="4B3D02FD" w14:textId="1008645A"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w:t>
            </w:r>
            <w:r w:rsidR="00C45302" w:rsidRPr="00751AD5">
              <w:rPr>
                <w:rFonts w:ascii="Calibri" w:eastAsia="Times New Roman" w:hAnsi="Calibri" w:cs="Calibri"/>
                <w:color w:val="000000"/>
                <w:sz w:val="16"/>
                <w:szCs w:val="16"/>
              </w:rPr>
              <w:t>57</w:t>
            </w:r>
            <w:r w:rsidRPr="00751AD5">
              <w:rPr>
                <w:rFonts w:ascii="Calibri" w:eastAsia="Times New Roman" w:hAnsi="Calibri" w:cs="Calibri"/>
                <w:color w:val="000000"/>
                <w:sz w:val="16"/>
                <w:szCs w:val="16"/>
              </w:rPr>
              <w:t>%</w:t>
            </w:r>
          </w:p>
        </w:tc>
      </w:tr>
      <w:tr w:rsidR="00C45302" w:rsidRPr="00751AD5" w14:paraId="09D9C5CE"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510EBBD7" w14:textId="77777777" w:rsidR="00C45302" w:rsidRPr="00751AD5" w:rsidRDefault="00C45302" w:rsidP="00C45302">
            <w:pPr>
              <w:spacing w:after="0" w:line="240" w:lineRule="auto"/>
              <w:rPr>
                <w:rFonts w:ascii="Calibri" w:eastAsia="Times New Roman" w:hAnsi="Calibri" w:cs="Calibri"/>
                <w:b/>
                <w:bCs/>
                <w:color w:val="000000"/>
                <w:sz w:val="16"/>
                <w:szCs w:val="16"/>
              </w:rPr>
            </w:pPr>
            <w:proofErr w:type="spellStart"/>
            <w:r w:rsidRPr="00751AD5">
              <w:rPr>
                <w:rFonts w:ascii="Calibri" w:eastAsia="Times New Roman" w:hAnsi="Calibri" w:cs="Calibri"/>
                <w:b/>
                <w:bCs/>
                <w:color w:val="000000"/>
                <w:sz w:val="16"/>
                <w:szCs w:val="16"/>
              </w:rPr>
              <w:t>Unité</w:t>
            </w:r>
            <w:proofErr w:type="spellEnd"/>
            <w:r w:rsidRPr="00751AD5">
              <w:rPr>
                <w:rFonts w:ascii="Calibri" w:eastAsia="Times New Roman" w:hAnsi="Calibri" w:cs="Calibri"/>
                <w:b/>
                <w:bCs/>
                <w:color w:val="000000"/>
                <w:sz w:val="16"/>
                <w:szCs w:val="16"/>
              </w:rPr>
              <w:t xml:space="preserve"> </w:t>
            </w:r>
            <w:proofErr w:type="spellStart"/>
            <w:r w:rsidRPr="00751AD5">
              <w:rPr>
                <w:rFonts w:ascii="Calibri" w:eastAsia="Times New Roman" w:hAnsi="Calibri" w:cs="Calibri"/>
                <w:b/>
                <w:bCs/>
                <w:color w:val="000000"/>
                <w:sz w:val="16"/>
                <w:szCs w:val="16"/>
              </w:rPr>
              <w:t>Exterieure</w:t>
            </w:r>
            <w:proofErr w:type="spellEnd"/>
          </w:p>
        </w:tc>
        <w:tc>
          <w:tcPr>
            <w:tcW w:w="2113" w:type="dxa"/>
            <w:tcBorders>
              <w:top w:val="nil"/>
              <w:left w:val="nil"/>
              <w:bottom w:val="single" w:sz="4" w:space="0" w:color="auto"/>
              <w:right w:val="single" w:sz="4" w:space="0" w:color="auto"/>
            </w:tcBorders>
            <w:noWrap/>
            <w:vAlign w:val="bottom"/>
            <w:hideMark/>
          </w:tcPr>
          <w:p w14:paraId="3D4902F8" w14:textId="73E43E49" w:rsidR="00C45302" w:rsidRPr="00751AD5" w:rsidRDefault="00C45302" w:rsidP="00C45302">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EPSK08</w:t>
            </w:r>
          </w:p>
        </w:tc>
        <w:tc>
          <w:tcPr>
            <w:tcW w:w="1984" w:type="dxa"/>
            <w:tcBorders>
              <w:top w:val="nil"/>
              <w:left w:val="nil"/>
              <w:bottom w:val="single" w:sz="4" w:space="0" w:color="auto"/>
              <w:right w:val="single" w:sz="4" w:space="0" w:color="auto"/>
            </w:tcBorders>
            <w:noWrap/>
            <w:vAlign w:val="bottom"/>
            <w:hideMark/>
          </w:tcPr>
          <w:p w14:paraId="3503B218" w14:textId="380302F2" w:rsidR="00C45302" w:rsidRPr="00751AD5" w:rsidRDefault="00C45302" w:rsidP="00C45302">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EPSK10</w:t>
            </w:r>
          </w:p>
        </w:tc>
      </w:tr>
      <w:tr w:rsidR="00BC5ED4" w:rsidRPr="00751AD5" w14:paraId="49242154"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0286293C" w14:textId="77777777" w:rsidR="00BC5ED4" w:rsidRPr="00751AD5" w:rsidRDefault="00BC5ED4" w:rsidP="006251DF">
            <w:pPr>
              <w:spacing w:after="0" w:line="240" w:lineRule="auto"/>
              <w:rPr>
                <w:rFonts w:ascii="Calibri" w:eastAsia="Times New Roman" w:hAnsi="Calibri" w:cs="Calibri"/>
                <w:color w:val="000000"/>
                <w:sz w:val="16"/>
                <w:szCs w:val="16"/>
              </w:rPr>
            </w:pPr>
            <w:proofErr w:type="spellStart"/>
            <w:r w:rsidRPr="00751AD5">
              <w:rPr>
                <w:rFonts w:ascii="Calibri" w:eastAsia="Times New Roman" w:hAnsi="Calibri" w:cs="Calibri"/>
                <w:color w:val="000000"/>
                <w:sz w:val="16"/>
                <w:szCs w:val="16"/>
              </w:rPr>
              <w:t>Fluide</w:t>
            </w:r>
            <w:proofErr w:type="spellEnd"/>
            <w:r w:rsidRPr="00751AD5">
              <w:rPr>
                <w:rFonts w:ascii="Calibri" w:eastAsia="Times New Roman" w:hAnsi="Calibri" w:cs="Calibri"/>
                <w:color w:val="000000"/>
                <w:sz w:val="16"/>
                <w:szCs w:val="16"/>
              </w:rPr>
              <w:t xml:space="preserve"> </w:t>
            </w:r>
            <w:proofErr w:type="spellStart"/>
            <w:r w:rsidRPr="00751AD5">
              <w:rPr>
                <w:rFonts w:ascii="Calibri" w:eastAsia="Times New Roman" w:hAnsi="Calibri" w:cs="Calibri"/>
                <w:color w:val="000000"/>
                <w:sz w:val="16"/>
                <w:szCs w:val="16"/>
              </w:rPr>
              <w:t>réfrigérant</w:t>
            </w:r>
            <w:proofErr w:type="spellEnd"/>
          </w:p>
        </w:tc>
        <w:tc>
          <w:tcPr>
            <w:tcW w:w="2113" w:type="dxa"/>
            <w:tcBorders>
              <w:top w:val="nil"/>
              <w:left w:val="nil"/>
              <w:bottom w:val="single" w:sz="4" w:space="0" w:color="auto"/>
              <w:right w:val="single" w:sz="4" w:space="0" w:color="auto"/>
            </w:tcBorders>
            <w:noWrap/>
            <w:vAlign w:val="bottom"/>
            <w:hideMark/>
          </w:tcPr>
          <w:p w14:paraId="6FE89B84" w14:textId="58113E75" w:rsidR="00BC5ED4" w:rsidRPr="00751AD5" w:rsidRDefault="00E20AF6"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R-290</w:t>
            </w:r>
          </w:p>
        </w:tc>
        <w:tc>
          <w:tcPr>
            <w:tcW w:w="1984" w:type="dxa"/>
            <w:tcBorders>
              <w:top w:val="nil"/>
              <w:left w:val="nil"/>
              <w:bottom w:val="single" w:sz="4" w:space="0" w:color="auto"/>
              <w:right w:val="single" w:sz="4" w:space="0" w:color="auto"/>
            </w:tcBorders>
            <w:noWrap/>
            <w:vAlign w:val="bottom"/>
            <w:hideMark/>
          </w:tcPr>
          <w:p w14:paraId="49A3040D" w14:textId="6575CDD6" w:rsidR="00BC5ED4" w:rsidRPr="00751AD5" w:rsidRDefault="00E20AF6"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R-290</w:t>
            </w:r>
          </w:p>
        </w:tc>
      </w:tr>
      <w:tr w:rsidR="00BC5ED4" w:rsidRPr="00751AD5" w14:paraId="04D33BBE"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0A1F7201" w14:textId="77777777" w:rsidR="00BC5ED4" w:rsidRPr="00751AD5" w:rsidRDefault="00BC5ED4" w:rsidP="006251DF">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ø raccordement hydro [Pouce-mm]</w:t>
            </w:r>
          </w:p>
        </w:tc>
        <w:tc>
          <w:tcPr>
            <w:tcW w:w="2113" w:type="dxa"/>
            <w:tcBorders>
              <w:top w:val="nil"/>
              <w:left w:val="nil"/>
              <w:bottom w:val="single" w:sz="4" w:space="0" w:color="auto"/>
              <w:right w:val="single" w:sz="4" w:space="0" w:color="auto"/>
            </w:tcBorders>
            <w:noWrap/>
            <w:vAlign w:val="bottom"/>
            <w:hideMark/>
          </w:tcPr>
          <w:p w14:paraId="736545B6" w14:textId="495A507E" w:rsidR="00BC5ED4" w:rsidRPr="00751AD5" w:rsidRDefault="009B2F36"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1"1/4 / 33 x 42</w:t>
            </w:r>
          </w:p>
        </w:tc>
        <w:tc>
          <w:tcPr>
            <w:tcW w:w="1984" w:type="dxa"/>
            <w:tcBorders>
              <w:top w:val="nil"/>
              <w:left w:val="nil"/>
              <w:bottom w:val="single" w:sz="4" w:space="0" w:color="auto"/>
              <w:right w:val="single" w:sz="4" w:space="0" w:color="auto"/>
            </w:tcBorders>
            <w:noWrap/>
            <w:vAlign w:val="bottom"/>
            <w:hideMark/>
          </w:tcPr>
          <w:p w14:paraId="0F303D8C" w14:textId="7791F46A" w:rsidR="00BC5ED4" w:rsidRPr="00751AD5" w:rsidRDefault="009B2F36"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1"1/4 / 33 x 42</w:t>
            </w:r>
          </w:p>
        </w:tc>
      </w:tr>
      <w:tr w:rsidR="00BC5ED4" w:rsidRPr="00751AD5" w14:paraId="6CDE07BD"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36A7A457" w14:textId="77777777" w:rsidR="00BC5ED4" w:rsidRPr="00751AD5" w:rsidRDefault="00BC5ED4" w:rsidP="006251DF">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Plage de fonctionnement Air en Chauffage [°C]</w:t>
            </w:r>
          </w:p>
        </w:tc>
        <w:tc>
          <w:tcPr>
            <w:tcW w:w="2113" w:type="dxa"/>
            <w:tcBorders>
              <w:top w:val="nil"/>
              <w:left w:val="nil"/>
              <w:bottom w:val="single" w:sz="4" w:space="0" w:color="auto"/>
              <w:right w:val="single" w:sz="4" w:space="0" w:color="auto"/>
            </w:tcBorders>
            <w:noWrap/>
            <w:vAlign w:val="bottom"/>
            <w:hideMark/>
          </w:tcPr>
          <w:p w14:paraId="58587FE9" w14:textId="1110FE1B"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–28 ~</w:t>
            </w:r>
            <w:r w:rsidR="003B1538" w:rsidRPr="00751AD5">
              <w:rPr>
                <w:rFonts w:ascii="Calibri" w:eastAsia="Times New Roman" w:hAnsi="Calibri" w:cs="Calibri"/>
                <w:color w:val="000000"/>
                <w:sz w:val="16"/>
                <w:szCs w:val="16"/>
              </w:rPr>
              <w:t>2</w:t>
            </w:r>
            <w:r w:rsidRPr="00751AD5">
              <w:rPr>
                <w:rFonts w:ascii="Calibri" w:eastAsia="Times New Roman" w:hAnsi="Calibri" w:cs="Calibri"/>
                <w:color w:val="000000"/>
                <w:sz w:val="16"/>
                <w:szCs w:val="16"/>
              </w:rPr>
              <w:t>5°C</w:t>
            </w:r>
          </w:p>
        </w:tc>
        <w:tc>
          <w:tcPr>
            <w:tcW w:w="1984" w:type="dxa"/>
            <w:tcBorders>
              <w:top w:val="nil"/>
              <w:left w:val="nil"/>
              <w:bottom w:val="single" w:sz="4" w:space="0" w:color="auto"/>
              <w:right w:val="single" w:sz="4" w:space="0" w:color="auto"/>
            </w:tcBorders>
            <w:noWrap/>
            <w:vAlign w:val="bottom"/>
            <w:hideMark/>
          </w:tcPr>
          <w:p w14:paraId="562FF379" w14:textId="4B1CD5B4"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–28 ~</w:t>
            </w:r>
            <w:r w:rsidR="003B1538" w:rsidRPr="00751AD5">
              <w:rPr>
                <w:rFonts w:ascii="Calibri" w:eastAsia="Times New Roman" w:hAnsi="Calibri" w:cs="Calibri"/>
                <w:color w:val="000000"/>
                <w:sz w:val="16"/>
                <w:szCs w:val="16"/>
              </w:rPr>
              <w:t>2</w:t>
            </w:r>
            <w:r w:rsidRPr="00751AD5">
              <w:rPr>
                <w:rFonts w:ascii="Calibri" w:eastAsia="Times New Roman" w:hAnsi="Calibri" w:cs="Calibri"/>
                <w:color w:val="000000"/>
                <w:sz w:val="16"/>
                <w:szCs w:val="16"/>
              </w:rPr>
              <w:t>5°C</w:t>
            </w:r>
          </w:p>
        </w:tc>
      </w:tr>
      <w:tr w:rsidR="00BC5ED4" w:rsidRPr="00751AD5" w14:paraId="38198246"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1CDBC178" w14:textId="77777777" w:rsidR="00BC5ED4" w:rsidRPr="00751AD5" w:rsidRDefault="00BC5ED4" w:rsidP="006251DF">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Plage de fonctionnement Air en ECS [°C]</w:t>
            </w:r>
          </w:p>
        </w:tc>
        <w:tc>
          <w:tcPr>
            <w:tcW w:w="2113" w:type="dxa"/>
            <w:tcBorders>
              <w:top w:val="nil"/>
              <w:left w:val="nil"/>
              <w:bottom w:val="single" w:sz="4" w:space="0" w:color="auto"/>
              <w:right w:val="single" w:sz="4" w:space="0" w:color="auto"/>
            </w:tcBorders>
            <w:noWrap/>
            <w:vAlign w:val="bottom"/>
            <w:hideMark/>
          </w:tcPr>
          <w:p w14:paraId="3599C9F9" w14:textId="5458C9DE"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–25 ~</w:t>
            </w:r>
            <w:r w:rsidR="00375234" w:rsidRPr="00751AD5">
              <w:rPr>
                <w:rFonts w:ascii="Calibri" w:eastAsia="Times New Roman" w:hAnsi="Calibri" w:cs="Calibri"/>
                <w:color w:val="000000"/>
                <w:sz w:val="16"/>
                <w:szCs w:val="16"/>
              </w:rPr>
              <w:t>40</w:t>
            </w:r>
            <w:r w:rsidRPr="00751AD5">
              <w:rPr>
                <w:rFonts w:ascii="Calibri" w:eastAsia="Times New Roman" w:hAnsi="Calibri" w:cs="Calibri"/>
                <w:color w:val="000000"/>
                <w:sz w:val="16"/>
                <w:szCs w:val="16"/>
              </w:rPr>
              <w:t>°C</w:t>
            </w:r>
          </w:p>
        </w:tc>
        <w:tc>
          <w:tcPr>
            <w:tcW w:w="1984" w:type="dxa"/>
            <w:tcBorders>
              <w:top w:val="nil"/>
              <w:left w:val="nil"/>
              <w:bottom w:val="single" w:sz="4" w:space="0" w:color="auto"/>
              <w:right w:val="single" w:sz="4" w:space="0" w:color="auto"/>
            </w:tcBorders>
            <w:noWrap/>
            <w:vAlign w:val="bottom"/>
            <w:hideMark/>
          </w:tcPr>
          <w:p w14:paraId="67E623D4" w14:textId="67E6F905"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–25 ~</w:t>
            </w:r>
            <w:r w:rsidR="00375234" w:rsidRPr="00751AD5">
              <w:rPr>
                <w:rFonts w:ascii="Calibri" w:eastAsia="Times New Roman" w:hAnsi="Calibri" w:cs="Calibri"/>
                <w:color w:val="000000"/>
                <w:sz w:val="16"/>
                <w:szCs w:val="16"/>
              </w:rPr>
              <w:t>40</w:t>
            </w:r>
            <w:r w:rsidRPr="00751AD5">
              <w:rPr>
                <w:rFonts w:ascii="Calibri" w:eastAsia="Times New Roman" w:hAnsi="Calibri" w:cs="Calibri"/>
                <w:color w:val="000000"/>
                <w:sz w:val="16"/>
                <w:szCs w:val="16"/>
              </w:rPr>
              <w:t>°C</w:t>
            </w:r>
          </w:p>
        </w:tc>
      </w:tr>
      <w:tr w:rsidR="00BC5ED4" w:rsidRPr="00751AD5" w14:paraId="529057A7"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45A79910" w14:textId="77777777" w:rsidR="00BC5ED4" w:rsidRPr="00751AD5" w:rsidRDefault="00BC5ED4" w:rsidP="006251DF">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Niveau de pression sonore - mode chauffage  [dB(A)] (1)</w:t>
            </w:r>
          </w:p>
        </w:tc>
        <w:tc>
          <w:tcPr>
            <w:tcW w:w="2113" w:type="dxa"/>
            <w:tcBorders>
              <w:top w:val="nil"/>
              <w:left w:val="nil"/>
              <w:bottom w:val="single" w:sz="4" w:space="0" w:color="auto"/>
              <w:right w:val="single" w:sz="4" w:space="0" w:color="auto"/>
            </w:tcBorders>
            <w:noWrap/>
            <w:vAlign w:val="bottom"/>
            <w:hideMark/>
          </w:tcPr>
          <w:p w14:paraId="49A7DF4B" w14:textId="4AF09923" w:rsidR="00BC5ED4" w:rsidRPr="00751AD5" w:rsidRDefault="0062413C"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23</w:t>
            </w:r>
          </w:p>
        </w:tc>
        <w:tc>
          <w:tcPr>
            <w:tcW w:w="1984" w:type="dxa"/>
            <w:tcBorders>
              <w:top w:val="nil"/>
              <w:left w:val="nil"/>
              <w:bottom w:val="single" w:sz="4" w:space="0" w:color="auto"/>
              <w:right w:val="single" w:sz="4" w:space="0" w:color="auto"/>
            </w:tcBorders>
            <w:noWrap/>
            <w:vAlign w:val="bottom"/>
            <w:hideMark/>
          </w:tcPr>
          <w:p w14:paraId="482E09FA" w14:textId="5375F1AF" w:rsidR="00BC5ED4" w:rsidRPr="00751AD5" w:rsidRDefault="0062413C"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25</w:t>
            </w:r>
          </w:p>
        </w:tc>
      </w:tr>
      <w:tr w:rsidR="00BC5ED4" w:rsidRPr="00751AD5" w14:paraId="069AE0BF"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067F9270" w14:textId="77777777" w:rsidR="00BC5ED4" w:rsidRPr="00751AD5" w:rsidRDefault="00BC5ED4" w:rsidP="006251DF">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Dimensions [</w:t>
            </w:r>
            <w:proofErr w:type="spellStart"/>
            <w:r w:rsidRPr="00751AD5">
              <w:rPr>
                <w:rFonts w:ascii="Calibri" w:eastAsia="Times New Roman" w:hAnsi="Calibri" w:cs="Calibri"/>
                <w:color w:val="000000"/>
                <w:sz w:val="16"/>
                <w:szCs w:val="16"/>
              </w:rPr>
              <w:t>HxLxP</w:t>
            </w:r>
            <w:proofErr w:type="spellEnd"/>
            <w:r w:rsidRPr="00751AD5">
              <w:rPr>
                <w:rFonts w:ascii="Calibri" w:eastAsia="Times New Roman" w:hAnsi="Calibri" w:cs="Calibri"/>
                <w:color w:val="000000"/>
                <w:sz w:val="16"/>
                <w:szCs w:val="16"/>
              </w:rPr>
              <w:t>]</w:t>
            </w:r>
          </w:p>
        </w:tc>
        <w:tc>
          <w:tcPr>
            <w:tcW w:w="2113" w:type="dxa"/>
            <w:tcBorders>
              <w:top w:val="nil"/>
              <w:left w:val="nil"/>
              <w:bottom w:val="single" w:sz="4" w:space="0" w:color="auto"/>
              <w:right w:val="single" w:sz="4" w:space="0" w:color="auto"/>
            </w:tcBorders>
            <w:noWrap/>
            <w:vAlign w:val="bottom"/>
            <w:hideMark/>
          </w:tcPr>
          <w:p w14:paraId="67219453" w14:textId="139647AC" w:rsidR="00BC5ED4" w:rsidRPr="00751AD5" w:rsidRDefault="00BD0B03"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1122 x 1330 x 600</w:t>
            </w:r>
          </w:p>
        </w:tc>
        <w:tc>
          <w:tcPr>
            <w:tcW w:w="1984" w:type="dxa"/>
            <w:tcBorders>
              <w:top w:val="nil"/>
              <w:left w:val="nil"/>
              <w:bottom w:val="single" w:sz="4" w:space="0" w:color="auto"/>
              <w:right w:val="single" w:sz="4" w:space="0" w:color="auto"/>
            </w:tcBorders>
            <w:noWrap/>
            <w:vAlign w:val="bottom"/>
            <w:hideMark/>
          </w:tcPr>
          <w:p w14:paraId="0E44127E" w14:textId="7CA15030" w:rsidR="00BC5ED4" w:rsidRPr="00751AD5" w:rsidRDefault="0034372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1122 x 1330 x 600</w:t>
            </w:r>
          </w:p>
        </w:tc>
      </w:tr>
      <w:tr w:rsidR="00BC5ED4" w:rsidRPr="00751AD5" w14:paraId="38C9A685"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7EACBDB9" w14:textId="77777777" w:rsidR="00BC5ED4" w:rsidRPr="00751AD5" w:rsidRDefault="00BC5ED4" w:rsidP="006251DF">
            <w:pPr>
              <w:spacing w:after="0" w:line="240" w:lineRule="auto"/>
              <w:rPr>
                <w:rFonts w:ascii="Calibri" w:eastAsia="Times New Roman" w:hAnsi="Calibri" w:cs="Calibri"/>
                <w:color w:val="000000"/>
                <w:sz w:val="16"/>
                <w:szCs w:val="16"/>
              </w:rPr>
            </w:pPr>
            <w:proofErr w:type="spellStart"/>
            <w:r w:rsidRPr="00751AD5">
              <w:rPr>
                <w:rFonts w:ascii="Calibri" w:eastAsia="Times New Roman" w:hAnsi="Calibri" w:cs="Calibri"/>
                <w:color w:val="000000"/>
                <w:sz w:val="16"/>
                <w:szCs w:val="16"/>
              </w:rPr>
              <w:t>Poids</w:t>
            </w:r>
            <w:proofErr w:type="spellEnd"/>
            <w:r w:rsidRPr="00751AD5">
              <w:rPr>
                <w:rFonts w:ascii="Calibri" w:eastAsia="Times New Roman" w:hAnsi="Calibri" w:cs="Calibri"/>
                <w:color w:val="000000"/>
                <w:sz w:val="16"/>
                <w:szCs w:val="16"/>
              </w:rPr>
              <w:t xml:space="preserve"> [kg]</w:t>
            </w:r>
          </w:p>
        </w:tc>
        <w:tc>
          <w:tcPr>
            <w:tcW w:w="2113" w:type="dxa"/>
            <w:tcBorders>
              <w:top w:val="nil"/>
              <w:left w:val="nil"/>
              <w:bottom w:val="single" w:sz="4" w:space="0" w:color="auto"/>
              <w:right w:val="single" w:sz="4" w:space="0" w:color="auto"/>
            </w:tcBorders>
            <w:noWrap/>
            <w:vAlign w:val="bottom"/>
            <w:hideMark/>
          </w:tcPr>
          <w:p w14:paraId="43F76734" w14:textId="3F366E0F" w:rsidR="00BC5ED4" w:rsidRPr="00751AD5" w:rsidRDefault="0008350A"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174</w:t>
            </w:r>
          </w:p>
        </w:tc>
        <w:tc>
          <w:tcPr>
            <w:tcW w:w="1984" w:type="dxa"/>
            <w:tcBorders>
              <w:top w:val="nil"/>
              <w:left w:val="nil"/>
              <w:bottom w:val="single" w:sz="4" w:space="0" w:color="auto"/>
              <w:right w:val="single" w:sz="4" w:space="0" w:color="auto"/>
            </w:tcBorders>
            <w:noWrap/>
            <w:vAlign w:val="bottom"/>
            <w:hideMark/>
          </w:tcPr>
          <w:p w14:paraId="053F1F9E" w14:textId="0F6A0D81" w:rsidR="00BC5ED4" w:rsidRPr="00751AD5" w:rsidRDefault="0008350A"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174</w:t>
            </w:r>
          </w:p>
        </w:tc>
      </w:tr>
      <w:tr w:rsidR="00BC5ED4" w:rsidRPr="00751AD5" w14:paraId="37726072"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2B060D3E" w14:textId="77777777" w:rsidR="00BC5ED4" w:rsidRPr="00751AD5" w:rsidRDefault="00BC5ED4" w:rsidP="006251DF">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Alimentation électrique [V/Ph/Hz]</w:t>
            </w:r>
          </w:p>
        </w:tc>
        <w:tc>
          <w:tcPr>
            <w:tcW w:w="2113" w:type="dxa"/>
            <w:tcBorders>
              <w:top w:val="nil"/>
              <w:left w:val="nil"/>
              <w:bottom w:val="single" w:sz="4" w:space="0" w:color="auto"/>
              <w:right w:val="single" w:sz="4" w:space="0" w:color="auto"/>
            </w:tcBorders>
            <w:noWrap/>
            <w:vAlign w:val="bottom"/>
            <w:hideMark/>
          </w:tcPr>
          <w:p w14:paraId="2236BD98" w14:textId="77777777"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230/V3/1~/50</w:t>
            </w:r>
          </w:p>
        </w:tc>
        <w:tc>
          <w:tcPr>
            <w:tcW w:w="1984" w:type="dxa"/>
            <w:tcBorders>
              <w:top w:val="nil"/>
              <w:left w:val="nil"/>
              <w:bottom w:val="single" w:sz="4" w:space="0" w:color="auto"/>
              <w:right w:val="single" w:sz="4" w:space="0" w:color="auto"/>
            </w:tcBorders>
            <w:noWrap/>
            <w:vAlign w:val="bottom"/>
            <w:hideMark/>
          </w:tcPr>
          <w:p w14:paraId="2914414B" w14:textId="77777777"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230/V3/1~/50</w:t>
            </w:r>
          </w:p>
        </w:tc>
      </w:tr>
      <w:tr w:rsidR="00BC5ED4" w:rsidRPr="00751AD5" w14:paraId="1BCDB982"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39EABE2C" w14:textId="77777777" w:rsidR="00BC5ED4" w:rsidRPr="00751AD5" w:rsidRDefault="00BC5ED4" w:rsidP="006251DF">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 xml:space="preserve">Protection </w:t>
            </w:r>
            <w:proofErr w:type="spellStart"/>
            <w:r w:rsidRPr="00751AD5">
              <w:rPr>
                <w:rFonts w:ascii="Calibri" w:eastAsia="Times New Roman" w:hAnsi="Calibri" w:cs="Calibri"/>
                <w:color w:val="000000"/>
                <w:sz w:val="16"/>
                <w:szCs w:val="16"/>
              </w:rPr>
              <w:t>électrique</w:t>
            </w:r>
            <w:proofErr w:type="spellEnd"/>
            <w:r w:rsidRPr="00751AD5">
              <w:rPr>
                <w:rFonts w:ascii="Calibri" w:eastAsia="Times New Roman" w:hAnsi="Calibri" w:cs="Calibri"/>
                <w:color w:val="000000"/>
                <w:sz w:val="16"/>
                <w:szCs w:val="16"/>
              </w:rPr>
              <w:t xml:space="preserve"> [A]</w:t>
            </w:r>
          </w:p>
        </w:tc>
        <w:tc>
          <w:tcPr>
            <w:tcW w:w="2113" w:type="dxa"/>
            <w:tcBorders>
              <w:top w:val="nil"/>
              <w:left w:val="nil"/>
              <w:bottom w:val="single" w:sz="4" w:space="0" w:color="auto"/>
              <w:right w:val="single" w:sz="4" w:space="0" w:color="auto"/>
            </w:tcBorders>
            <w:noWrap/>
            <w:vAlign w:val="bottom"/>
            <w:hideMark/>
          </w:tcPr>
          <w:p w14:paraId="7D8E5FC5" w14:textId="0BDFA581" w:rsidR="00BC5ED4" w:rsidRPr="00751AD5" w:rsidRDefault="00584D83" w:rsidP="006251DF">
            <w:pPr>
              <w:spacing w:after="0" w:line="240" w:lineRule="auto"/>
              <w:jc w:val="center"/>
              <w:rPr>
                <w:rFonts w:ascii="Calibri" w:eastAsia="Times New Roman" w:hAnsi="Calibri" w:cs="Calibri"/>
                <w:color w:val="000000" w:themeColor="text1"/>
                <w:sz w:val="16"/>
                <w:szCs w:val="16"/>
              </w:rPr>
            </w:pPr>
            <w:r w:rsidRPr="00751AD5">
              <w:rPr>
                <w:rFonts w:ascii="Calibri" w:eastAsia="Times New Roman" w:hAnsi="Calibri" w:cs="Calibri"/>
                <w:color w:val="000000" w:themeColor="text1"/>
                <w:sz w:val="16"/>
                <w:szCs w:val="16"/>
              </w:rPr>
              <w:t>25</w:t>
            </w:r>
          </w:p>
        </w:tc>
        <w:tc>
          <w:tcPr>
            <w:tcW w:w="1984" w:type="dxa"/>
            <w:tcBorders>
              <w:top w:val="nil"/>
              <w:left w:val="nil"/>
              <w:bottom w:val="single" w:sz="4" w:space="0" w:color="auto"/>
              <w:right w:val="single" w:sz="4" w:space="0" w:color="auto"/>
            </w:tcBorders>
            <w:noWrap/>
            <w:vAlign w:val="bottom"/>
            <w:hideMark/>
          </w:tcPr>
          <w:p w14:paraId="59FCF4D6" w14:textId="13359E96" w:rsidR="00BC5ED4" w:rsidRPr="00751AD5" w:rsidRDefault="00584D83" w:rsidP="006251DF">
            <w:pPr>
              <w:spacing w:after="0" w:line="240" w:lineRule="auto"/>
              <w:jc w:val="center"/>
              <w:rPr>
                <w:rFonts w:ascii="Calibri" w:eastAsia="Times New Roman" w:hAnsi="Calibri" w:cs="Calibri"/>
                <w:color w:val="000000" w:themeColor="text1"/>
                <w:sz w:val="16"/>
                <w:szCs w:val="16"/>
              </w:rPr>
            </w:pPr>
            <w:r w:rsidRPr="00751AD5">
              <w:rPr>
                <w:rFonts w:ascii="Calibri" w:eastAsia="Times New Roman" w:hAnsi="Calibri" w:cs="Calibri"/>
                <w:color w:val="000000" w:themeColor="text1"/>
                <w:sz w:val="16"/>
                <w:szCs w:val="16"/>
              </w:rPr>
              <w:t>25</w:t>
            </w:r>
          </w:p>
        </w:tc>
      </w:tr>
      <w:tr w:rsidR="00BC5ED4" w:rsidRPr="00751AD5" w14:paraId="3DB4A30C"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3E526367" w14:textId="71FB1B53" w:rsidR="00BC5ED4" w:rsidRPr="00751AD5" w:rsidRDefault="00BC5ED4" w:rsidP="006251DF">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 xml:space="preserve">Section de </w:t>
            </w:r>
            <w:proofErr w:type="spellStart"/>
            <w:r w:rsidR="00FE3790" w:rsidRPr="00751AD5">
              <w:rPr>
                <w:rFonts w:ascii="Calibri" w:eastAsia="Times New Roman" w:hAnsi="Calibri" w:cs="Calibri"/>
                <w:color w:val="000000"/>
                <w:sz w:val="16"/>
                <w:szCs w:val="16"/>
                <w:lang w:val="fr-FR"/>
              </w:rPr>
              <w:t>cable</w:t>
            </w:r>
            <w:proofErr w:type="spellEnd"/>
            <w:r w:rsidR="000F48BA" w:rsidRPr="00751AD5">
              <w:rPr>
                <w:rFonts w:ascii="Calibri" w:eastAsia="Times New Roman" w:hAnsi="Calibri" w:cs="Calibri"/>
                <w:color w:val="000000"/>
                <w:sz w:val="16"/>
                <w:szCs w:val="16"/>
                <w:lang w:val="fr-FR"/>
              </w:rPr>
              <w:t xml:space="preserve"> d’alimentation</w:t>
            </w:r>
            <w:r w:rsidRPr="00751AD5">
              <w:rPr>
                <w:rFonts w:ascii="Calibri" w:eastAsia="Times New Roman" w:hAnsi="Calibri" w:cs="Calibri"/>
                <w:color w:val="000000"/>
                <w:sz w:val="16"/>
                <w:szCs w:val="16"/>
                <w:lang w:val="fr-FR"/>
              </w:rPr>
              <w:t xml:space="preserve"> [mm²]</w:t>
            </w:r>
          </w:p>
        </w:tc>
        <w:tc>
          <w:tcPr>
            <w:tcW w:w="2113" w:type="dxa"/>
            <w:tcBorders>
              <w:top w:val="nil"/>
              <w:left w:val="nil"/>
              <w:bottom w:val="single" w:sz="4" w:space="0" w:color="auto"/>
              <w:right w:val="single" w:sz="4" w:space="0" w:color="auto"/>
            </w:tcBorders>
            <w:noWrap/>
            <w:vAlign w:val="bottom"/>
            <w:hideMark/>
          </w:tcPr>
          <w:p w14:paraId="79BC4294" w14:textId="6C718F10" w:rsidR="00BC5ED4" w:rsidRPr="00751AD5" w:rsidRDefault="00BC5ED4" w:rsidP="006251DF">
            <w:pPr>
              <w:spacing w:after="0" w:line="240" w:lineRule="auto"/>
              <w:jc w:val="center"/>
              <w:rPr>
                <w:rFonts w:ascii="Calibri" w:eastAsia="Times New Roman" w:hAnsi="Calibri" w:cs="Calibri"/>
                <w:color w:val="000000" w:themeColor="text1"/>
                <w:sz w:val="16"/>
                <w:szCs w:val="16"/>
              </w:rPr>
            </w:pPr>
            <w:r w:rsidRPr="00751AD5">
              <w:rPr>
                <w:rFonts w:ascii="Calibri" w:eastAsia="Times New Roman" w:hAnsi="Calibri" w:cs="Calibri"/>
                <w:color w:val="000000" w:themeColor="text1"/>
                <w:sz w:val="16"/>
                <w:szCs w:val="16"/>
              </w:rPr>
              <w:t>3G</w:t>
            </w:r>
            <w:r w:rsidR="00A622C4" w:rsidRPr="00751AD5">
              <w:rPr>
                <w:rFonts w:ascii="Calibri" w:eastAsia="Times New Roman" w:hAnsi="Calibri" w:cs="Calibri"/>
                <w:color w:val="000000" w:themeColor="text1"/>
                <w:sz w:val="16"/>
                <w:szCs w:val="16"/>
              </w:rPr>
              <w:t>4</w:t>
            </w:r>
          </w:p>
        </w:tc>
        <w:tc>
          <w:tcPr>
            <w:tcW w:w="1984" w:type="dxa"/>
            <w:tcBorders>
              <w:top w:val="nil"/>
              <w:left w:val="nil"/>
              <w:bottom w:val="single" w:sz="4" w:space="0" w:color="auto"/>
              <w:right w:val="single" w:sz="4" w:space="0" w:color="auto"/>
            </w:tcBorders>
            <w:noWrap/>
            <w:vAlign w:val="bottom"/>
            <w:hideMark/>
          </w:tcPr>
          <w:p w14:paraId="465311A4" w14:textId="11308D3E" w:rsidR="00BC5ED4" w:rsidRPr="00751AD5" w:rsidRDefault="00BC5ED4" w:rsidP="006251DF">
            <w:pPr>
              <w:spacing w:after="0" w:line="240" w:lineRule="auto"/>
              <w:jc w:val="center"/>
              <w:rPr>
                <w:rFonts w:ascii="Calibri" w:eastAsia="Times New Roman" w:hAnsi="Calibri" w:cs="Calibri"/>
                <w:color w:val="000000" w:themeColor="text1"/>
                <w:sz w:val="16"/>
                <w:szCs w:val="16"/>
              </w:rPr>
            </w:pPr>
            <w:r w:rsidRPr="00751AD5">
              <w:rPr>
                <w:rFonts w:ascii="Calibri" w:eastAsia="Times New Roman" w:hAnsi="Calibri" w:cs="Calibri"/>
                <w:color w:val="000000" w:themeColor="text1"/>
                <w:sz w:val="16"/>
                <w:szCs w:val="16"/>
              </w:rPr>
              <w:t>3G</w:t>
            </w:r>
            <w:r w:rsidR="00B315FC" w:rsidRPr="00751AD5">
              <w:rPr>
                <w:rFonts w:ascii="Calibri" w:eastAsia="Times New Roman" w:hAnsi="Calibri" w:cs="Calibri"/>
                <w:color w:val="000000" w:themeColor="text1"/>
                <w:sz w:val="16"/>
                <w:szCs w:val="16"/>
              </w:rPr>
              <w:t>4</w:t>
            </w:r>
          </w:p>
        </w:tc>
      </w:tr>
      <w:tr w:rsidR="00521B00" w:rsidRPr="00751AD5" w14:paraId="1EF340E5"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tcPr>
          <w:p w14:paraId="6DCAAA18" w14:textId="72B7D36A" w:rsidR="00521B00" w:rsidRPr="00751AD5" w:rsidRDefault="00EE17E0" w:rsidP="006251DF">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Section de câble intercom [mm²]</w:t>
            </w:r>
          </w:p>
        </w:tc>
        <w:tc>
          <w:tcPr>
            <w:tcW w:w="2113" w:type="dxa"/>
            <w:tcBorders>
              <w:top w:val="nil"/>
              <w:left w:val="nil"/>
              <w:bottom w:val="single" w:sz="4" w:space="0" w:color="auto"/>
              <w:right w:val="single" w:sz="4" w:space="0" w:color="auto"/>
            </w:tcBorders>
            <w:noWrap/>
            <w:vAlign w:val="bottom"/>
          </w:tcPr>
          <w:p w14:paraId="12EC50A9" w14:textId="2737FA73" w:rsidR="00521B00" w:rsidRPr="00751AD5" w:rsidRDefault="00C72FF6" w:rsidP="006251DF">
            <w:pPr>
              <w:spacing w:after="0" w:line="240" w:lineRule="auto"/>
              <w:jc w:val="center"/>
              <w:rPr>
                <w:rFonts w:ascii="Calibri" w:eastAsia="Times New Roman" w:hAnsi="Calibri" w:cs="Calibri"/>
                <w:color w:val="000000" w:themeColor="text1"/>
                <w:sz w:val="16"/>
                <w:szCs w:val="16"/>
                <w:lang w:val="fr-FR"/>
              </w:rPr>
            </w:pPr>
            <w:r w:rsidRPr="00751AD5">
              <w:rPr>
                <w:rFonts w:ascii="Calibri" w:eastAsia="Times New Roman" w:hAnsi="Calibri" w:cs="Calibri"/>
                <w:color w:val="000000" w:themeColor="text1"/>
                <w:sz w:val="16"/>
                <w:szCs w:val="16"/>
                <w:lang w:val="fr-FR"/>
              </w:rPr>
              <w:t>4G1,5</w:t>
            </w:r>
          </w:p>
        </w:tc>
        <w:tc>
          <w:tcPr>
            <w:tcW w:w="1984" w:type="dxa"/>
            <w:tcBorders>
              <w:top w:val="nil"/>
              <w:left w:val="nil"/>
              <w:bottom w:val="single" w:sz="4" w:space="0" w:color="auto"/>
              <w:right w:val="single" w:sz="4" w:space="0" w:color="auto"/>
            </w:tcBorders>
            <w:noWrap/>
            <w:vAlign w:val="bottom"/>
          </w:tcPr>
          <w:p w14:paraId="0EDF1347" w14:textId="2EF7FC41" w:rsidR="00521B00" w:rsidRPr="00751AD5" w:rsidRDefault="001C6677" w:rsidP="006251DF">
            <w:pPr>
              <w:spacing w:after="0" w:line="240" w:lineRule="auto"/>
              <w:jc w:val="center"/>
              <w:rPr>
                <w:rFonts w:ascii="Calibri" w:eastAsia="Times New Roman" w:hAnsi="Calibri" w:cs="Calibri"/>
                <w:color w:val="000000" w:themeColor="text1"/>
                <w:sz w:val="16"/>
                <w:szCs w:val="16"/>
                <w:lang w:val="fr-FR"/>
              </w:rPr>
            </w:pPr>
            <w:r w:rsidRPr="00751AD5">
              <w:rPr>
                <w:rFonts w:ascii="Calibri" w:eastAsia="Times New Roman" w:hAnsi="Calibri" w:cs="Calibri"/>
                <w:color w:val="000000" w:themeColor="text1"/>
                <w:sz w:val="16"/>
                <w:szCs w:val="16"/>
                <w:lang w:val="fr-FR"/>
              </w:rPr>
              <w:t>4G1,5</w:t>
            </w:r>
          </w:p>
        </w:tc>
      </w:tr>
      <w:tr w:rsidR="00BC5ED4" w:rsidRPr="00751AD5" w14:paraId="16ED71D2"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55DFD0E9" w14:textId="77777777" w:rsidR="00BC5ED4" w:rsidRPr="00751AD5" w:rsidRDefault="00BC5ED4" w:rsidP="006251DF">
            <w:pPr>
              <w:spacing w:after="0" w:line="240" w:lineRule="auto"/>
              <w:rPr>
                <w:rFonts w:ascii="Calibri" w:eastAsia="Times New Roman" w:hAnsi="Calibri" w:cs="Calibri"/>
                <w:b/>
                <w:bCs/>
                <w:color w:val="000000"/>
                <w:sz w:val="16"/>
                <w:szCs w:val="16"/>
              </w:rPr>
            </w:pPr>
            <w:proofErr w:type="spellStart"/>
            <w:r w:rsidRPr="00751AD5">
              <w:rPr>
                <w:rFonts w:ascii="Calibri" w:eastAsia="Times New Roman" w:hAnsi="Calibri" w:cs="Calibri"/>
                <w:b/>
                <w:bCs/>
                <w:color w:val="000000"/>
                <w:sz w:val="16"/>
                <w:szCs w:val="16"/>
              </w:rPr>
              <w:t>Unité</w:t>
            </w:r>
            <w:proofErr w:type="spellEnd"/>
            <w:r w:rsidRPr="00751AD5">
              <w:rPr>
                <w:rFonts w:ascii="Calibri" w:eastAsia="Times New Roman" w:hAnsi="Calibri" w:cs="Calibri"/>
                <w:b/>
                <w:bCs/>
                <w:color w:val="000000"/>
                <w:sz w:val="16"/>
                <w:szCs w:val="16"/>
              </w:rPr>
              <w:t xml:space="preserve"> </w:t>
            </w:r>
            <w:proofErr w:type="spellStart"/>
            <w:r w:rsidRPr="00751AD5">
              <w:rPr>
                <w:rFonts w:ascii="Calibri" w:eastAsia="Times New Roman" w:hAnsi="Calibri" w:cs="Calibri"/>
                <w:b/>
                <w:bCs/>
                <w:color w:val="000000"/>
                <w:sz w:val="16"/>
                <w:szCs w:val="16"/>
              </w:rPr>
              <w:t>intérieure</w:t>
            </w:r>
            <w:proofErr w:type="spellEnd"/>
          </w:p>
        </w:tc>
        <w:tc>
          <w:tcPr>
            <w:tcW w:w="2113" w:type="dxa"/>
            <w:tcBorders>
              <w:top w:val="nil"/>
              <w:left w:val="nil"/>
              <w:bottom w:val="single" w:sz="4" w:space="0" w:color="auto"/>
              <w:right w:val="single" w:sz="4" w:space="0" w:color="auto"/>
            </w:tcBorders>
            <w:noWrap/>
            <w:vAlign w:val="bottom"/>
            <w:hideMark/>
          </w:tcPr>
          <w:p w14:paraId="065E546A" w14:textId="2051FA56" w:rsidR="00BC5ED4" w:rsidRPr="00751AD5" w:rsidRDefault="00D4139A"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EPBX10</w:t>
            </w:r>
          </w:p>
        </w:tc>
        <w:tc>
          <w:tcPr>
            <w:tcW w:w="1984" w:type="dxa"/>
            <w:tcBorders>
              <w:top w:val="nil"/>
              <w:left w:val="nil"/>
              <w:bottom w:val="single" w:sz="4" w:space="0" w:color="auto"/>
              <w:right w:val="single" w:sz="4" w:space="0" w:color="auto"/>
            </w:tcBorders>
            <w:noWrap/>
            <w:vAlign w:val="bottom"/>
            <w:hideMark/>
          </w:tcPr>
          <w:p w14:paraId="6BD90AD8" w14:textId="2B8A6DCF" w:rsidR="00BC5ED4" w:rsidRPr="00751AD5" w:rsidRDefault="00D4139A"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EPBX10</w:t>
            </w:r>
          </w:p>
        </w:tc>
      </w:tr>
      <w:tr w:rsidR="000C7FA5" w:rsidRPr="005A437D" w14:paraId="0BA7B7BD"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2E345491" w14:textId="77777777" w:rsidR="000C7FA5" w:rsidRPr="00751AD5" w:rsidRDefault="000C7FA5" w:rsidP="000C7FA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 xml:space="preserve">Appoint </w:t>
            </w:r>
            <w:proofErr w:type="spellStart"/>
            <w:r w:rsidRPr="00751AD5">
              <w:rPr>
                <w:rFonts w:ascii="Calibri" w:eastAsia="Times New Roman" w:hAnsi="Calibri" w:cs="Calibri"/>
                <w:color w:val="000000"/>
                <w:sz w:val="16"/>
                <w:szCs w:val="16"/>
              </w:rPr>
              <w:t>électrique</w:t>
            </w:r>
            <w:proofErr w:type="spellEnd"/>
            <w:r w:rsidRPr="00751AD5">
              <w:rPr>
                <w:rFonts w:ascii="Calibri" w:eastAsia="Times New Roman" w:hAnsi="Calibri" w:cs="Calibri"/>
                <w:color w:val="000000"/>
                <w:sz w:val="16"/>
                <w:szCs w:val="16"/>
              </w:rPr>
              <w:t xml:space="preserve"> [kW]</w:t>
            </w:r>
          </w:p>
        </w:tc>
        <w:tc>
          <w:tcPr>
            <w:tcW w:w="4097" w:type="dxa"/>
            <w:gridSpan w:val="2"/>
            <w:tcBorders>
              <w:top w:val="nil"/>
              <w:left w:val="nil"/>
              <w:bottom w:val="single" w:sz="4" w:space="0" w:color="auto"/>
              <w:right w:val="single" w:sz="4" w:space="0" w:color="auto"/>
            </w:tcBorders>
            <w:noWrap/>
            <w:hideMark/>
          </w:tcPr>
          <w:p w14:paraId="2ABE845A" w14:textId="7FE49985" w:rsidR="000C7FA5" w:rsidRPr="00751AD5" w:rsidRDefault="000C7FA5" w:rsidP="002D1267">
            <w:pPr>
              <w:spacing w:after="0" w:line="240" w:lineRule="auto"/>
              <w:jc w:val="center"/>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4,5 kW Monophasée</w:t>
            </w:r>
            <w:r w:rsidR="002D1267" w:rsidRPr="00751AD5">
              <w:rPr>
                <w:rFonts w:ascii="Calibri" w:eastAsia="Times New Roman" w:hAnsi="Calibri" w:cs="Calibri"/>
                <w:color w:val="000000"/>
                <w:sz w:val="16"/>
                <w:szCs w:val="16"/>
                <w:lang w:val="fr-FR"/>
              </w:rPr>
              <w:t xml:space="preserve"> </w:t>
            </w:r>
            <w:r w:rsidRPr="00751AD5">
              <w:rPr>
                <w:rFonts w:ascii="Calibri" w:eastAsia="Times New Roman" w:hAnsi="Calibri" w:cs="Calibri"/>
                <w:color w:val="000000"/>
                <w:sz w:val="16"/>
                <w:szCs w:val="16"/>
                <w:lang w:val="fr-FR"/>
              </w:rPr>
              <w:t xml:space="preserve"> (étagé de 0,5 kW entre 0 à 4,5 kW)</w:t>
            </w:r>
          </w:p>
        </w:tc>
      </w:tr>
      <w:tr w:rsidR="00BC5ED4" w:rsidRPr="00751AD5" w14:paraId="76AB1F09"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3C408BDA" w14:textId="77777777" w:rsidR="00BC5ED4" w:rsidRPr="00751AD5" w:rsidRDefault="00BC5ED4" w:rsidP="006251DF">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Plage de fonctionnement Eau en Chauffage [°C] (2)</w:t>
            </w:r>
          </w:p>
        </w:tc>
        <w:tc>
          <w:tcPr>
            <w:tcW w:w="2113" w:type="dxa"/>
            <w:tcBorders>
              <w:top w:val="nil"/>
              <w:left w:val="nil"/>
              <w:bottom w:val="single" w:sz="4" w:space="0" w:color="auto"/>
              <w:right w:val="single" w:sz="4" w:space="0" w:color="auto"/>
            </w:tcBorders>
            <w:noWrap/>
            <w:vAlign w:val="center"/>
            <w:hideMark/>
          </w:tcPr>
          <w:p w14:paraId="1341FAE5" w14:textId="766B47C4"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w:t>
            </w:r>
            <w:r w:rsidR="004F6F4A" w:rsidRPr="00751AD5">
              <w:rPr>
                <w:rFonts w:ascii="Calibri" w:eastAsia="Times New Roman" w:hAnsi="Calibri" w:cs="Calibri"/>
                <w:color w:val="000000"/>
                <w:sz w:val="16"/>
                <w:szCs w:val="16"/>
              </w:rPr>
              <w:t>5</w:t>
            </w:r>
            <w:r w:rsidRPr="00751AD5">
              <w:rPr>
                <w:rFonts w:ascii="Calibri" w:eastAsia="Times New Roman" w:hAnsi="Calibri" w:cs="Calibri"/>
                <w:color w:val="000000"/>
                <w:sz w:val="16"/>
                <w:szCs w:val="16"/>
              </w:rPr>
              <w:t xml:space="preserve"> ~ 70°C</w:t>
            </w:r>
          </w:p>
        </w:tc>
        <w:tc>
          <w:tcPr>
            <w:tcW w:w="1984" w:type="dxa"/>
            <w:tcBorders>
              <w:top w:val="nil"/>
              <w:left w:val="nil"/>
              <w:bottom w:val="single" w:sz="4" w:space="0" w:color="auto"/>
              <w:right w:val="single" w:sz="4" w:space="0" w:color="auto"/>
            </w:tcBorders>
            <w:noWrap/>
            <w:vAlign w:val="center"/>
            <w:hideMark/>
          </w:tcPr>
          <w:p w14:paraId="6542EEB8" w14:textId="232B2E96"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w:t>
            </w:r>
            <w:r w:rsidR="004F6F4A" w:rsidRPr="00751AD5">
              <w:rPr>
                <w:rFonts w:ascii="Calibri" w:eastAsia="Times New Roman" w:hAnsi="Calibri" w:cs="Calibri"/>
                <w:color w:val="000000"/>
                <w:sz w:val="16"/>
                <w:szCs w:val="16"/>
              </w:rPr>
              <w:t xml:space="preserve">5 </w:t>
            </w:r>
            <w:r w:rsidRPr="00751AD5">
              <w:rPr>
                <w:rFonts w:ascii="Calibri" w:eastAsia="Times New Roman" w:hAnsi="Calibri" w:cs="Calibri"/>
                <w:color w:val="000000"/>
                <w:sz w:val="16"/>
                <w:szCs w:val="16"/>
              </w:rPr>
              <w:t>~ 70°C</w:t>
            </w:r>
          </w:p>
        </w:tc>
      </w:tr>
      <w:tr w:rsidR="00BC5ED4" w:rsidRPr="00751AD5" w14:paraId="231EB2F4"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1DD29608" w14:textId="77777777" w:rsidR="00BC5ED4" w:rsidRPr="00751AD5" w:rsidRDefault="00BC5ED4" w:rsidP="006251DF">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Plage de fonctionnement Eau en ECS [°C] (3)</w:t>
            </w:r>
          </w:p>
        </w:tc>
        <w:tc>
          <w:tcPr>
            <w:tcW w:w="2113" w:type="dxa"/>
            <w:tcBorders>
              <w:top w:val="nil"/>
              <w:left w:val="nil"/>
              <w:bottom w:val="single" w:sz="4" w:space="0" w:color="auto"/>
              <w:right w:val="single" w:sz="4" w:space="0" w:color="auto"/>
            </w:tcBorders>
            <w:noWrap/>
            <w:vAlign w:val="bottom"/>
            <w:hideMark/>
          </w:tcPr>
          <w:p w14:paraId="32D26AD4" w14:textId="01367F3E"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10 ~ 6</w:t>
            </w:r>
            <w:r w:rsidR="004F6F4A" w:rsidRPr="00751AD5">
              <w:rPr>
                <w:rFonts w:ascii="Calibri" w:eastAsia="Times New Roman" w:hAnsi="Calibri" w:cs="Calibri"/>
                <w:color w:val="000000"/>
                <w:sz w:val="16"/>
                <w:szCs w:val="16"/>
              </w:rPr>
              <w:t>5</w:t>
            </w:r>
            <w:r w:rsidRPr="00751AD5">
              <w:rPr>
                <w:rFonts w:ascii="Calibri" w:eastAsia="Times New Roman" w:hAnsi="Calibri" w:cs="Calibri"/>
                <w:color w:val="000000"/>
                <w:sz w:val="16"/>
                <w:szCs w:val="16"/>
              </w:rPr>
              <w:t>°C</w:t>
            </w:r>
          </w:p>
        </w:tc>
        <w:tc>
          <w:tcPr>
            <w:tcW w:w="1984" w:type="dxa"/>
            <w:tcBorders>
              <w:top w:val="nil"/>
              <w:left w:val="nil"/>
              <w:bottom w:val="single" w:sz="4" w:space="0" w:color="auto"/>
              <w:right w:val="single" w:sz="4" w:space="0" w:color="auto"/>
            </w:tcBorders>
            <w:noWrap/>
            <w:vAlign w:val="bottom"/>
            <w:hideMark/>
          </w:tcPr>
          <w:p w14:paraId="4D590A27" w14:textId="24F4BE11"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10 ~ 6</w:t>
            </w:r>
            <w:r w:rsidR="004F6F4A" w:rsidRPr="00751AD5">
              <w:rPr>
                <w:rFonts w:ascii="Calibri" w:eastAsia="Times New Roman" w:hAnsi="Calibri" w:cs="Calibri"/>
                <w:color w:val="000000"/>
                <w:sz w:val="16"/>
                <w:szCs w:val="16"/>
              </w:rPr>
              <w:t>5</w:t>
            </w:r>
            <w:r w:rsidRPr="00751AD5">
              <w:rPr>
                <w:rFonts w:ascii="Calibri" w:eastAsia="Times New Roman" w:hAnsi="Calibri" w:cs="Calibri"/>
                <w:color w:val="000000"/>
                <w:sz w:val="16"/>
                <w:szCs w:val="16"/>
              </w:rPr>
              <w:t>°C</w:t>
            </w:r>
          </w:p>
        </w:tc>
      </w:tr>
      <w:tr w:rsidR="00BC5ED4" w:rsidRPr="00751AD5" w14:paraId="46244B31"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6BC40A96" w14:textId="77777777" w:rsidR="00BC5ED4" w:rsidRPr="00751AD5" w:rsidRDefault="00BC5ED4" w:rsidP="006251DF">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Niveau de pression sonore - mode chauffage  [dB(A)] (4)</w:t>
            </w:r>
          </w:p>
        </w:tc>
        <w:tc>
          <w:tcPr>
            <w:tcW w:w="2113" w:type="dxa"/>
            <w:tcBorders>
              <w:top w:val="nil"/>
              <w:left w:val="nil"/>
              <w:bottom w:val="single" w:sz="4" w:space="0" w:color="auto"/>
              <w:right w:val="single" w:sz="4" w:space="0" w:color="auto"/>
            </w:tcBorders>
            <w:noWrap/>
            <w:vAlign w:val="bottom"/>
            <w:hideMark/>
          </w:tcPr>
          <w:p w14:paraId="5AD7156D" w14:textId="63C616E9"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3</w:t>
            </w:r>
            <w:r w:rsidR="00E0084E" w:rsidRPr="00751AD5">
              <w:rPr>
                <w:rFonts w:ascii="Calibri" w:eastAsia="Times New Roman" w:hAnsi="Calibri" w:cs="Calibri"/>
                <w:color w:val="000000"/>
                <w:sz w:val="16"/>
                <w:szCs w:val="16"/>
              </w:rPr>
              <w:t>1</w:t>
            </w:r>
          </w:p>
        </w:tc>
        <w:tc>
          <w:tcPr>
            <w:tcW w:w="1984" w:type="dxa"/>
            <w:tcBorders>
              <w:top w:val="nil"/>
              <w:left w:val="nil"/>
              <w:bottom w:val="single" w:sz="4" w:space="0" w:color="auto"/>
              <w:right w:val="single" w:sz="4" w:space="0" w:color="auto"/>
            </w:tcBorders>
            <w:noWrap/>
            <w:vAlign w:val="bottom"/>
            <w:hideMark/>
          </w:tcPr>
          <w:p w14:paraId="085DD709" w14:textId="1EEFC201"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3</w:t>
            </w:r>
            <w:r w:rsidR="00E0084E" w:rsidRPr="00751AD5">
              <w:rPr>
                <w:rFonts w:ascii="Calibri" w:eastAsia="Times New Roman" w:hAnsi="Calibri" w:cs="Calibri"/>
                <w:color w:val="000000"/>
                <w:sz w:val="16"/>
                <w:szCs w:val="16"/>
              </w:rPr>
              <w:t>1</w:t>
            </w:r>
          </w:p>
        </w:tc>
      </w:tr>
      <w:tr w:rsidR="00BC5ED4" w:rsidRPr="00751AD5" w14:paraId="609EB1B7"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79655FA1" w14:textId="77777777" w:rsidR="00BC5ED4" w:rsidRPr="00751AD5" w:rsidRDefault="00BC5ED4" w:rsidP="006251DF">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Dimensions [</w:t>
            </w:r>
            <w:proofErr w:type="spellStart"/>
            <w:r w:rsidRPr="00751AD5">
              <w:rPr>
                <w:rFonts w:ascii="Calibri" w:eastAsia="Times New Roman" w:hAnsi="Calibri" w:cs="Calibri"/>
                <w:color w:val="000000"/>
                <w:sz w:val="16"/>
                <w:szCs w:val="16"/>
              </w:rPr>
              <w:t>HxLxP</w:t>
            </w:r>
            <w:proofErr w:type="spellEnd"/>
            <w:r w:rsidRPr="00751AD5">
              <w:rPr>
                <w:rFonts w:ascii="Calibri" w:eastAsia="Times New Roman" w:hAnsi="Calibri" w:cs="Calibri"/>
                <w:color w:val="000000"/>
                <w:sz w:val="16"/>
                <w:szCs w:val="16"/>
              </w:rPr>
              <w:t>]</w:t>
            </w:r>
          </w:p>
        </w:tc>
        <w:tc>
          <w:tcPr>
            <w:tcW w:w="2113" w:type="dxa"/>
            <w:tcBorders>
              <w:top w:val="nil"/>
              <w:left w:val="nil"/>
              <w:bottom w:val="single" w:sz="4" w:space="0" w:color="auto"/>
              <w:right w:val="single" w:sz="4" w:space="0" w:color="auto"/>
            </w:tcBorders>
            <w:noWrap/>
            <w:vAlign w:val="bottom"/>
            <w:hideMark/>
          </w:tcPr>
          <w:p w14:paraId="4112929B" w14:textId="77777777"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840×440×390</w:t>
            </w:r>
          </w:p>
        </w:tc>
        <w:tc>
          <w:tcPr>
            <w:tcW w:w="1984" w:type="dxa"/>
            <w:tcBorders>
              <w:top w:val="nil"/>
              <w:left w:val="nil"/>
              <w:bottom w:val="single" w:sz="4" w:space="0" w:color="auto"/>
              <w:right w:val="single" w:sz="4" w:space="0" w:color="auto"/>
            </w:tcBorders>
            <w:noWrap/>
            <w:vAlign w:val="bottom"/>
            <w:hideMark/>
          </w:tcPr>
          <w:p w14:paraId="008F2C8A" w14:textId="77777777" w:rsidR="00BC5ED4" w:rsidRPr="00751AD5" w:rsidRDefault="00BC5ED4"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840×440×390</w:t>
            </w:r>
          </w:p>
        </w:tc>
      </w:tr>
      <w:tr w:rsidR="00BC5ED4" w:rsidRPr="00751AD5" w14:paraId="3C880CCD"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4314B4C6" w14:textId="77777777" w:rsidR="00BC5ED4" w:rsidRPr="00751AD5" w:rsidRDefault="00BC5ED4" w:rsidP="006251DF">
            <w:pPr>
              <w:spacing w:after="0" w:line="240" w:lineRule="auto"/>
              <w:rPr>
                <w:rFonts w:ascii="Calibri" w:eastAsia="Times New Roman" w:hAnsi="Calibri" w:cs="Calibri"/>
                <w:color w:val="000000"/>
                <w:sz w:val="16"/>
                <w:szCs w:val="16"/>
              </w:rPr>
            </w:pPr>
            <w:proofErr w:type="spellStart"/>
            <w:r w:rsidRPr="00751AD5">
              <w:rPr>
                <w:rFonts w:ascii="Calibri" w:eastAsia="Times New Roman" w:hAnsi="Calibri" w:cs="Calibri"/>
                <w:color w:val="000000"/>
                <w:sz w:val="16"/>
                <w:szCs w:val="16"/>
              </w:rPr>
              <w:t>Poids</w:t>
            </w:r>
            <w:proofErr w:type="spellEnd"/>
            <w:r w:rsidRPr="00751AD5">
              <w:rPr>
                <w:rFonts w:ascii="Calibri" w:eastAsia="Times New Roman" w:hAnsi="Calibri" w:cs="Calibri"/>
                <w:color w:val="000000"/>
                <w:sz w:val="16"/>
                <w:szCs w:val="16"/>
              </w:rPr>
              <w:t xml:space="preserve"> [kg]</w:t>
            </w:r>
          </w:p>
        </w:tc>
        <w:tc>
          <w:tcPr>
            <w:tcW w:w="2113" w:type="dxa"/>
            <w:tcBorders>
              <w:top w:val="nil"/>
              <w:left w:val="nil"/>
              <w:bottom w:val="single" w:sz="4" w:space="0" w:color="auto"/>
              <w:right w:val="single" w:sz="4" w:space="0" w:color="auto"/>
            </w:tcBorders>
            <w:noWrap/>
            <w:vAlign w:val="bottom"/>
            <w:hideMark/>
          </w:tcPr>
          <w:p w14:paraId="0C67F8AF" w14:textId="50510418" w:rsidR="00BC5ED4" w:rsidRPr="00751AD5" w:rsidRDefault="00E0084E"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33</w:t>
            </w:r>
          </w:p>
        </w:tc>
        <w:tc>
          <w:tcPr>
            <w:tcW w:w="1984" w:type="dxa"/>
            <w:tcBorders>
              <w:top w:val="nil"/>
              <w:left w:val="nil"/>
              <w:bottom w:val="single" w:sz="4" w:space="0" w:color="auto"/>
              <w:right w:val="single" w:sz="4" w:space="0" w:color="auto"/>
            </w:tcBorders>
            <w:noWrap/>
            <w:vAlign w:val="bottom"/>
            <w:hideMark/>
          </w:tcPr>
          <w:p w14:paraId="0BBC0282" w14:textId="3A22C716" w:rsidR="00BC5ED4" w:rsidRPr="00751AD5" w:rsidRDefault="00E0084E" w:rsidP="006251DF">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33</w:t>
            </w:r>
          </w:p>
        </w:tc>
      </w:tr>
      <w:tr w:rsidR="00304626" w:rsidRPr="00751AD5" w14:paraId="7956A329" w14:textId="77777777" w:rsidTr="002D1267">
        <w:trPr>
          <w:trHeight w:val="252"/>
        </w:trPr>
        <w:tc>
          <w:tcPr>
            <w:tcW w:w="4550" w:type="dxa"/>
            <w:tcBorders>
              <w:top w:val="nil"/>
              <w:left w:val="single" w:sz="4" w:space="0" w:color="auto"/>
              <w:bottom w:val="single" w:sz="4" w:space="0" w:color="auto"/>
              <w:right w:val="single" w:sz="4" w:space="0" w:color="auto"/>
            </w:tcBorders>
            <w:noWrap/>
            <w:vAlign w:val="bottom"/>
            <w:hideMark/>
          </w:tcPr>
          <w:p w14:paraId="4A5FD5F6" w14:textId="77777777" w:rsidR="00304626" w:rsidRPr="00751AD5" w:rsidRDefault="00304626" w:rsidP="00304626">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ø sortie réseau chauffage [Pouce-mm]</w:t>
            </w:r>
          </w:p>
        </w:tc>
        <w:tc>
          <w:tcPr>
            <w:tcW w:w="2113" w:type="dxa"/>
            <w:tcBorders>
              <w:top w:val="nil"/>
              <w:left w:val="nil"/>
              <w:bottom w:val="single" w:sz="4" w:space="0" w:color="auto"/>
              <w:right w:val="single" w:sz="4" w:space="0" w:color="auto"/>
            </w:tcBorders>
            <w:noWrap/>
            <w:vAlign w:val="bottom"/>
            <w:hideMark/>
          </w:tcPr>
          <w:p w14:paraId="59A00EC4" w14:textId="578605FA" w:rsidR="00304626" w:rsidRPr="00751AD5" w:rsidRDefault="00304626" w:rsidP="00304626">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 xml:space="preserve">1"1/4 </w:t>
            </w:r>
            <w:r w:rsidR="00464A65" w:rsidRPr="00751AD5">
              <w:rPr>
                <w:rFonts w:ascii="Calibri" w:eastAsia="Times New Roman" w:hAnsi="Calibri" w:cs="Calibri"/>
                <w:color w:val="000000"/>
                <w:sz w:val="16"/>
                <w:szCs w:val="16"/>
              </w:rPr>
              <w:t>|</w:t>
            </w:r>
            <w:r w:rsidRPr="00751AD5">
              <w:rPr>
                <w:rFonts w:ascii="Calibri" w:eastAsia="Times New Roman" w:hAnsi="Calibri" w:cs="Calibri"/>
                <w:color w:val="000000"/>
                <w:sz w:val="16"/>
                <w:szCs w:val="16"/>
              </w:rPr>
              <w:t xml:space="preserve"> 33 x 42</w:t>
            </w:r>
          </w:p>
        </w:tc>
        <w:tc>
          <w:tcPr>
            <w:tcW w:w="1984" w:type="dxa"/>
            <w:tcBorders>
              <w:top w:val="nil"/>
              <w:left w:val="nil"/>
              <w:bottom w:val="single" w:sz="4" w:space="0" w:color="auto"/>
              <w:right w:val="single" w:sz="4" w:space="0" w:color="auto"/>
            </w:tcBorders>
            <w:noWrap/>
            <w:vAlign w:val="bottom"/>
            <w:hideMark/>
          </w:tcPr>
          <w:p w14:paraId="6C634B38" w14:textId="58608BC4" w:rsidR="00304626" w:rsidRPr="00751AD5" w:rsidRDefault="00304626" w:rsidP="00304626">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t xml:space="preserve">1"1/4 </w:t>
            </w:r>
            <w:r w:rsidR="00464A65" w:rsidRPr="00751AD5">
              <w:rPr>
                <w:rFonts w:ascii="Calibri" w:eastAsia="Times New Roman" w:hAnsi="Calibri" w:cs="Calibri"/>
                <w:color w:val="000000"/>
                <w:sz w:val="16"/>
                <w:szCs w:val="16"/>
              </w:rPr>
              <w:t>|</w:t>
            </w:r>
            <w:r w:rsidRPr="00751AD5">
              <w:rPr>
                <w:rFonts w:ascii="Calibri" w:eastAsia="Times New Roman" w:hAnsi="Calibri" w:cs="Calibri"/>
                <w:color w:val="000000"/>
                <w:sz w:val="16"/>
                <w:szCs w:val="16"/>
              </w:rPr>
              <w:t xml:space="preserve"> 33 x 42</w:t>
            </w:r>
          </w:p>
        </w:tc>
      </w:tr>
      <w:tr w:rsidR="00BC5ED4" w:rsidRPr="00751AD5" w14:paraId="06D97E8C" w14:textId="77777777" w:rsidTr="002D1267">
        <w:trPr>
          <w:trHeight w:val="252"/>
        </w:trPr>
        <w:tc>
          <w:tcPr>
            <w:tcW w:w="4550" w:type="dxa"/>
            <w:tcBorders>
              <w:top w:val="nil"/>
              <w:left w:val="nil"/>
              <w:bottom w:val="nil"/>
              <w:right w:val="nil"/>
            </w:tcBorders>
            <w:noWrap/>
            <w:vAlign w:val="bottom"/>
            <w:hideMark/>
          </w:tcPr>
          <w:p w14:paraId="0BBE4459" w14:textId="77777777" w:rsidR="00BC5ED4" w:rsidRPr="00751AD5" w:rsidRDefault="00BC5ED4" w:rsidP="006251DF">
            <w:pPr>
              <w:spacing w:after="0" w:line="240" w:lineRule="auto"/>
              <w:jc w:val="center"/>
              <w:rPr>
                <w:rFonts w:ascii="Calibri" w:eastAsia="Times New Roman" w:hAnsi="Calibri" w:cs="Calibri"/>
                <w:color w:val="000000"/>
                <w:sz w:val="16"/>
                <w:szCs w:val="16"/>
              </w:rPr>
            </w:pPr>
          </w:p>
        </w:tc>
        <w:tc>
          <w:tcPr>
            <w:tcW w:w="2113" w:type="dxa"/>
            <w:tcBorders>
              <w:top w:val="nil"/>
              <w:left w:val="nil"/>
              <w:bottom w:val="nil"/>
              <w:right w:val="nil"/>
            </w:tcBorders>
            <w:noWrap/>
            <w:vAlign w:val="bottom"/>
            <w:hideMark/>
          </w:tcPr>
          <w:p w14:paraId="1D50C5E7" w14:textId="77777777" w:rsidR="00BC5ED4" w:rsidRPr="00751AD5" w:rsidRDefault="00BC5ED4" w:rsidP="006251DF">
            <w:pPr>
              <w:spacing w:after="0" w:line="240" w:lineRule="auto"/>
              <w:rPr>
                <w:rFonts w:ascii="Times New Roman" w:eastAsia="Times New Roman" w:hAnsi="Times New Roman" w:cs="Times New Roman"/>
                <w:sz w:val="20"/>
                <w:szCs w:val="20"/>
              </w:rPr>
            </w:pPr>
          </w:p>
        </w:tc>
        <w:tc>
          <w:tcPr>
            <w:tcW w:w="1984" w:type="dxa"/>
            <w:tcBorders>
              <w:top w:val="nil"/>
              <w:left w:val="nil"/>
              <w:bottom w:val="nil"/>
              <w:right w:val="nil"/>
            </w:tcBorders>
            <w:noWrap/>
            <w:vAlign w:val="bottom"/>
            <w:hideMark/>
          </w:tcPr>
          <w:p w14:paraId="3EC4F1E7" w14:textId="77777777" w:rsidR="00BC5ED4" w:rsidRPr="00751AD5" w:rsidRDefault="00BC5ED4" w:rsidP="006251DF">
            <w:pPr>
              <w:spacing w:after="0" w:line="240" w:lineRule="auto"/>
              <w:rPr>
                <w:rFonts w:ascii="Times New Roman" w:eastAsia="Times New Roman" w:hAnsi="Times New Roman" w:cs="Times New Roman"/>
                <w:sz w:val="20"/>
                <w:szCs w:val="20"/>
              </w:rPr>
            </w:pPr>
          </w:p>
        </w:tc>
      </w:tr>
      <w:tr w:rsidR="00BC5ED4" w:rsidRPr="005A437D" w14:paraId="5320BDC6" w14:textId="77777777" w:rsidTr="002D1267">
        <w:trPr>
          <w:trHeight w:val="252"/>
        </w:trPr>
        <w:tc>
          <w:tcPr>
            <w:tcW w:w="4550" w:type="dxa"/>
            <w:tcBorders>
              <w:top w:val="nil"/>
              <w:left w:val="nil"/>
              <w:bottom w:val="nil"/>
              <w:right w:val="nil"/>
            </w:tcBorders>
            <w:shd w:val="clear" w:color="000000" w:fill="FFFFFF"/>
            <w:noWrap/>
            <w:vAlign w:val="bottom"/>
            <w:hideMark/>
          </w:tcPr>
          <w:p w14:paraId="60D8698B" w14:textId="77777777" w:rsidR="00BC5ED4" w:rsidRPr="00751AD5" w:rsidRDefault="00BC5ED4" w:rsidP="006251DF">
            <w:pPr>
              <w:spacing w:after="0" w:line="240" w:lineRule="auto"/>
              <w:rPr>
                <w:rFonts w:ascii="Calibri" w:eastAsia="Times New Roman" w:hAnsi="Calibri" w:cs="Calibri"/>
                <w:i/>
                <w:iCs/>
                <w:color w:val="000000"/>
                <w:sz w:val="16"/>
                <w:szCs w:val="16"/>
                <w:lang w:val="fr-FR"/>
              </w:rPr>
            </w:pPr>
            <w:r w:rsidRPr="00751AD5">
              <w:rPr>
                <w:rFonts w:ascii="Calibri" w:eastAsia="Times New Roman" w:hAnsi="Calibri" w:cs="Calibri"/>
                <w:i/>
                <w:iCs/>
                <w:color w:val="000000"/>
                <w:sz w:val="16"/>
                <w:szCs w:val="16"/>
                <w:lang w:val="fr-FR"/>
              </w:rPr>
              <w:t xml:space="preserve">(*)- </w:t>
            </w:r>
            <w:proofErr w:type="spellStart"/>
            <w:r w:rsidRPr="00751AD5">
              <w:rPr>
                <w:rFonts w:ascii="Calibri" w:eastAsia="Times New Roman" w:hAnsi="Calibri" w:cs="Calibri"/>
                <w:i/>
                <w:iCs/>
                <w:color w:val="000000"/>
                <w:sz w:val="16"/>
                <w:szCs w:val="16"/>
                <w:lang w:val="fr-FR"/>
              </w:rPr>
              <w:t>Perfomance</w:t>
            </w:r>
            <w:proofErr w:type="spellEnd"/>
            <w:r w:rsidRPr="00751AD5">
              <w:rPr>
                <w:rFonts w:ascii="Calibri" w:eastAsia="Times New Roman" w:hAnsi="Calibri" w:cs="Calibri"/>
                <w:i/>
                <w:iCs/>
                <w:color w:val="000000"/>
                <w:sz w:val="16"/>
                <w:szCs w:val="16"/>
                <w:lang w:val="fr-FR"/>
              </w:rPr>
              <w:t xml:space="preserve"> max chauffage dégivrage inclus</w:t>
            </w:r>
          </w:p>
        </w:tc>
        <w:tc>
          <w:tcPr>
            <w:tcW w:w="2113" w:type="dxa"/>
            <w:tcBorders>
              <w:top w:val="nil"/>
              <w:left w:val="nil"/>
              <w:bottom w:val="nil"/>
              <w:right w:val="nil"/>
            </w:tcBorders>
            <w:shd w:val="clear" w:color="000000" w:fill="FFFFFF"/>
            <w:noWrap/>
            <w:vAlign w:val="bottom"/>
            <w:hideMark/>
          </w:tcPr>
          <w:p w14:paraId="6955EB89" w14:textId="77777777" w:rsidR="00BC5ED4" w:rsidRPr="00751AD5" w:rsidRDefault="00BC5ED4" w:rsidP="006251DF">
            <w:pPr>
              <w:spacing w:after="0" w:line="240" w:lineRule="auto"/>
              <w:rPr>
                <w:rFonts w:ascii="Calibri" w:eastAsia="Times New Roman" w:hAnsi="Calibri" w:cs="Calibri"/>
                <w:color w:val="000000"/>
                <w:lang w:val="fr-FR"/>
              </w:rPr>
            </w:pPr>
            <w:r w:rsidRPr="00751AD5">
              <w:rPr>
                <w:rFonts w:ascii="Calibri" w:eastAsia="Times New Roman" w:hAnsi="Calibri" w:cs="Calibri"/>
                <w:color w:val="000000"/>
                <w:lang w:val="fr-FR"/>
              </w:rPr>
              <w:t> </w:t>
            </w:r>
          </w:p>
        </w:tc>
        <w:tc>
          <w:tcPr>
            <w:tcW w:w="1984" w:type="dxa"/>
            <w:tcBorders>
              <w:top w:val="nil"/>
              <w:left w:val="nil"/>
              <w:bottom w:val="nil"/>
              <w:right w:val="nil"/>
            </w:tcBorders>
            <w:shd w:val="clear" w:color="000000" w:fill="FFFFFF"/>
            <w:noWrap/>
            <w:vAlign w:val="bottom"/>
            <w:hideMark/>
          </w:tcPr>
          <w:p w14:paraId="2039D225" w14:textId="77777777" w:rsidR="00BC5ED4" w:rsidRPr="00751AD5" w:rsidRDefault="00BC5ED4" w:rsidP="006251DF">
            <w:pPr>
              <w:spacing w:after="0" w:line="240" w:lineRule="auto"/>
              <w:rPr>
                <w:rFonts w:ascii="Calibri" w:eastAsia="Times New Roman" w:hAnsi="Calibri" w:cs="Calibri"/>
                <w:color w:val="000000"/>
                <w:lang w:val="fr-FR"/>
              </w:rPr>
            </w:pPr>
            <w:r w:rsidRPr="00751AD5">
              <w:rPr>
                <w:rFonts w:ascii="Calibri" w:eastAsia="Times New Roman" w:hAnsi="Calibri" w:cs="Calibri"/>
                <w:color w:val="000000"/>
                <w:lang w:val="fr-FR"/>
              </w:rPr>
              <w:t> </w:t>
            </w:r>
          </w:p>
        </w:tc>
      </w:tr>
      <w:tr w:rsidR="00BC5ED4" w:rsidRPr="005A437D" w14:paraId="37712E36" w14:textId="77777777" w:rsidTr="002D1267">
        <w:trPr>
          <w:trHeight w:val="252"/>
        </w:trPr>
        <w:tc>
          <w:tcPr>
            <w:tcW w:w="4550" w:type="dxa"/>
            <w:tcBorders>
              <w:top w:val="nil"/>
              <w:left w:val="nil"/>
              <w:bottom w:val="nil"/>
              <w:right w:val="nil"/>
            </w:tcBorders>
            <w:shd w:val="clear" w:color="000000" w:fill="FFFFFF"/>
            <w:noWrap/>
            <w:vAlign w:val="bottom"/>
            <w:hideMark/>
          </w:tcPr>
          <w:p w14:paraId="2A1D2E19" w14:textId="77777777" w:rsidR="00BC5ED4" w:rsidRPr="00751AD5" w:rsidRDefault="00BC5ED4" w:rsidP="006251DF">
            <w:pPr>
              <w:spacing w:after="0" w:line="240" w:lineRule="auto"/>
              <w:rPr>
                <w:rFonts w:ascii="Calibri" w:eastAsia="Times New Roman" w:hAnsi="Calibri" w:cs="Calibri"/>
                <w:i/>
                <w:iCs/>
                <w:color w:val="000000"/>
                <w:sz w:val="16"/>
                <w:szCs w:val="16"/>
                <w:lang w:val="fr-FR"/>
              </w:rPr>
            </w:pPr>
            <w:r w:rsidRPr="00751AD5">
              <w:rPr>
                <w:rFonts w:ascii="Calibri" w:eastAsia="Times New Roman" w:hAnsi="Calibri" w:cs="Calibri"/>
                <w:i/>
                <w:iCs/>
                <w:color w:val="000000"/>
                <w:sz w:val="16"/>
                <w:szCs w:val="16"/>
                <w:lang w:val="fr-FR"/>
              </w:rPr>
              <w:t>(1)- Niveau sonore à 5m/1,5m du sol et pour un champ libre directivité 2</w:t>
            </w:r>
          </w:p>
        </w:tc>
        <w:tc>
          <w:tcPr>
            <w:tcW w:w="2113" w:type="dxa"/>
            <w:tcBorders>
              <w:top w:val="nil"/>
              <w:left w:val="nil"/>
              <w:bottom w:val="nil"/>
              <w:right w:val="nil"/>
            </w:tcBorders>
            <w:shd w:val="clear" w:color="000000" w:fill="FFFFFF"/>
            <w:noWrap/>
            <w:vAlign w:val="bottom"/>
            <w:hideMark/>
          </w:tcPr>
          <w:p w14:paraId="3C7E2E67" w14:textId="77777777" w:rsidR="00BC5ED4" w:rsidRPr="00751AD5" w:rsidRDefault="00BC5ED4" w:rsidP="006251DF">
            <w:pPr>
              <w:spacing w:after="0" w:line="240" w:lineRule="auto"/>
              <w:rPr>
                <w:rFonts w:ascii="Calibri" w:eastAsia="Times New Roman" w:hAnsi="Calibri" w:cs="Calibri"/>
                <w:color w:val="000000"/>
                <w:lang w:val="fr-FR"/>
              </w:rPr>
            </w:pPr>
            <w:r w:rsidRPr="00751AD5">
              <w:rPr>
                <w:rFonts w:ascii="Calibri" w:eastAsia="Times New Roman" w:hAnsi="Calibri" w:cs="Calibri"/>
                <w:color w:val="000000"/>
                <w:lang w:val="fr-FR"/>
              </w:rPr>
              <w:t> </w:t>
            </w:r>
          </w:p>
        </w:tc>
        <w:tc>
          <w:tcPr>
            <w:tcW w:w="1984" w:type="dxa"/>
            <w:tcBorders>
              <w:top w:val="nil"/>
              <w:left w:val="nil"/>
              <w:bottom w:val="nil"/>
              <w:right w:val="nil"/>
            </w:tcBorders>
            <w:shd w:val="clear" w:color="000000" w:fill="FFFFFF"/>
            <w:noWrap/>
            <w:vAlign w:val="bottom"/>
            <w:hideMark/>
          </w:tcPr>
          <w:p w14:paraId="4FC6FD88" w14:textId="77777777" w:rsidR="00BC5ED4" w:rsidRPr="00751AD5" w:rsidRDefault="00BC5ED4" w:rsidP="006251DF">
            <w:pPr>
              <w:spacing w:after="0" w:line="240" w:lineRule="auto"/>
              <w:rPr>
                <w:rFonts w:ascii="Calibri" w:eastAsia="Times New Roman" w:hAnsi="Calibri" w:cs="Calibri"/>
                <w:color w:val="000000"/>
                <w:lang w:val="fr-FR"/>
              </w:rPr>
            </w:pPr>
            <w:r w:rsidRPr="00751AD5">
              <w:rPr>
                <w:rFonts w:ascii="Calibri" w:eastAsia="Times New Roman" w:hAnsi="Calibri" w:cs="Calibri"/>
                <w:color w:val="000000"/>
                <w:lang w:val="fr-FR"/>
              </w:rPr>
              <w:t> </w:t>
            </w:r>
          </w:p>
        </w:tc>
      </w:tr>
      <w:tr w:rsidR="00BC5ED4" w:rsidRPr="005A437D" w14:paraId="42A2D276" w14:textId="77777777" w:rsidTr="002D1267">
        <w:trPr>
          <w:trHeight w:val="252"/>
        </w:trPr>
        <w:tc>
          <w:tcPr>
            <w:tcW w:w="4550" w:type="dxa"/>
            <w:tcBorders>
              <w:top w:val="nil"/>
              <w:left w:val="nil"/>
              <w:bottom w:val="nil"/>
              <w:right w:val="nil"/>
            </w:tcBorders>
            <w:shd w:val="clear" w:color="000000" w:fill="FFFFFF"/>
            <w:noWrap/>
            <w:vAlign w:val="bottom"/>
            <w:hideMark/>
          </w:tcPr>
          <w:p w14:paraId="0C06933B" w14:textId="4E0E5B11" w:rsidR="00BC5ED4" w:rsidRPr="00751AD5" w:rsidRDefault="00BC5ED4" w:rsidP="006251DF">
            <w:pPr>
              <w:spacing w:after="0" w:line="240" w:lineRule="auto"/>
              <w:rPr>
                <w:rFonts w:ascii="Calibri" w:eastAsia="Times New Roman" w:hAnsi="Calibri" w:cs="Calibri"/>
                <w:i/>
                <w:iCs/>
                <w:color w:val="000000"/>
                <w:sz w:val="16"/>
                <w:szCs w:val="16"/>
                <w:lang w:val="fr-FR"/>
              </w:rPr>
            </w:pPr>
            <w:r w:rsidRPr="00751AD5">
              <w:rPr>
                <w:rFonts w:ascii="Calibri" w:eastAsia="Times New Roman" w:hAnsi="Calibri" w:cs="Calibri"/>
                <w:i/>
                <w:iCs/>
                <w:color w:val="000000"/>
                <w:sz w:val="16"/>
                <w:szCs w:val="16"/>
                <w:lang w:val="fr-FR"/>
              </w:rPr>
              <w:t xml:space="preserve">(2)-Sortie d'eau à </w:t>
            </w:r>
            <w:r w:rsidR="00B55C8C" w:rsidRPr="00751AD5">
              <w:rPr>
                <w:rFonts w:ascii="Calibri" w:eastAsia="Times New Roman" w:hAnsi="Calibri" w:cs="Calibri"/>
                <w:i/>
                <w:iCs/>
                <w:color w:val="000000"/>
                <w:sz w:val="16"/>
                <w:szCs w:val="16"/>
                <w:lang w:val="fr-FR"/>
              </w:rPr>
              <w:t>75</w:t>
            </w:r>
            <w:r w:rsidRPr="00751AD5">
              <w:rPr>
                <w:rFonts w:ascii="Calibri" w:eastAsia="Times New Roman" w:hAnsi="Calibri" w:cs="Calibri"/>
                <w:i/>
                <w:iCs/>
                <w:color w:val="000000"/>
                <w:sz w:val="16"/>
                <w:szCs w:val="16"/>
                <w:lang w:val="fr-FR"/>
              </w:rPr>
              <w:t xml:space="preserve">°C jusqu’à -15°C </w:t>
            </w:r>
            <w:proofErr w:type="spellStart"/>
            <w:r w:rsidRPr="00751AD5">
              <w:rPr>
                <w:rFonts w:ascii="Calibri" w:eastAsia="Times New Roman" w:hAnsi="Calibri" w:cs="Calibri"/>
                <w:i/>
                <w:iCs/>
                <w:color w:val="000000"/>
                <w:sz w:val="16"/>
                <w:szCs w:val="16"/>
                <w:lang w:val="fr-FR"/>
              </w:rPr>
              <w:t>ext</w:t>
            </w:r>
            <w:proofErr w:type="spellEnd"/>
          </w:p>
        </w:tc>
        <w:tc>
          <w:tcPr>
            <w:tcW w:w="2113" w:type="dxa"/>
            <w:tcBorders>
              <w:top w:val="nil"/>
              <w:left w:val="nil"/>
              <w:bottom w:val="nil"/>
              <w:right w:val="nil"/>
            </w:tcBorders>
            <w:shd w:val="clear" w:color="000000" w:fill="FFFFFF"/>
            <w:noWrap/>
            <w:vAlign w:val="bottom"/>
            <w:hideMark/>
          </w:tcPr>
          <w:p w14:paraId="734AE817" w14:textId="77777777" w:rsidR="00BC5ED4" w:rsidRPr="00751AD5" w:rsidRDefault="00BC5ED4" w:rsidP="006251DF">
            <w:pPr>
              <w:spacing w:after="0" w:line="240" w:lineRule="auto"/>
              <w:rPr>
                <w:rFonts w:ascii="Calibri" w:eastAsia="Times New Roman" w:hAnsi="Calibri" w:cs="Calibri"/>
                <w:color w:val="000000"/>
                <w:lang w:val="fr-FR"/>
              </w:rPr>
            </w:pPr>
            <w:r w:rsidRPr="00751AD5">
              <w:rPr>
                <w:rFonts w:ascii="Calibri" w:eastAsia="Times New Roman" w:hAnsi="Calibri" w:cs="Calibri"/>
                <w:color w:val="000000"/>
                <w:lang w:val="fr-FR"/>
              </w:rPr>
              <w:t> </w:t>
            </w:r>
          </w:p>
        </w:tc>
        <w:tc>
          <w:tcPr>
            <w:tcW w:w="1984" w:type="dxa"/>
            <w:tcBorders>
              <w:top w:val="nil"/>
              <w:left w:val="nil"/>
              <w:bottom w:val="nil"/>
              <w:right w:val="nil"/>
            </w:tcBorders>
            <w:shd w:val="clear" w:color="000000" w:fill="FFFFFF"/>
            <w:noWrap/>
            <w:vAlign w:val="bottom"/>
            <w:hideMark/>
          </w:tcPr>
          <w:p w14:paraId="1BB6BA43" w14:textId="77777777" w:rsidR="00BC5ED4" w:rsidRPr="00751AD5" w:rsidRDefault="00BC5ED4" w:rsidP="006251DF">
            <w:pPr>
              <w:spacing w:after="0" w:line="240" w:lineRule="auto"/>
              <w:rPr>
                <w:rFonts w:ascii="Calibri" w:eastAsia="Times New Roman" w:hAnsi="Calibri" w:cs="Calibri"/>
                <w:color w:val="000000"/>
                <w:lang w:val="fr-FR"/>
              </w:rPr>
            </w:pPr>
            <w:r w:rsidRPr="00751AD5">
              <w:rPr>
                <w:rFonts w:ascii="Calibri" w:eastAsia="Times New Roman" w:hAnsi="Calibri" w:cs="Calibri"/>
                <w:color w:val="000000"/>
                <w:lang w:val="fr-FR"/>
              </w:rPr>
              <w:t> </w:t>
            </w:r>
          </w:p>
        </w:tc>
      </w:tr>
      <w:tr w:rsidR="00BC5ED4" w:rsidRPr="005A437D" w14:paraId="00D5A89A" w14:textId="77777777" w:rsidTr="002D1267">
        <w:trPr>
          <w:trHeight w:val="252"/>
        </w:trPr>
        <w:tc>
          <w:tcPr>
            <w:tcW w:w="4550" w:type="dxa"/>
            <w:tcBorders>
              <w:top w:val="nil"/>
              <w:left w:val="nil"/>
              <w:bottom w:val="nil"/>
              <w:right w:val="nil"/>
            </w:tcBorders>
            <w:shd w:val="clear" w:color="000000" w:fill="FFFFFF"/>
            <w:noWrap/>
            <w:vAlign w:val="bottom"/>
            <w:hideMark/>
          </w:tcPr>
          <w:p w14:paraId="7B70C178" w14:textId="5887D5A2" w:rsidR="00BC5ED4" w:rsidRPr="00751AD5" w:rsidRDefault="00BC5ED4" w:rsidP="006251DF">
            <w:pPr>
              <w:spacing w:after="0" w:line="240" w:lineRule="auto"/>
              <w:rPr>
                <w:rFonts w:ascii="Calibri" w:eastAsia="Times New Roman" w:hAnsi="Calibri" w:cs="Calibri"/>
                <w:i/>
                <w:iCs/>
                <w:color w:val="000000"/>
                <w:sz w:val="16"/>
                <w:szCs w:val="16"/>
                <w:lang w:val="fr-FR"/>
              </w:rPr>
            </w:pPr>
            <w:r w:rsidRPr="00751AD5">
              <w:rPr>
                <w:rFonts w:ascii="Calibri" w:eastAsia="Times New Roman" w:hAnsi="Calibri" w:cs="Calibri"/>
                <w:i/>
                <w:iCs/>
                <w:color w:val="000000"/>
                <w:sz w:val="16"/>
                <w:szCs w:val="16"/>
                <w:lang w:val="fr-FR"/>
              </w:rPr>
              <w:t>(3)-Production ECS à 6</w:t>
            </w:r>
            <w:r w:rsidR="00090FE7" w:rsidRPr="00751AD5">
              <w:rPr>
                <w:rFonts w:ascii="Calibri" w:eastAsia="Times New Roman" w:hAnsi="Calibri" w:cs="Calibri"/>
                <w:i/>
                <w:iCs/>
                <w:color w:val="000000"/>
                <w:sz w:val="16"/>
                <w:szCs w:val="16"/>
                <w:lang w:val="fr-FR"/>
              </w:rPr>
              <w:t>5</w:t>
            </w:r>
            <w:r w:rsidRPr="00751AD5">
              <w:rPr>
                <w:rFonts w:ascii="Calibri" w:eastAsia="Times New Roman" w:hAnsi="Calibri" w:cs="Calibri"/>
                <w:i/>
                <w:iCs/>
                <w:color w:val="000000"/>
                <w:sz w:val="16"/>
                <w:szCs w:val="16"/>
                <w:lang w:val="fr-FR"/>
              </w:rPr>
              <w:t>°C jusqu’à -</w:t>
            </w:r>
            <w:r w:rsidR="00090FE7" w:rsidRPr="00751AD5">
              <w:rPr>
                <w:rFonts w:ascii="Calibri" w:eastAsia="Times New Roman" w:hAnsi="Calibri" w:cs="Calibri"/>
                <w:i/>
                <w:iCs/>
                <w:color w:val="000000"/>
                <w:sz w:val="16"/>
                <w:szCs w:val="16"/>
                <w:lang w:val="fr-FR"/>
              </w:rPr>
              <w:t>20</w:t>
            </w:r>
            <w:r w:rsidRPr="00751AD5">
              <w:rPr>
                <w:rFonts w:ascii="Calibri" w:eastAsia="Times New Roman" w:hAnsi="Calibri" w:cs="Calibri"/>
                <w:i/>
                <w:iCs/>
                <w:color w:val="000000"/>
                <w:sz w:val="16"/>
                <w:szCs w:val="16"/>
                <w:lang w:val="fr-FR"/>
              </w:rPr>
              <w:t xml:space="preserve">°C </w:t>
            </w:r>
            <w:proofErr w:type="spellStart"/>
            <w:r w:rsidRPr="00751AD5">
              <w:rPr>
                <w:rFonts w:ascii="Calibri" w:eastAsia="Times New Roman" w:hAnsi="Calibri" w:cs="Calibri"/>
                <w:i/>
                <w:iCs/>
                <w:color w:val="000000"/>
                <w:sz w:val="16"/>
                <w:szCs w:val="16"/>
                <w:lang w:val="fr-FR"/>
              </w:rPr>
              <w:t>ext</w:t>
            </w:r>
            <w:proofErr w:type="spellEnd"/>
          </w:p>
        </w:tc>
        <w:tc>
          <w:tcPr>
            <w:tcW w:w="2113" w:type="dxa"/>
            <w:tcBorders>
              <w:top w:val="nil"/>
              <w:left w:val="nil"/>
              <w:bottom w:val="nil"/>
              <w:right w:val="nil"/>
            </w:tcBorders>
            <w:shd w:val="clear" w:color="000000" w:fill="FFFFFF"/>
            <w:noWrap/>
            <w:vAlign w:val="bottom"/>
            <w:hideMark/>
          </w:tcPr>
          <w:p w14:paraId="2FBB192C" w14:textId="77777777" w:rsidR="00BC5ED4" w:rsidRPr="00751AD5" w:rsidRDefault="00BC5ED4" w:rsidP="006251DF">
            <w:pPr>
              <w:spacing w:after="0" w:line="240" w:lineRule="auto"/>
              <w:rPr>
                <w:rFonts w:ascii="Calibri" w:eastAsia="Times New Roman" w:hAnsi="Calibri" w:cs="Calibri"/>
                <w:color w:val="000000"/>
                <w:lang w:val="fr-FR"/>
              </w:rPr>
            </w:pPr>
            <w:r w:rsidRPr="00751AD5">
              <w:rPr>
                <w:rFonts w:ascii="Calibri" w:eastAsia="Times New Roman" w:hAnsi="Calibri" w:cs="Calibri"/>
                <w:color w:val="000000"/>
                <w:lang w:val="fr-FR"/>
              </w:rPr>
              <w:t> </w:t>
            </w:r>
          </w:p>
        </w:tc>
        <w:tc>
          <w:tcPr>
            <w:tcW w:w="1984" w:type="dxa"/>
            <w:tcBorders>
              <w:top w:val="nil"/>
              <w:left w:val="nil"/>
              <w:bottom w:val="nil"/>
              <w:right w:val="nil"/>
            </w:tcBorders>
            <w:shd w:val="clear" w:color="000000" w:fill="FFFFFF"/>
            <w:noWrap/>
            <w:vAlign w:val="bottom"/>
            <w:hideMark/>
          </w:tcPr>
          <w:p w14:paraId="37C17B23" w14:textId="77777777" w:rsidR="00BC5ED4" w:rsidRPr="00751AD5" w:rsidRDefault="00BC5ED4" w:rsidP="006251DF">
            <w:pPr>
              <w:spacing w:after="0" w:line="240" w:lineRule="auto"/>
              <w:rPr>
                <w:rFonts w:ascii="Calibri" w:eastAsia="Times New Roman" w:hAnsi="Calibri" w:cs="Calibri"/>
                <w:color w:val="000000"/>
                <w:lang w:val="fr-FR"/>
              </w:rPr>
            </w:pPr>
            <w:r w:rsidRPr="00751AD5">
              <w:rPr>
                <w:rFonts w:ascii="Calibri" w:eastAsia="Times New Roman" w:hAnsi="Calibri" w:cs="Calibri"/>
                <w:color w:val="000000"/>
                <w:lang w:val="fr-FR"/>
              </w:rPr>
              <w:t> </w:t>
            </w:r>
          </w:p>
        </w:tc>
      </w:tr>
      <w:tr w:rsidR="00BC5ED4" w:rsidRPr="005A437D" w14:paraId="3B9677ED" w14:textId="77777777" w:rsidTr="002D1267">
        <w:trPr>
          <w:trHeight w:val="252"/>
        </w:trPr>
        <w:tc>
          <w:tcPr>
            <w:tcW w:w="4550" w:type="dxa"/>
            <w:tcBorders>
              <w:top w:val="nil"/>
              <w:left w:val="nil"/>
              <w:bottom w:val="nil"/>
              <w:right w:val="nil"/>
            </w:tcBorders>
            <w:shd w:val="clear" w:color="000000" w:fill="FFFFFF"/>
            <w:noWrap/>
            <w:vAlign w:val="bottom"/>
            <w:hideMark/>
          </w:tcPr>
          <w:p w14:paraId="1FB1D618" w14:textId="33B9158A" w:rsidR="00BC5ED4" w:rsidRPr="00751AD5" w:rsidRDefault="00BC5ED4" w:rsidP="006251DF">
            <w:pPr>
              <w:spacing w:after="0" w:line="240" w:lineRule="auto"/>
              <w:rPr>
                <w:rFonts w:ascii="Calibri" w:eastAsia="Times New Roman" w:hAnsi="Calibri" w:cs="Calibri"/>
                <w:i/>
                <w:iCs/>
                <w:color w:val="000000"/>
                <w:sz w:val="16"/>
                <w:szCs w:val="16"/>
                <w:lang w:val="fr-FR"/>
              </w:rPr>
            </w:pPr>
            <w:r w:rsidRPr="00751AD5">
              <w:rPr>
                <w:rFonts w:ascii="Calibri" w:eastAsia="Times New Roman" w:hAnsi="Calibri" w:cs="Calibri"/>
                <w:i/>
                <w:iCs/>
                <w:color w:val="000000"/>
                <w:sz w:val="16"/>
                <w:szCs w:val="16"/>
                <w:lang w:val="fr-FR"/>
              </w:rPr>
              <w:t>(4)- Niveau sonore à 1</w:t>
            </w:r>
            <w:r w:rsidR="00B55C8C" w:rsidRPr="00751AD5">
              <w:rPr>
                <w:rFonts w:ascii="Calibri" w:eastAsia="Times New Roman" w:hAnsi="Calibri" w:cs="Calibri"/>
                <w:i/>
                <w:iCs/>
                <w:color w:val="000000"/>
                <w:sz w:val="16"/>
                <w:szCs w:val="16"/>
                <w:lang w:val="fr-FR"/>
              </w:rPr>
              <w:t>/ 3/5m</w:t>
            </w:r>
            <w:r w:rsidRPr="00751AD5">
              <w:rPr>
                <w:rFonts w:ascii="Calibri" w:eastAsia="Times New Roman" w:hAnsi="Calibri" w:cs="Calibri"/>
                <w:i/>
                <w:iCs/>
                <w:color w:val="000000"/>
                <w:sz w:val="16"/>
                <w:szCs w:val="16"/>
                <w:lang w:val="fr-FR"/>
              </w:rPr>
              <w:t xml:space="preserve"> et 1,5m du sol et pour un champ libre directivité 2</w:t>
            </w:r>
          </w:p>
        </w:tc>
        <w:tc>
          <w:tcPr>
            <w:tcW w:w="2113" w:type="dxa"/>
            <w:tcBorders>
              <w:top w:val="nil"/>
              <w:left w:val="nil"/>
              <w:bottom w:val="nil"/>
              <w:right w:val="nil"/>
            </w:tcBorders>
            <w:shd w:val="clear" w:color="000000" w:fill="FFFFFF"/>
            <w:noWrap/>
            <w:vAlign w:val="bottom"/>
            <w:hideMark/>
          </w:tcPr>
          <w:p w14:paraId="046F0867" w14:textId="0260C888" w:rsidR="00BC5ED4" w:rsidRPr="00751AD5" w:rsidRDefault="00BC5ED4" w:rsidP="006251DF">
            <w:pPr>
              <w:spacing w:after="0" w:line="240" w:lineRule="auto"/>
              <w:rPr>
                <w:rFonts w:ascii="Calibri" w:eastAsia="Times New Roman" w:hAnsi="Calibri" w:cs="Calibri"/>
                <w:color w:val="000000"/>
                <w:lang w:val="fr-FR"/>
              </w:rPr>
            </w:pPr>
          </w:p>
        </w:tc>
        <w:tc>
          <w:tcPr>
            <w:tcW w:w="1984" w:type="dxa"/>
            <w:tcBorders>
              <w:top w:val="nil"/>
              <w:left w:val="nil"/>
              <w:bottom w:val="nil"/>
              <w:right w:val="nil"/>
            </w:tcBorders>
            <w:shd w:val="clear" w:color="000000" w:fill="FFFFFF"/>
            <w:noWrap/>
            <w:vAlign w:val="bottom"/>
            <w:hideMark/>
          </w:tcPr>
          <w:p w14:paraId="32A20071" w14:textId="598FF2C1" w:rsidR="00BC5ED4" w:rsidRPr="00751AD5" w:rsidRDefault="00BC5ED4" w:rsidP="006251DF">
            <w:pPr>
              <w:spacing w:after="0" w:line="240" w:lineRule="auto"/>
              <w:rPr>
                <w:rFonts w:ascii="Calibri" w:eastAsia="Times New Roman" w:hAnsi="Calibri" w:cs="Calibri"/>
                <w:color w:val="000000"/>
                <w:lang w:val="fr-FR"/>
              </w:rPr>
            </w:pPr>
          </w:p>
        </w:tc>
      </w:tr>
    </w:tbl>
    <w:p w14:paraId="1683A5CA" w14:textId="77777777" w:rsidR="00411401" w:rsidRPr="00751AD5" w:rsidRDefault="00411401" w:rsidP="00411401">
      <w:pPr>
        <w:rPr>
          <w:rFonts w:eastAsia="Times New Roman" w:cstheme="minorHAnsi"/>
          <w:color w:val="000000"/>
          <w:lang w:val="fr-FR"/>
        </w:rPr>
      </w:pPr>
    </w:p>
    <w:p w14:paraId="7518E97D" w14:textId="77777777" w:rsidR="00411401" w:rsidRPr="00751AD5" w:rsidRDefault="00411401" w:rsidP="00411401">
      <w:pPr>
        <w:rPr>
          <w:rFonts w:eastAsia="Times New Roman" w:cstheme="minorHAnsi"/>
          <w:color w:val="000000"/>
          <w:u w:val="single"/>
          <w:lang w:val="fr-FR"/>
        </w:rPr>
      </w:pPr>
    </w:p>
    <w:p w14:paraId="54BC92E8" w14:textId="77777777" w:rsidR="00411401" w:rsidRPr="00751AD5" w:rsidRDefault="00411401" w:rsidP="009C56A0">
      <w:pPr>
        <w:rPr>
          <w:rFonts w:eastAsia="Times New Roman" w:cstheme="minorHAnsi"/>
          <w:color w:val="000000"/>
          <w:u w:val="single"/>
          <w:lang w:val="fr-FR"/>
        </w:rPr>
      </w:pPr>
      <w:r w:rsidRPr="00751AD5">
        <w:rPr>
          <w:rFonts w:eastAsia="Times New Roman" w:cstheme="minorHAnsi"/>
          <w:color w:val="000000"/>
          <w:u w:val="single"/>
          <w:lang w:val="fr-FR"/>
        </w:rPr>
        <w:br w:type="page"/>
      </w:r>
    </w:p>
    <w:tbl>
      <w:tblPr>
        <w:tblW w:w="9062" w:type="dxa"/>
        <w:tblLook w:val="04A0" w:firstRow="1" w:lastRow="0" w:firstColumn="1" w:lastColumn="0" w:noHBand="0" w:noVBand="1"/>
      </w:tblPr>
      <w:tblGrid>
        <w:gridCol w:w="3964"/>
        <w:gridCol w:w="1276"/>
        <w:gridCol w:w="1276"/>
        <w:gridCol w:w="1276"/>
        <w:gridCol w:w="1270"/>
      </w:tblGrid>
      <w:tr w:rsidR="00E01720" w:rsidRPr="00751AD5" w14:paraId="5371DCBA" w14:textId="6C909863" w:rsidTr="009C2EB1">
        <w:trPr>
          <w:trHeight w:val="324"/>
        </w:trPr>
        <w:tc>
          <w:tcPr>
            <w:tcW w:w="3964" w:type="dxa"/>
            <w:vMerge w:val="restart"/>
            <w:tcBorders>
              <w:top w:val="single" w:sz="4" w:space="0" w:color="auto"/>
              <w:left w:val="single" w:sz="4" w:space="0" w:color="auto"/>
              <w:bottom w:val="single" w:sz="4" w:space="0" w:color="000000"/>
              <w:right w:val="single" w:sz="4" w:space="0" w:color="auto"/>
            </w:tcBorders>
            <w:vAlign w:val="center"/>
            <w:hideMark/>
          </w:tcPr>
          <w:p w14:paraId="480FCBB9" w14:textId="054247E5" w:rsidR="00E01720" w:rsidRPr="00751AD5" w:rsidRDefault="00E01720" w:rsidP="00E01720">
            <w:pPr>
              <w:spacing w:after="0" w:line="240" w:lineRule="auto"/>
              <w:jc w:val="center"/>
              <w:rPr>
                <w:rFonts w:ascii="Calibri" w:eastAsia="Times New Roman" w:hAnsi="Calibri" w:cs="Calibri"/>
                <w:color w:val="000000"/>
                <w:sz w:val="16"/>
                <w:szCs w:val="16"/>
              </w:rPr>
            </w:pPr>
            <w:r w:rsidRPr="00751AD5">
              <w:rPr>
                <w:rFonts w:ascii="Calibri" w:eastAsia="Times New Roman" w:hAnsi="Calibri" w:cs="Calibri"/>
                <w:color w:val="000000"/>
                <w:sz w:val="16"/>
                <w:szCs w:val="16"/>
              </w:rPr>
              <w:lastRenderedPageBreak/>
              <w:t>DAIKIN ALHERMA 4 H</w:t>
            </w:r>
            <w:r w:rsidRPr="00751AD5">
              <w:rPr>
                <w:rFonts w:ascii="Calibri" w:eastAsia="Times New Roman" w:hAnsi="Calibri" w:cs="Calibri"/>
                <w:color w:val="000000"/>
                <w:sz w:val="16"/>
                <w:szCs w:val="16"/>
              </w:rPr>
              <w:br/>
              <w:t>MODELE MURAL-CHAUD SEUL</w:t>
            </w:r>
            <w:r w:rsidRPr="00751AD5">
              <w:rPr>
                <w:rFonts w:ascii="Calibri" w:eastAsia="Times New Roman" w:hAnsi="Calibri" w:cs="Calibri"/>
                <w:color w:val="000000"/>
                <w:sz w:val="16"/>
                <w:szCs w:val="16"/>
              </w:rPr>
              <w:br/>
            </w:r>
            <w:r w:rsidRPr="00751AD5">
              <w:rPr>
                <w:rFonts w:ascii="Calibri" w:eastAsia="Times New Roman" w:hAnsi="Calibri" w:cs="Calibri"/>
                <w:b/>
                <w:bCs/>
                <w:color w:val="000000"/>
                <w:sz w:val="16"/>
                <w:szCs w:val="16"/>
              </w:rPr>
              <w:t>TRIPHASE</w:t>
            </w:r>
          </w:p>
        </w:tc>
        <w:tc>
          <w:tcPr>
            <w:tcW w:w="1276" w:type="dxa"/>
            <w:tcBorders>
              <w:top w:val="single" w:sz="4" w:space="0" w:color="auto"/>
              <w:left w:val="nil"/>
              <w:bottom w:val="single" w:sz="4" w:space="0" w:color="auto"/>
              <w:right w:val="single" w:sz="4" w:space="0" w:color="auto"/>
            </w:tcBorders>
            <w:noWrap/>
            <w:vAlign w:val="center"/>
            <w:hideMark/>
          </w:tcPr>
          <w:p w14:paraId="21075499" w14:textId="3B101E67" w:rsidR="00E01720" w:rsidRPr="00751AD5" w:rsidRDefault="00E01720" w:rsidP="00E01720">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 xml:space="preserve">Taille </w:t>
            </w:r>
            <w:r w:rsidR="00F47539" w:rsidRPr="00751AD5">
              <w:rPr>
                <w:rFonts w:ascii="Calibri" w:eastAsia="Times New Roman" w:hAnsi="Calibri" w:cs="Calibri"/>
                <w:color w:val="000000"/>
                <w:sz w:val="16"/>
                <w:szCs w:val="16"/>
              </w:rPr>
              <w:t>8</w:t>
            </w:r>
          </w:p>
        </w:tc>
        <w:tc>
          <w:tcPr>
            <w:tcW w:w="1276" w:type="dxa"/>
            <w:tcBorders>
              <w:top w:val="single" w:sz="4" w:space="0" w:color="auto"/>
              <w:left w:val="nil"/>
              <w:bottom w:val="single" w:sz="4" w:space="0" w:color="auto"/>
              <w:right w:val="single" w:sz="4" w:space="0" w:color="auto"/>
            </w:tcBorders>
            <w:noWrap/>
            <w:vAlign w:val="center"/>
            <w:hideMark/>
          </w:tcPr>
          <w:p w14:paraId="314523A3" w14:textId="50C6F437" w:rsidR="00E01720" w:rsidRPr="00751AD5" w:rsidRDefault="00E01720" w:rsidP="00E01720">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Taille 1</w:t>
            </w:r>
            <w:r w:rsidR="00F47539" w:rsidRPr="00751AD5">
              <w:rPr>
                <w:rFonts w:ascii="Calibri" w:eastAsia="Times New Roman" w:hAnsi="Calibri" w:cs="Calibri"/>
                <w:color w:val="000000"/>
                <w:sz w:val="16"/>
                <w:szCs w:val="16"/>
              </w:rPr>
              <w:t>0</w:t>
            </w:r>
          </w:p>
        </w:tc>
        <w:tc>
          <w:tcPr>
            <w:tcW w:w="1276" w:type="dxa"/>
            <w:tcBorders>
              <w:top w:val="single" w:sz="4" w:space="0" w:color="auto"/>
              <w:left w:val="nil"/>
              <w:bottom w:val="single" w:sz="4" w:space="0" w:color="auto"/>
              <w:right w:val="single" w:sz="4" w:space="0" w:color="auto"/>
            </w:tcBorders>
            <w:noWrap/>
            <w:vAlign w:val="center"/>
            <w:hideMark/>
          </w:tcPr>
          <w:p w14:paraId="4474E494" w14:textId="6DB037ED" w:rsidR="00E01720" w:rsidRPr="00751AD5" w:rsidRDefault="00E01720" w:rsidP="00E01720">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Taille 1</w:t>
            </w:r>
            <w:r w:rsidR="00F47539" w:rsidRPr="00751AD5">
              <w:rPr>
                <w:rFonts w:ascii="Calibri" w:eastAsia="Times New Roman" w:hAnsi="Calibri" w:cs="Calibri"/>
                <w:color w:val="000000"/>
                <w:sz w:val="16"/>
                <w:szCs w:val="16"/>
              </w:rPr>
              <w:t>2</w:t>
            </w:r>
          </w:p>
        </w:tc>
        <w:tc>
          <w:tcPr>
            <w:tcW w:w="1270" w:type="dxa"/>
            <w:tcBorders>
              <w:top w:val="single" w:sz="4" w:space="0" w:color="auto"/>
              <w:left w:val="nil"/>
              <w:bottom w:val="single" w:sz="4" w:space="0" w:color="auto"/>
              <w:right w:val="single" w:sz="4" w:space="0" w:color="auto"/>
            </w:tcBorders>
            <w:vAlign w:val="center"/>
          </w:tcPr>
          <w:p w14:paraId="0232FF56" w14:textId="6B4A3823" w:rsidR="00E01720" w:rsidRPr="00751AD5" w:rsidRDefault="00E01720" w:rsidP="00E01720">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Taille 1</w:t>
            </w:r>
            <w:r w:rsidR="00F47539" w:rsidRPr="00751AD5">
              <w:rPr>
                <w:rFonts w:ascii="Calibri" w:eastAsia="Times New Roman" w:hAnsi="Calibri" w:cs="Calibri"/>
                <w:color w:val="000000"/>
                <w:sz w:val="16"/>
                <w:szCs w:val="16"/>
              </w:rPr>
              <w:t>4</w:t>
            </w:r>
          </w:p>
        </w:tc>
      </w:tr>
      <w:tr w:rsidR="00FD5DA9" w:rsidRPr="00751AD5" w14:paraId="1762031A" w14:textId="56EF9342" w:rsidTr="009C2EB1">
        <w:trPr>
          <w:trHeight w:val="389"/>
        </w:trPr>
        <w:tc>
          <w:tcPr>
            <w:tcW w:w="3964" w:type="dxa"/>
            <w:vMerge/>
            <w:tcBorders>
              <w:top w:val="single" w:sz="4" w:space="0" w:color="auto"/>
              <w:left w:val="single" w:sz="4" w:space="0" w:color="auto"/>
              <w:bottom w:val="single" w:sz="4" w:space="0" w:color="000000"/>
              <w:right w:val="single" w:sz="4" w:space="0" w:color="auto"/>
            </w:tcBorders>
            <w:vAlign w:val="center"/>
            <w:hideMark/>
          </w:tcPr>
          <w:p w14:paraId="522DB90A" w14:textId="77777777" w:rsidR="00FD5DA9" w:rsidRPr="00751AD5" w:rsidRDefault="00FD5DA9" w:rsidP="00FD5DA9">
            <w:pPr>
              <w:spacing w:after="0" w:line="240" w:lineRule="auto"/>
              <w:rPr>
                <w:rFonts w:ascii="Calibri" w:eastAsia="Times New Roman" w:hAnsi="Calibri" w:cs="Calibri"/>
                <w:color w:val="000000"/>
                <w:sz w:val="16"/>
                <w:szCs w:val="16"/>
              </w:rPr>
            </w:pPr>
          </w:p>
        </w:tc>
        <w:tc>
          <w:tcPr>
            <w:tcW w:w="1276" w:type="dxa"/>
            <w:tcBorders>
              <w:top w:val="nil"/>
              <w:left w:val="nil"/>
              <w:bottom w:val="single" w:sz="4" w:space="0" w:color="auto"/>
              <w:right w:val="single" w:sz="4" w:space="0" w:color="auto"/>
            </w:tcBorders>
            <w:vAlign w:val="bottom"/>
            <w:hideMark/>
          </w:tcPr>
          <w:p w14:paraId="3F209CEF" w14:textId="3E4BEBA2" w:rsidR="00FD5DA9" w:rsidRPr="00751AD5" w:rsidRDefault="00FD5DA9" w:rsidP="00FD5DA9">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 xml:space="preserve">EPSK08AW1 </w:t>
            </w:r>
            <w:r w:rsidRPr="00751AD5">
              <w:rPr>
                <w:rFonts w:ascii="Calibri" w:eastAsia="Times New Roman" w:hAnsi="Calibri" w:cs="Calibri"/>
                <w:color w:val="000000"/>
                <w:sz w:val="16"/>
                <w:szCs w:val="16"/>
              </w:rPr>
              <w:br/>
              <w:t>+ EPBX10A9W</w:t>
            </w:r>
          </w:p>
        </w:tc>
        <w:tc>
          <w:tcPr>
            <w:tcW w:w="1276" w:type="dxa"/>
            <w:tcBorders>
              <w:top w:val="nil"/>
              <w:left w:val="nil"/>
              <w:bottom w:val="single" w:sz="4" w:space="0" w:color="auto"/>
              <w:right w:val="single" w:sz="4" w:space="0" w:color="auto"/>
            </w:tcBorders>
            <w:vAlign w:val="bottom"/>
            <w:hideMark/>
          </w:tcPr>
          <w:p w14:paraId="613150AB" w14:textId="7AA734AC" w:rsidR="00FD5DA9" w:rsidRPr="00751AD5" w:rsidRDefault="00FD5DA9" w:rsidP="00FD5DA9">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EPSK</w:t>
            </w:r>
            <w:r w:rsidR="00430B62" w:rsidRPr="00751AD5">
              <w:rPr>
                <w:rFonts w:ascii="Calibri" w:eastAsia="Times New Roman" w:hAnsi="Calibri" w:cs="Calibri"/>
                <w:color w:val="000000"/>
                <w:sz w:val="16"/>
                <w:szCs w:val="16"/>
              </w:rPr>
              <w:t>10</w:t>
            </w:r>
            <w:r w:rsidRPr="00751AD5">
              <w:rPr>
                <w:rFonts w:ascii="Calibri" w:eastAsia="Times New Roman" w:hAnsi="Calibri" w:cs="Calibri"/>
                <w:color w:val="000000"/>
                <w:sz w:val="16"/>
                <w:szCs w:val="16"/>
              </w:rPr>
              <w:t xml:space="preserve">AW1 </w:t>
            </w:r>
            <w:r w:rsidRPr="00751AD5">
              <w:rPr>
                <w:rFonts w:ascii="Calibri" w:eastAsia="Times New Roman" w:hAnsi="Calibri" w:cs="Calibri"/>
                <w:color w:val="000000"/>
                <w:sz w:val="16"/>
                <w:szCs w:val="16"/>
              </w:rPr>
              <w:br/>
              <w:t>+ EPBX10A9W</w:t>
            </w:r>
          </w:p>
        </w:tc>
        <w:tc>
          <w:tcPr>
            <w:tcW w:w="1276" w:type="dxa"/>
            <w:tcBorders>
              <w:top w:val="nil"/>
              <w:left w:val="nil"/>
              <w:bottom w:val="single" w:sz="4" w:space="0" w:color="auto"/>
              <w:right w:val="single" w:sz="4" w:space="0" w:color="auto"/>
            </w:tcBorders>
            <w:vAlign w:val="bottom"/>
            <w:hideMark/>
          </w:tcPr>
          <w:p w14:paraId="3BF093C7" w14:textId="698142DA" w:rsidR="00FD5DA9" w:rsidRPr="00751AD5" w:rsidRDefault="00FD5DA9" w:rsidP="00FD5DA9">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 xml:space="preserve">EPSK12AW1 </w:t>
            </w:r>
            <w:r w:rsidRPr="00751AD5">
              <w:rPr>
                <w:rFonts w:ascii="Calibri" w:eastAsia="Times New Roman" w:hAnsi="Calibri" w:cs="Calibri"/>
                <w:color w:val="000000"/>
                <w:sz w:val="16"/>
                <w:szCs w:val="16"/>
              </w:rPr>
              <w:br/>
              <w:t>+ EPBX12A9W</w:t>
            </w:r>
          </w:p>
        </w:tc>
        <w:tc>
          <w:tcPr>
            <w:tcW w:w="1270" w:type="dxa"/>
            <w:tcBorders>
              <w:top w:val="nil"/>
              <w:left w:val="nil"/>
              <w:bottom w:val="single" w:sz="4" w:space="0" w:color="auto"/>
              <w:right w:val="single" w:sz="4" w:space="0" w:color="auto"/>
            </w:tcBorders>
            <w:vAlign w:val="bottom"/>
          </w:tcPr>
          <w:p w14:paraId="3FF1421D" w14:textId="34C606EC" w:rsidR="00FD5DA9" w:rsidRPr="00751AD5" w:rsidRDefault="00FD5DA9" w:rsidP="00FD5DA9">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 xml:space="preserve">EPSK14AW1 </w:t>
            </w:r>
            <w:r w:rsidRPr="00751AD5">
              <w:rPr>
                <w:rFonts w:ascii="Calibri" w:eastAsia="Times New Roman" w:hAnsi="Calibri" w:cs="Calibri"/>
                <w:color w:val="000000"/>
                <w:sz w:val="16"/>
                <w:szCs w:val="16"/>
              </w:rPr>
              <w:br/>
              <w:t>+ EPBX14A9W</w:t>
            </w:r>
          </w:p>
        </w:tc>
      </w:tr>
      <w:tr w:rsidR="00952115" w:rsidRPr="00751AD5" w14:paraId="26D4B581" w14:textId="2877BAF7" w:rsidTr="005F081A">
        <w:trPr>
          <w:trHeight w:val="259"/>
        </w:trPr>
        <w:tc>
          <w:tcPr>
            <w:tcW w:w="3964" w:type="dxa"/>
            <w:tcBorders>
              <w:top w:val="nil"/>
              <w:left w:val="single" w:sz="4" w:space="0" w:color="auto"/>
              <w:bottom w:val="single" w:sz="4" w:space="0" w:color="auto"/>
              <w:right w:val="single" w:sz="4" w:space="0" w:color="auto"/>
            </w:tcBorders>
            <w:noWrap/>
            <w:vAlign w:val="bottom"/>
            <w:hideMark/>
          </w:tcPr>
          <w:p w14:paraId="261DACB3" w14:textId="77777777" w:rsidR="00952115" w:rsidRPr="00751AD5" w:rsidRDefault="00952115" w:rsidP="00952115">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 max Calorifique -7°C/60°C(*) [kW]</w:t>
            </w:r>
          </w:p>
        </w:tc>
        <w:tc>
          <w:tcPr>
            <w:tcW w:w="1276" w:type="dxa"/>
            <w:tcBorders>
              <w:top w:val="nil"/>
              <w:left w:val="nil"/>
              <w:bottom w:val="single" w:sz="4" w:space="0" w:color="auto"/>
              <w:right w:val="single" w:sz="4" w:space="0" w:color="auto"/>
            </w:tcBorders>
            <w:noWrap/>
            <w:vAlign w:val="bottom"/>
            <w:hideMark/>
          </w:tcPr>
          <w:p w14:paraId="5B7727F7" w14:textId="4F67F284" w:rsidR="00952115" w:rsidRPr="00751AD5" w:rsidRDefault="008A752C"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7,77</w:t>
            </w:r>
          </w:p>
        </w:tc>
        <w:tc>
          <w:tcPr>
            <w:tcW w:w="1276" w:type="dxa"/>
            <w:tcBorders>
              <w:top w:val="nil"/>
              <w:left w:val="nil"/>
              <w:bottom w:val="single" w:sz="4" w:space="0" w:color="auto"/>
              <w:right w:val="single" w:sz="4" w:space="0" w:color="auto"/>
            </w:tcBorders>
            <w:noWrap/>
            <w:vAlign w:val="bottom"/>
          </w:tcPr>
          <w:p w14:paraId="05451FE0" w14:textId="5A63ABEB" w:rsidR="00952115" w:rsidRPr="00751AD5" w:rsidRDefault="00E8066A"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9,37</w:t>
            </w:r>
          </w:p>
        </w:tc>
        <w:tc>
          <w:tcPr>
            <w:tcW w:w="1276" w:type="dxa"/>
            <w:tcBorders>
              <w:top w:val="nil"/>
              <w:left w:val="nil"/>
              <w:bottom w:val="single" w:sz="4" w:space="0" w:color="auto"/>
              <w:right w:val="single" w:sz="4" w:space="0" w:color="auto"/>
            </w:tcBorders>
            <w:noWrap/>
            <w:vAlign w:val="bottom"/>
          </w:tcPr>
          <w:p w14:paraId="47E4927E" w14:textId="19AA4EA6" w:rsidR="00952115" w:rsidRPr="00751AD5" w:rsidRDefault="00966B36"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11,37</w:t>
            </w:r>
          </w:p>
        </w:tc>
        <w:tc>
          <w:tcPr>
            <w:tcW w:w="1270" w:type="dxa"/>
            <w:tcBorders>
              <w:top w:val="nil"/>
              <w:left w:val="nil"/>
              <w:bottom w:val="single" w:sz="4" w:space="0" w:color="auto"/>
              <w:right w:val="single" w:sz="4" w:space="0" w:color="auto"/>
            </w:tcBorders>
            <w:vAlign w:val="bottom"/>
          </w:tcPr>
          <w:p w14:paraId="144C659B" w14:textId="06D3B1B3" w:rsidR="00952115" w:rsidRPr="00751AD5" w:rsidRDefault="00140A09"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13,12</w:t>
            </w:r>
          </w:p>
        </w:tc>
      </w:tr>
      <w:tr w:rsidR="00952115" w:rsidRPr="00751AD5" w14:paraId="714A0277" w14:textId="0985CE7D" w:rsidTr="005F081A">
        <w:trPr>
          <w:trHeight w:val="259"/>
        </w:trPr>
        <w:tc>
          <w:tcPr>
            <w:tcW w:w="3964" w:type="dxa"/>
            <w:tcBorders>
              <w:top w:val="nil"/>
              <w:left w:val="single" w:sz="4" w:space="0" w:color="auto"/>
              <w:bottom w:val="single" w:sz="4" w:space="0" w:color="auto"/>
              <w:right w:val="single" w:sz="4" w:space="0" w:color="auto"/>
            </w:tcBorders>
            <w:noWrap/>
            <w:vAlign w:val="bottom"/>
            <w:hideMark/>
          </w:tcPr>
          <w:p w14:paraId="4943E583"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COP -7°C/60°C</w:t>
            </w:r>
          </w:p>
        </w:tc>
        <w:tc>
          <w:tcPr>
            <w:tcW w:w="1276" w:type="dxa"/>
            <w:tcBorders>
              <w:top w:val="nil"/>
              <w:left w:val="nil"/>
              <w:bottom w:val="single" w:sz="4" w:space="0" w:color="auto"/>
              <w:right w:val="single" w:sz="4" w:space="0" w:color="auto"/>
            </w:tcBorders>
            <w:noWrap/>
            <w:vAlign w:val="bottom"/>
            <w:hideMark/>
          </w:tcPr>
          <w:p w14:paraId="4CC8AFA6" w14:textId="0CF8AD6D"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2,</w:t>
            </w:r>
            <w:r w:rsidR="008A752C" w:rsidRPr="00751AD5">
              <w:rPr>
                <w:rFonts w:ascii="Calibri" w:eastAsia="Times New Roman" w:hAnsi="Calibri" w:cs="Calibri"/>
                <w:color w:val="000000"/>
                <w:sz w:val="16"/>
                <w:szCs w:val="16"/>
              </w:rPr>
              <w:t>30</w:t>
            </w:r>
          </w:p>
        </w:tc>
        <w:tc>
          <w:tcPr>
            <w:tcW w:w="1276" w:type="dxa"/>
            <w:tcBorders>
              <w:top w:val="nil"/>
              <w:left w:val="nil"/>
              <w:bottom w:val="single" w:sz="4" w:space="0" w:color="auto"/>
              <w:right w:val="single" w:sz="4" w:space="0" w:color="auto"/>
            </w:tcBorders>
            <w:noWrap/>
            <w:vAlign w:val="bottom"/>
          </w:tcPr>
          <w:p w14:paraId="4A076412" w14:textId="65660BB2" w:rsidR="00952115" w:rsidRPr="00751AD5" w:rsidRDefault="00E8066A"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2,08</w:t>
            </w:r>
          </w:p>
        </w:tc>
        <w:tc>
          <w:tcPr>
            <w:tcW w:w="1276" w:type="dxa"/>
            <w:tcBorders>
              <w:top w:val="nil"/>
              <w:left w:val="nil"/>
              <w:bottom w:val="single" w:sz="4" w:space="0" w:color="auto"/>
              <w:right w:val="single" w:sz="4" w:space="0" w:color="auto"/>
            </w:tcBorders>
            <w:noWrap/>
            <w:vAlign w:val="bottom"/>
          </w:tcPr>
          <w:p w14:paraId="1896EE8B" w14:textId="36EBCD5B" w:rsidR="00952115" w:rsidRPr="00751AD5" w:rsidRDefault="00966B36"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2,15</w:t>
            </w:r>
          </w:p>
        </w:tc>
        <w:tc>
          <w:tcPr>
            <w:tcW w:w="1270" w:type="dxa"/>
            <w:tcBorders>
              <w:top w:val="nil"/>
              <w:left w:val="nil"/>
              <w:bottom w:val="single" w:sz="4" w:space="0" w:color="auto"/>
              <w:right w:val="single" w:sz="4" w:space="0" w:color="auto"/>
            </w:tcBorders>
            <w:vAlign w:val="bottom"/>
          </w:tcPr>
          <w:p w14:paraId="6D4F3ED1" w14:textId="49D76533" w:rsidR="00952115" w:rsidRPr="00751AD5" w:rsidRDefault="00140A09"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2,15</w:t>
            </w:r>
          </w:p>
        </w:tc>
      </w:tr>
      <w:tr w:rsidR="00952115" w:rsidRPr="00751AD5" w14:paraId="6C2D3F50" w14:textId="65BB59A1" w:rsidTr="005F081A">
        <w:trPr>
          <w:trHeight w:val="259"/>
        </w:trPr>
        <w:tc>
          <w:tcPr>
            <w:tcW w:w="3964" w:type="dxa"/>
            <w:tcBorders>
              <w:top w:val="nil"/>
              <w:left w:val="single" w:sz="4" w:space="0" w:color="auto"/>
              <w:bottom w:val="single" w:sz="4" w:space="0" w:color="auto"/>
              <w:right w:val="single" w:sz="4" w:space="0" w:color="auto"/>
            </w:tcBorders>
            <w:noWrap/>
            <w:vAlign w:val="bottom"/>
            <w:hideMark/>
          </w:tcPr>
          <w:p w14:paraId="3F4D835F" w14:textId="77777777" w:rsidR="00952115" w:rsidRPr="00751AD5" w:rsidRDefault="00952115" w:rsidP="00952115">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 max Calorifique -7°C/65°C(*) [kW]</w:t>
            </w:r>
          </w:p>
        </w:tc>
        <w:tc>
          <w:tcPr>
            <w:tcW w:w="1276" w:type="dxa"/>
            <w:tcBorders>
              <w:top w:val="nil"/>
              <w:left w:val="nil"/>
              <w:bottom w:val="single" w:sz="4" w:space="0" w:color="auto"/>
              <w:right w:val="single" w:sz="4" w:space="0" w:color="auto"/>
            </w:tcBorders>
            <w:noWrap/>
            <w:vAlign w:val="bottom"/>
            <w:hideMark/>
          </w:tcPr>
          <w:p w14:paraId="1BB59BF8" w14:textId="1171C675" w:rsidR="00952115" w:rsidRPr="00751AD5" w:rsidRDefault="008A752C"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6,70</w:t>
            </w:r>
          </w:p>
        </w:tc>
        <w:tc>
          <w:tcPr>
            <w:tcW w:w="1276" w:type="dxa"/>
            <w:tcBorders>
              <w:top w:val="nil"/>
              <w:left w:val="nil"/>
              <w:bottom w:val="single" w:sz="4" w:space="0" w:color="auto"/>
              <w:right w:val="single" w:sz="4" w:space="0" w:color="auto"/>
            </w:tcBorders>
            <w:noWrap/>
            <w:vAlign w:val="bottom"/>
          </w:tcPr>
          <w:p w14:paraId="212D455F" w14:textId="155C8200" w:rsidR="00952115" w:rsidRPr="00751AD5" w:rsidRDefault="00E8066A"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7,15</w:t>
            </w:r>
          </w:p>
        </w:tc>
        <w:tc>
          <w:tcPr>
            <w:tcW w:w="1276" w:type="dxa"/>
            <w:tcBorders>
              <w:top w:val="nil"/>
              <w:left w:val="nil"/>
              <w:bottom w:val="single" w:sz="4" w:space="0" w:color="auto"/>
              <w:right w:val="single" w:sz="4" w:space="0" w:color="auto"/>
            </w:tcBorders>
            <w:noWrap/>
            <w:vAlign w:val="bottom"/>
          </w:tcPr>
          <w:p w14:paraId="60CB23E7" w14:textId="3926F674" w:rsidR="00952115" w:rsidRPr="00751AD5" w:rsidRDefault="00966B36"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11,22</w:t>
            </w:r>
          </w:p>
        </w:tc>
        <w:tc>
          <w:tcPr>
            <w:tcW w:w="1270" w:type="dxa"/>
            <w:tcBorders>
              <w:top w:val="nil"/>
              <w:left w:val="nil"/>
              <w:bottom w:val="single" w:sz="4" w:space="0" w:color="auto"/>
              <w:right w:val="single" w:sz="4" w:space="0" w:color="auto"/>
            </w:tcBorders>
            <w:vAlign w:val="bottom"/>
          </w:tcPr>
          <w:p w14:paraId="5F6A7218" w14:textId="44E44E11" w:rsidR="00952115" w:rsidRPr="00751AD5" w:rsidRDefault="00140A09"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12,95</w:t>
            </w:r>
          </w:p>
        </w:tc>
      </w:tr>
      <w:tr w:rsidR="00952115" w:rsidRPr="00751AD5" w14:paraId="3EF6D785" w14:textId="0DC7C654" w:rsidTr="005F081A">
        <w:trPr>
          <w:trHeight w:val="259"/>
        </w:trPr>
        <w:tc>
          <w:tcPr>
            <w:tcW w:w="3964" w:type="dxa"/>
            <w:tcBorders>
              <w:top w:val="nil"/>
              <w:left w:val="single" w:sz="4" w:space="0" w:color="auto"/>
              <w:bottom w:val="single" w:sz="4" w:space="0" w:color="auto"/>
              <w:right w:val="single" w:sz="4" w:space="0" w:color="auto"/>
            </w:tcBorders>
            <w:noWrap/>
            <w:vAlign w:val="bottom"/>
            <w:hideMark/>
          </w:tcPr>
          <w:p w14:paraId="1EE2DD92"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COP -7°C/65°C</w:t>
            </w:r>
          </w:p>
        </w:tc>
        <w:tc>
          <w:tcPr>
            <w:tcW w:w="1276" w:type="dxa"/>
            <w:tcBorders>
              <w:top w:val="nil"/>
              <w:left w:val="nil"/>
              <w:bottom w:val="single" w:sz="4" w:space="0" w:color="auto"/>
              <w:right w:val="single" w:sz="4" w:space="0" w:color="auto"/>
            </w:tcBorders>
            <w:noWrap/>
            <w:vAlign w:val="bottom"/>
            <w:hideMark/>
          </w:tcPr>
          <w:p w14:paraId="005AE71C" w14:textId="60D0AD0E"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1,8</w:t>
            </w:r>
            <w:r w:rsidR="008A752C" w:rsidRPr="00751AD5">
              <w:rPr>
                <w:rFonts w:ascii="Calibri" w:eastAsia="Times New Roman" w:hAnsi="Calibri" w:cs="Calibri"/>
                <w:color w:val="000000"/>
                <w:sz w:val="16"/>
                <w:szCs w:val="16"/>
              </w:rPr>
              <w:t>8</w:t>
            </w:r>
          </w:p>
        </w:tc>
        <w:tc>
          <w:tcPr>
            <w:tcW w:w="1276" w:type="dxa"/>
            <w:tcBorders>
              <w:top w:val="nil"/>
              <w:left w:val="nil"/>
              <w:bottom w:val="single" w:sz="4" w:space="0" w:color="auto"/>
              <w:right w:val="single" w:sz="4" w:space="0" w:color="auto"/>
            </w:tcBorders>
            <w:noWrap/>
            <w:vAlign w:val="bottom"/>
          </w:tcPr>
          <w:p w14:paraId="3A60D212" w14:textId="0A6F35ED" w:rsidR="00952115" w:rsidRPr="00751AD5" w:rsidRDefault="00E8066A"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1,79</w:t>
            </w:r>
          </w:p>
        </w:tc>
        <w:tc>
          <w:tcPr>
            <w:tcW w:w="1276" w:type="dxa"/>
            <w:tcBorders>
              <w:top w:val="nil"/>
              <w:left w:val="nil"/>
              <w:bottom w:val="single" w:sz="4" w:space="0" w:color="auto"/>
              <w:right w:val="single" w:sz="4" w:space="0" w:color="auto"/>
            </w:tcBorders>
            <w:noWrap/>
            <w:vAlign w:val="bottom"/>
          </w:tcPr>
          <w:p w14:paraId="2F67DF86" w14:textId="5EA0F6BC" w:rsidR="00952115" w:rsidRPr="00751AD5" w:rsidRDefault="00966B36"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1,98</w:t>
            </w:r>
          </w:p>
        </w:tc>
        <w:tc>
          <w:tcPr>
            <w:tcW w:w="1270" w:type="dxa"/>
            <w:tcBorders>
              <w:top w:val="nil"/>
              <w:left w:val="nil"/>
              <w:bottom w:val="single" w:sz="4" w:space="0" w:color="auto"/>
              <w:right w:val="single" w:sz="4" w:space="0" w:color="auto"/>
            </w:tcBorders>
            <w:vAlign w:val="bottom"/>
          </w:tcPr>
          <w:p w14:paraId="4410397D" w14:textId="2926B1D1" w:rsidR="00952115" w:rsidRPr="00751AD5" w:rsidRDefault="00140A09"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1,98</w:t>
            </w:r>
          </w:p>
        </w:tc>
      </w:tr>
      <w:tr w:rsidR="00952115" w:rsidRPr="00751AD5" w14:paraId="4C208899" w14:textId="268D079E" w:rsidTr="005F081A">
        <w:trPr>
          <w:trHeight w:val="259"/>
        </w:trPr>
        <w:tc>
          <w:tcPr>
            <w:tcW w:w="3964" w:type="dxa"/>
            <w:tcBorders>
              <w:top w:val="nil"/>
              <w:left w:val="single" w:sz="4" w:space="0" w:color="auto"/>
              <w:bottom w:val="single" w:sz="4" w:space="0" w:color="auto"/>
              <w:right w:val="single" w:sz="4" w:space="0" w:color="auto"/>
            </w:tcBorders>
            <w:noWrap/>
            <w:vAlign w:val="bottom"/>
            <w:hideMark/>
          </w:tcPr>
          <w:p w14:paraId="1EB6D9DE" w14:textId="77777777" w:rsidR="00952115" w:rsidRPr="00751AD5" w:rsidRDefault="00952115" w:rsidP="00952115">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 max Calorifique -7°C/70°C(*) [kW]</w:t>
            </w:r>
          </w:p>
        </w:tc>
        <w:tc>
          <w:tcPr>
            <w:tcW w:w="1276" w:type="dxa"/>
            <w:tcBorders>
              <w:top w:val="nil"/>
              <w:left w:val="nil"/>
              <w:bottom w:val="single" w:sz="4" w:space="0" w:color="auto"/>
              <w:right w:val="single" w:sz="4" w:space="0" w:color="auto"/>
            </w:tcBorders>
            <w:noWrap/>
            <w:vAlign w:val="bottom"/>
            <w:hideMark/>
          </w:tcPr>
          <w:p w14:paraId="67D0D73D" w14:textId="15501B44" w:rsidR="00952115" w:rsidRPr="00751AD5" w:rsidRDefault="008A752C"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6,62</w:t>
            </w:r>
          </w:p>
        </w:tc>
        <w:tc>
          <w:tcPr>
            <w:tcW w:w="1276" w:type="dxa"/>
            <w:tcBorders>
              <w:top w:val="nil"/>
              <w:left w:val="nil"/>
              <w:bottom w:val="single" w:sz="4" w:space="0" w:color="auto"/>
              <w:right w:val="single" w:sz="4" w:space="0" w:color="auto"/>
            </w:tcBorders>
            <w:noWrap/>
            <w:vAlign w:val="bottom"/>
          </w:tcPr>
          <w:p w14:paraId="51DE24D6" w14:textId="438BE005" w:rsidR="00952115" w:rsidRPr="00751AD5" w:rsidRDefault="00E8066A"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7,06</w:t>
            </w:r>
          </w:p>
        </w:tc>
        <w:tc>
          <w:tcPr>
            <w:tcW w:w="1276" w:type="dxa"/>
            <w:tcBorders>
              <w:top w:val="nil"/>
              <w:left w:val="nil"/>
              <w:bottom w:val="single" w:sz="4" w:space="0" w:color="auto"/>
              <w:right w:val="single" w:sz="4" w:space="0" w:color="auto"/>
            </w:tcBorders>
            <w:noWrap/>
            <w:vAlign w:val="bottom"/>
          </w:tcPr>
          <w:p w14:paraId="5238123D" w14:textId="215A9C3B" w:rsidR="00952115" w:rsidRPr="00751AD5" w:rsidRDefault="00140A09"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11,07</w:t>
            </w:r>
          </w:p>
        </w:tc>
        <w:tc>
          <w:tcPr>
            <w:tcW w:w="1270" w:type="dxa"/>
            <w:tcBorders>
              <w:top w:val="nil"/>
              <w:left w:val="nil"/>
              <w:bottom w:val="single" w:sz="4" w:space="0" w:color="auto"/>
              <w:right w:val="single" w:sz="4" w:space="0" w:color="auto"/>
            </w:tcBorders>
            <w:vAlign w:val="bottom"/>
          </w:tcPr>
          <w:p w14:paraId="0B6A0A73" w14:textId="322324B4" w:rsidR="00952115" w:rsidRPr="00751AD5" w:rsidRDefault="00140A09"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12,77</w:t>
            </w:r>
          </w:p>
        </w:tc>
      </w:tr>
      <w:tr w:rsidR="00952115" w:rsidRPr="00751AD5" w14:paraId="6E8BF454" w14:textId="7AC5A9C7" w:rsidTr="005F081A">
        <w:trPr>
          <w:trHeight w:val="259"/>
        </w:trPr>
        <w:tc>
          <w:tcPr>
            <w:tcW w:w="3964" w:type="dxa"/>
            <w:tcBorders>
              <w:top w:val="nil"/>
              <w:left w:val="single" w:sz="4" w:space="0" w:color="auto"/>
              <w:bottom w:val="single" w:sz="4" w:space="0" w:color="auto"/>
              <w:right w:val="single" w:sz="4" w:space="0" w:color="auto"/>
            </w:tcBorders>
            <w:noWrap/>
            <w:vAlign w:val="bottom"/>
            <w:hideMark/>
          </w:tcPr>
          <w:p w14:paraId="172538A4"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COP -7°C/70°C</w:t>
            </w:r>
          </w:p>
        </w:tc>
        <w:tc>
          <w:tcPr>
            <w:tcW w:w="1276" w:type="dxa"/>
            <w:tcBorders>
              <w:top w:val="nil"/>
              <w:left w:val="nil"/>
              <w:bottom w:val="single" w:sz="4" w:space="0" w:color="auto"/>
              <w:right w:val="single" w:sz="4" w:space="0" w:color="auto"/>
            </w:tcBorders>
            <w:noWrap/>
            <w:vAlign w:val="bottom"/>
            <w:hideMark/>
          </w:tcPr>
          <w:p w14:paraId="09FAA401" w14:textId="5F0AA69F"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1,7</w:t>
            </w:r>
            <w:r w:rsidR="008A752C" w:rsidRPr="00751AD5">
              <w:rPr>
                <w:rFonts w:ascii="Calibri" w:eastAsia="Times New Roman" w:hAnsi="Calibri" w:cs="Calibri"/>
                <w:color w:val="000000"/>
                <w:sz w:val="16"/>
                <w:szCs w:val="16"/>
              </w:rPr>
              <w:t>4</w:t>
            </w:r>
          </w:p>
        </w:tc>
        <w:tc>
          <w:tcPr>
            <w:tcW w:w="1276" w:type="dxa"/>
            <w:tcBorders>
              <w:top w:val="nil"/>
              <w:left w:val="nil"/>
              <w:bottom w:val="single" w:sz="4" w:space="0" w:color="auto"/>
              <w:right w:val="single" w:sz="4" w:space="0" w:color="auto"/>
            </w:tcBorders>
            <w:noWrap/>
            <w:vAlign w:val="bottom"/>
          </w:tcPr>
          <w:p w14:paraId="6F726538" w14:textId="31116746" w:rsidR="00952115" w:rsidRPr="00751AD5" w:rsidRDefault="00E8066A"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1,62</w:t>
            </w:r>
          </w:p>
        </w:tc>
        <w:tc>
          <w:tcPr>
            <w:tcW w:w="1276" w:type="dxa"/>
            <w:tcBorders>
              <w:top w:val="nil"/>
              <w:left w:val="nil"/>
              <w:bottom w:val="single" w:sz="4" w:space="0" w:color="auto"/>
              <w:right w:val="single" w:sz="4" w:space="0" w:color="auto"/>
            </w:tcBorders>
            <w:noWrap/>
            <w:vAlign w:val="bottom"/>
          </w:tcPr>
          <w:p w14:paraId="12A211A7" w14:textId="54D59D86" w:rsidR="00952115" w:rsidRPr="00751AD5" w:rsidRDefault="00140A09"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1,83</w:t>
            </w:r>
          </w:p>
        </w:tc>
        <w:tc>
          <w:tcPr>
            <w:tcW w:w="1270" w:type="dxa"/>
            <w:tcBorders>
              <w:top w:val="nil"/>
              <w:left w:val="nil"/>
              <w:bottom w:val="single" w:sz="4" w:space="0" w:color="auto"/>
              <w:right w:val="single" w:sz="4" w:space="0" w:color="auto"/>
            </w:tcBorders>
            <w:vAlign w:val="bottom"/>
          </w:tcPr>
          <w:p w14:paraId="0C0F1EFF" w14:textId="5D3C5A73" w:rsidR="00952115" w:rsidRPr="00751AD5" w:rsidRDefault="00140A09"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1,83</w:t>
            </w:r>
          </w:p>
        </w:tc>
      </w:tr>
      <w:tr w:rsidR="00952115" w:rsidRPr="00751AD5" w14:paraId="3FACBE33" w14:textId="710716C6"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0A29315B"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SCOP à 35°C</w:t>
            </w:r>
          </w:p>
        </w:tc>
        <w:tc>
          <w:tcPr>
            <w:tcW w:w="1276" w:type="dxa"/>
            <w:tcBorders>
              <w:top w:val="nil"/>
              <w:left w:val="nil"/>
              <w:bottom w:val="single" w:sz="4" w:space="0" w:color="auto"/>
              <w:right w:val="single" w:sz="4" w:space="0" w:color="auto"/>
            </w:tcBorders>
            <w:noWrap/>
            <w:vAlign w:val="bottom"/>
            <w:hideMark/>
          </w:tcPr>
          <w:p w14:paraId="695726D4" w14:textId="2C5C989A" w:rsidR="00952115" w:rsidRPr="00751AD5" w:rsidRDefault="0036487B"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5,14</w:t>
            </w:r>
          </w:p>
        </w:tc>
        <w:tc>
          <w:tcPr>
            <w:tcW w:w="1276" w:type="dxa"/>
            <w:tcBorders>
              <w:top w:val="nil"/>
              <w:left w:val="nil"/>
              <w:bottom w:val="single" w:sz="4" w:space="0" w:color="auto"/>
              <w:right w:val="single" w:sz="4" w:space="0" w:color="auto"/>
            </w:tcBorders>
            <w:noWrap/>
            <w:vAlign w:val="bottom"/>
            <w:hideMark/>
          </w:tcPr>
          <w:p w14:paraId="4F798AC0" w14:textId="4B46783B" w:rsidR="00952115" w:rsidRPr="00751AD5" w:rsidRDefault="00451F89"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5,14</w:t>
            </w:r>
          </w:p>
        </w:tc>
        <w:tc>
          <w:tcPr>
            <w:tcW w:w="1276" w:type="dxa"/>
            <w:tcBorders>
              <w:top w:val="nil"/>
              <w:left w:val="nil"/>
              <w:bottom w:val="single" w:sz="4" w:space="0" w:color="auto"/>
              <w:right w:val="single" w:sz="4" w:space="0" w:color="auto"/>
            </w:tcBorders>
            <w:noWrap/>
            <w:vAlign w:val="bottom"/>
            <w:hideMark/>
          </w:tcPr>
          <w:p w14:paraId="04CCCBA2" w14:textId="4EE97777" w:rsidR="00952115" w:rsidRPr="00751AD5" w:rsidRDefault="00451F89"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5,14</w:t>
            </w:r>
          </w:p>
        </w:tc>
        <w:tc>
          <w:tcPr>
            <w:tcW w:w="1270" w:type="dxa"/>
            <w:tcBorders>
              <w:top w:val="nil"/>
              <w:left w:val="nil"/>
              <w:bottom w:val="single" w:sz="4" w:space="0" w:color="auto"/>
              <w:right w:val="single" w:sz="4" w:space="0" w:color="auto"/>
            </w:tcBorders>
            <w:vAlign w:val="bottom"/>
          </w:tcPr>
          <w:p w14:paraId="38019CB8" w14:textId="16631C3E" w:rsidR="00952115" w:rsidRPr="00751AD5" w:rsidRDefault="00451F89"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4,96</w:t>
            </w:r>
          </w:p>
        </w:tc>
      </w:tr>
      <w:tr w:rsidR="00952115" w:rsidRPr="00751AD5" w14:paraId="556C34B0" w14:textId="3ECA09F8"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610974C8" w14:textId="77777777" w:rsidR="00952115" w:rsidRPr="00751AD5" w:rsidRDefault="00952115" w:rsidP="00952115">
            <w:pPr>
              <w:spacing w:after="0" w:line="240" w:lineRule="auto"/>
              <w:rPr>
                <w:rFonts w:ascii="Calibri" w:eastAsia="Times New Roman" w:hAnsi="Calibri" w:cs="Calibri"/>
                <w:color w:val="000000"/>
                <w:sz w:val="16"/>
                <w:szCs w:val="16"/>
              </w:rPr>
            </w:pPr>
            <w:proofErr w:type="spellStart"/>
            <w:r w:rsidRPr="00751AD5">
              <w:rPr>
                <w:rFonts w:ascii="Calibri" w:eastAsia="Times New Roman" w:hAnsi="Calibri" w:cs="Calibri"/>
                <w:color w:val="000000"/>
                <w:sz w:val="16"/>
                <w:szCs w:val="16"/>
              </w:rPr>
              <w:t>Rendement</w:t>
            </w:r>
            <w:proofErr w:type="spellEnd"/>
            <w:r w:rsidRPr="00751AD5">
              <w:rPr>
                <w:rFonts w:ascii="Calibri" w:eastAsia="Times New Roman" w:hAnsi="Calibri" w:cs="Calibri"/>
                <w:color w:val="000000"/>
                <w:sz w:val="16"/>
                <w:szCs w:val="16"/>
              </w:rPr>
              <w:t xml:space="preserve"> </w:t>
            </w:r>
            <w:proofErr w:type="spellStart"/>
            <w:r w:rsidRPr="00751AD5">
              <w:rPr>
                <w:rFonts w:ascii="Calibri" w:eastAsia="Times New Roman" w:hAnsi="Calibri" w:cs="Calibri"/>
                <w:color w:val="000000"/>
                <w:sz w:val="16"/>
                <w:szCs w:val="16"/>
              </w:rPr>
              <w:t>saisonnier</w:t>
            </w:r>
            <w:proofErr w:type="spellEnd"/>
            <w:r w:rsidRPr="00751AD5">
              <w:rPr>
                <w:rFonts w:ascii="Calibri" w:eastAsia="Times New Roman" w:hAnsi="Calibri" w:cs="Calibri"/>
                <w:color w:val="000000"/>
                <w:sz w:val="16"/>
                <w:szCs w:val="16"/>
              </w:rPr>
              <w:t xml:space="preserve"> à 35°C</w:t>
            </w:r>
          </w:p>
        </w:tc>
        <w:tc>
          <w:tcPr>
            <w:tcW w:w="1276" w:type="dxa"/>
            <w:tcBorders>
              <w:top w:val="nil"/>
              <w:left w:val="nil"/>
              <w:bottom w:val="single" w:sz="4" w:space="0" w:color="auto"/>
              <w:right w:val="single" w:sz="4" w:space="0" w:color="auto"/>
            </w:tcBorders>
            <w:noWrap/>
            <w:vAlign w:val="bottom"/>
            <w:hideMark/>
          </w:tcPr>
          <w:p w14:paraId="42D1F6B8"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186%</w:t>
            </w:r>
          </w:p>
        </w:tc>
        <w:tc>
          <w:tcPr>
            <w:tcW w:w="1276" w:type="dxa"/>
            <w:tcBorders>
              <w:top w:val="nil"/>
              <w:left w:val="nil"/>
              <w:bottom w:val="single" w:sz="4" w:space="0" w:color="auto"/>
              <w:right w:val="single" w:sz="4" w:space="0" w:color="auto"/>
            </w:tcBorders>
            <w:noWrap/>
            <w:vAlign w:val="bottom"/>
            <w:hideMark/>
          </w:tcPr>
          <w:p w14:paraId="0BF2D76D"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186%</w:t>
            </w:r>
          </w:p>
        </w:tc>
        <w:tc>
          <w:tcPr>
            <w:tcW w:w="1276" w:type="dxa"/>
            <w:tcBorders>
              <w:top w:val="nil"/>
              <w:left w:val="nil"/>
              <w:bottom w:val="single" w:sz="4" w:space="0" w:color="auto"/>
              <w:right w:val="single" w:sz="4" w:space="0" w:color="auto"/>
            </w:tcBorders>
            <w:noWrap/>
            <w:vAlign w:val="bottom"/>
            <w:hideMark/>
          </w:tcPr>
          <w:p w14:paraId="7E3F1742"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186%</w:t>
            </w:r>
          </w:p>
        </w:tc>
        <w:tc>
          <w:tcPr>
            <w:tcW w:w="1270" w:type="dxa"/>
            <w:tcBorders>
              <w:top w:val="nil"/>
              <w:left w:val="nil"/>
              <w:bottom w:val="single" w:sz="4" w:space="0" w:color="auto"/>
              <w:right w:val="single" w:sz="4" w:space="0" w:color="auto"/>
            </w:tcBorders>
            <w:vAlign w:val="bottom"/>
          </w:tcPr>
          <w:p w14:paraId="67ED4B67" w14:textId="2BC6D46B"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186%</w:t>
            </w:r>
          </w:p>
        </w:tc>
      </w:tr>
      <w:tr w:rsidR="00952115" w:rsidRPr="00751AD5" w14:paraId="7EF07B0E" w14:textId="7C9DB6F5"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332E2B90"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SCOP à 55°C</w:t>
            </w:r>
          </w:p>
        </w:tc>
        <w:tc>
          <w:tcPr>
            <w:tcW w:w="1276" w:type="dxa"/>
            <w:tcBorders>
              <w:top w:val="nil"/>
              <w:left w:val="nil"/>
              <w:bottom w:val="single" w:sz="4" w:space="0" w:color="auto"/>
              <w:right w:val="single" w:sz="4" w:space="0" w:color="auto"/>
            </w:tcBorders>
            <w:noWrap/>
            <w:vAlign w:val="bottom"/>
            <w:hideMark/>
          </w:tcPr>
          <w:p w14:paraId="0D4A152C" w14:textId="1610711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3,</w:t>
            </w:r>
            <w:r w:rsidR="00181B36" w:rsidRPr="00751AD5">
              <w:rPr>
                <w:rFonts w:ascii="Calibri" w:eastAsia="Times New Roman" w:hAnsi="Calibri" w:cs="Calibri"/>
                <w:color w:val="000000"/>
                <w:sz w:val="16"/>
                <w:szCs w:val="16"/>
              </w:rPr>
              <w:t>96</w:t>
            </w:r>
          </w:p>
        </w:tc>
        <w:tc>
          <w:tcPr>
            <w:tcW w:w="1276" w:type="dxa"/>
            <w:tcBorders>
              <w:top w:val="nil"/>
              <w:left w:val="nil"/>
              <w:bottom w:val="single" w:sz="4" w:space="0" w:color="auto"/>
              <w:right w:val="single" w:sz="4" w:space="0" w:color="auto"/>
            </w:tcBorders>
            <w:noWrap/>
            <w:vAlign w:val="bottom"/>
            <w:hideMark/>
          </w:tcPr>
          <w:p w14:paraId="6E1AF500" w14:textId="47F1FEFE" w:rsidR="00952115" w:rsidRPr="00751AD5" w:rsidRDefault="00140A09"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4,02</w:t>
            </w:r>
          </w:p>
        </w:tc>
        <w:tc>
          <w:tcPr>
            <w:tcW w:w="1276" w:type="dxa"/>
            <w:tcBorders>
              <w:top w:val="nil"/>
              <w:left w:val="nil"/>
              <w:bottom w:val="single" w:sz="4" w:space="0" w:color="auto"/>
              <w:right w:val="single" w:sz="4" w:space="0" w:color="auto"/>
            </w:tcBorders>
            <w:noWrap/>
            <w:vAlign w:val="bottom"/>
            <w:hideMark/>
          </w:tcPr>
          <w:p w14:paraId="1B35EDCC" w14:textId="6A5C73E7" w:rsidR="00952115" w:rsidRPr="00751AD5" w:rsidRDefault="001E79EF"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4,04</w:t>
            </w:r>
          </w:p>
        </w:tc>
        <w:tc>
          <w:tcPr>
            <w:tcW w:w="1270" w:type="dxa"/>
            <w:tcBorders>
              <w:top w:val="nil"/>
              <w:left w:val="nil"/>
              <w:bottom w:val="single" w:sz="4" w:space="0" w:color="auto"/>
              <w:right w:val="single" w:sz="4" w:space="0" w:color="auto"/>
            </w:tcBorders>
            <w:vAlign w:val="bottom"/>
          </w:tcPr>
          <w:p w14:paraId="4980C5FF" w14:textId="149BD89F" w:rsidR="00952115" w:rsidRPr="00751AD5" w:rsidRDefault="001E79EF"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3,84</w:t>
            </w:r>
          </w:p>
        </w:tc>
      </w:tr>
      <w:tr w:rsidR="00952115" w:rsidRPr="00751AD5" w14:paraId="45B19ECD" w14:textId="056E34A1"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6AADC105" w14:textId="77777777" w:rsidR="00952115" w:rsidRPr="00751AD5" w:rsidRDefault="00952115" w:rsidP="00952115">
            <w:pPr>
              <w:spacing w:after="0" w:line="240" w:lineRule="auto"/>
              <w:rPr>
                <w:rFonts w:ascii="Calibri" w:eastAsia="Times New Roman" w:hAnsi="Calibri" w:cs="Calibri"/>
                <w:color w:val="000000"/>
                <w:sz w:val="16"/>
                <w:szCs w:val="16"/>
              </w:rPr>
            </w:pPr>
            <w:proofErr w:type="spellStart"/>
            <w:r w:rsidRPr="00751AD5">
              <w:rPr>
                <w:rFonts w:ascii="Calibri" w:eastAsia="Times New Roman" w:hAnsi="Calibri" w:cs="Calibri"/>
                <w:color w:val="000000"/>
                <w:sz w:val="16"/>
                <w:szCs w:val="16"/>
              </w:rPr>
              <w:t>Rendement</w:t>
            </w:r>
            <w:proofErr w:type="spellEnd"/>
            <w:r w:rsidRPr="00751AD5">
              <w:rPr>
                <w:rFonts w:ascii="Calibri" w:eastAsia="Times New Roman" w:hAnsi="Calibri" w:cs="Calibri"/>
                <w:color w:val="000000"/>
                <w:sz w:val="16"/>
                <w:szCs w:val="16"/>
              </w:rPr>
              <w:t xml:space="preserve"> </w:t>
            </w:r>
            <w:proofErr w:type="spellStart"/>
            <w:r w:rsidRPr="00751AD5">
              <w:rPr>
                <w:rFonts w:ascii="Calibri" w:eastAsia="Times New Roman" w:hAnsi="Calibri" w:cs="Calibri"/>
                <w:color w:val="000000"/>
                <w:sz w:val="16"/>
                <w:szCs w:val="16"/>
              </w:rPr>
              <w:t>saisonnier</w:t>
            </w:r>
            <w:proofErr w:type="spellEnd"/>
            <w:r w:rsidRPr="00751AD5">
              <w:rPr>
                <w:rFonts w:ascii="Calibri" w:eastAsia="Times New Roman" w:hAnsi="Calibri" w:cs="Calibri"/>
                <w:color w:val="000000"/>
                <w:sz w:val="16"/>
                <w:szCs w:val="16"/>
              </w:rPr>
              <w:t xml:space="preserve"> à 55°C</w:t>
            </w:r>
          </w:p>
        </w:tc>
        <w:tc>
          <w:tcPr>
            <w:tcW w:w="1276" w:type="dxa"/>
            <w:tcBorders>
              <w:top w:val="nil"/>
              <w:left w:val="nil"/>
              <w:bottom w:val="single" w:sz="4" w:space="0" w:color="auto"/>
              <w:right w:val="single" w:sz="4" w:space="0" w:color="auto"/>
            </w:tcBorders>
            <w:noWrap/>
            <w:vAlign w:val="bottom"/>
            <w:hideMark/>
          </w:tcPr>
          <w:p w14:paraId="26D2BD40"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140%</w:t>
            </w:r>
          </w:p>
        </w:tc>
        <w:tc>
          <w:tcPr>
            <w:tcW w:w="1276" w:type="dxa"/>
            <w:tcBorders>
              <w:top w:val="nil"/>
              <w:left w:val="nil"/>
              <w:bottom w:val="single" w:sz="4" w:space="0" w:color="auto"/>
              <w:right w:val="single" w:sz="4" w:space="0" w:color="auto"/>
            </w:tcBorders>
            <w:noWrap/>
            <w:vAlign w:val="bottom"/>
            <w:hideMark/>
          </w:tcPr>
          <w:p w14:paraId="7DB31152"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140%</w:t>
            </w:r>
          </w:p>
        </w:tc>
        <w:tc>
          <w:tcPr>
            <w:tcW w:w="1276" w:type="dxa"/>
            <w:tcBorders>
              <w:top w:val="nil"/>
              <w:left w:val="nil"/>
              <w:bottom w:val="single" w:sz="4" w:space="0" w:color="auto"/>
              <w:right w:val="single" w:sz="4" w:space="0" w:color="auto"/>
            </w:tcBorders>
            <w:noWrap/>
            <w:vAlign w:val="bottom"/>
            <w:hideMark/>
          </w:tcPr>
          <w:p w14:paraId="59AC6528"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140%</w:t>
            </w:r>
          </w:p>
        </w:tc>
        <w:tc>
          <w:tcPr>
            <w:tcW w:w="1270" w:type="dxa"/>
            <w:tcBorders>
              <w:top w:val="nil"/>
              <w:left w:val="nil"/>
              <w:bottom w:val="single" w:sz="4" w:space="0" w:color="auto"/>
              <w:right w:val="single" w:sz="4" w:space="0" w:color="auto"/>
            </w:tcBorders>
            <w:vAlign w:val="bottom"/>
          </w:tcPr>
          <w:p w14:paraId="6FE5A9CD" w14:textId="12D8910B"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140%</w:t>
            </w:r>
          </w:p>
        </w:tc>
      </w:tr>
      <w:tr w:rsidR="00952115" w:rsidRPr="00751AD5" w14:paraId="236AA533" w14:textId="42A374F9"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4A25EE32" w14:textId="77777777" w:rsidR="00952115" w:rsidRPr="00751AD5" w:rsidRDefault="00952115" w:rsidP="00952115">
            <w:pPr>
              <w:spacing w:after="0" w:line="240" w:lineRule="auto"/>
              <w:rPr>
                <w:rFonts w:ascii="Calibri" w:eastAsia="Times New Roman" w:hAnsi="Calibri" w:cs="Calibri"/>
                <w:b/>
                <w:bCs/>
                <w:color w:val="000000"/>
                <w:sz w:val="16"/>
                <w:szCs w:val="16"/>
              </w:rPr>
            </w:pPr>
            <w:proofErr w:type="spellStart"/>
            <w:r w:rsidRPr="00751AD5">
              <w:rPr>
                <w:rFonts w:ascii="Calibri" w:eastAsia="Times New Roman" w:hAnsi="Calibri" w:cs="Calibri"/>
                <w:b/>
                <w:bCs/>
                <w:color w:val="000000"/>
                <w:sz w:val="16"/>
                <w:szCs w:val="16"/>
              </w:rPr>
              <w:t>Unité</w:t>
            </w:r>
            <w:proofErr w:type="spellEnd"/>
            <w:r w:rsidRPr="00751AD5">
              <w:rPr>
                <w:rFonts w:ascii="Calibri" w:eastAsia="Times New Roman" w:hAnsi="Calibri" w:cs="Calibri"/>
                <w:b/>
                <w:bCs/>
                <w:color w:val="000000"/>
                <w:sz w:val="16"/>
                <w:szCs w:val="16"/>
              </w:rPr>
              <w:t xml:space="preserve"> </w:t>
            </w:r>
            <w:proofErr w:type="spellStart"/>
            <w:r w:rsidRPr="00751AD5">
              <w:rPr>
                <w:rFonts w:ascii="Calibri" w:eastAsia="Times New Roman" w:hAnsi="Calibri" w:cs="Calibri"/>
                <w:b/>
                <w:bCs/>
                <w:color w:val="000000"/>
                <w:sz w:val="16"/>
                <w:szCs w:val="16"/>
              </w:rPr>
              <w:t>Exterieure</w:t>
            </w:r>
            <w:proofErr w:type="spellEnd"/>
          </w:p>
        </w:tc>
        <w:tc>
          <w:tcPr>
            <w:tcW w:w="1276" w:type="dxa"/>
            <w:tcBorders>
              <w:top w:val="nil"/>
              <w:left w:val="nil"/>
              <w:bottom w:val="single" w:sz="4" w:space="0" w:color="auto"/>
              <w:right w:val="single" w:sz="4" w:space="0" w:color="auto"/>
            </w:tcBorders>
            <w:noWrap/>
            <w:vAlign w:val="bottom"/>
            <w:hideMark/>
          </w:tcPr>
          <w:p w14:paraId="2C2FD832" w14:textId="466FED78" w:rsidR="00952115" w:rsidRPr="00751AD5" w:rsidRDefault="00C438FF"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EPSK08AW1</w:t>
            </w:r>
          </w:p>
        </w:tc>
        <w:tc>
          <w:tcPr>
            <w:tcW w:w="1276" w:type="dxa"/>
            <w:tcBorders>
              <w:top w:val="nil"/>
              <w:left w:val="nil"/>
              <w:bottom w:val="single" w:sz="4" w:space="0" w:color="auto"/>
              <w:right w:val="single" w:sz="4" w:space="0" w:color="auto"/>
            </w:tcBorders>
            <w:noWrap/>
            <w:vAlign w:val="bottom"/>
            <w:hideMark/>
          </w:tcPr>
          <w:p w14:paraId="4285BC72" w14:textId="55AD5AF5" w:rsidR="00952115" w:rsidRPr="00751AD5" w:rsidRDefault="00C438FF"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EPSK10AW1</w:t>
            </w:r>
          </w:p>
        </w:tc>
        <w:tc>
          <w:tcPr>
            <w:tcW w:w="1276" w:type="dxa"/>
            <w:tcBorders>
              <w:top w:val="nil"/>
              <w:left w:val="nil"/>
              <w:bottom w:val="single" w:sz="4" w:space="0" w:color="auto"/>
              <w:right w:val="single" w:sz="4" w:space="0" w:color="auto"/>
            </w:tcBorders>
            <w:noWrap/>
            <w:vAlign w:val="bottom"/>
            <w:hideMark/>
          </w:tcPr>
          <w:p w14:paraId="1F9B49CB" w14:textId="22D1F067" w:rsidR="00952115" w:rsidRPr="00751AD5" w:rsidRDefault="00C438FF"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EPSK12AW1</w:t>
            </w:r>
          </w:p>
        </w:tc>
        <w:tc>
          <w:tcPr>
            <w:tcW w:w="1270" w:type="dxa"/>
            <w:tcBorders>
              <w:top w:val="nil"/>
              <w:left w:val="nil"/>
              <w:bottom w:val="single" w:sz="4" w:space="0" w:color="auto"/>
              <w:right w:val="single" w:sz="4" w:space="0" w:color="auto"/>
            </w:tcBorders>
            <w:vAlign w:val="bottom"/>
          </w:tcPr>
          <w:p w14:paraId="13CB4981" w14:textId="496B16C3" w:rsidR="00952115" w:rsidRPr="00751AD5" w:rsidRDefault="00C438FF"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EPSK14AW1</w:t>
            </w:r>
          </w:p>
        </w:tc>
      </w:tr>
      <w:tr w:rsidR="00952115" w:rsidRPr="00751AD5" w14:paraId="3C9F3F8F" w14:textId="53E1162E"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4D504EB2" w14:textId="77777777" w:rsidR="00952115" w:rsidRPr="00751AD5" w:rsidRDefault="00952115" w:rsidP="00952115">
            <w:pPr>
              <w:spacing w:after="0" w:line="240" w:lineRule="auto"/>
              <w:rPr>
                <w:rFonts w:ascii="Calibri" w:eastAsia="Times New Roman" w:hAnsi="Calibri" w:cs="Calibri"/>
                <w:color w:val="000000"/>
                <w:sz w:val="16"/>
                <w:szCs w:val="16"/>
              </w:rPr>
            </w:pPr>
            <w:proofErr w:type="spellStart"/>
            <w:r w:rsidRPr="00751AD5">
              <w:rPr>
                <w:rFonts w:ascii="Calibri" w:eastAsia="Times New Roman" w:hAnsi="Calibri" w:cs="Calibri"/>
                <w:color w:val="000000"/>
                <w:sz w:val="16"/>
                <w:szCs w:val="16"/>
              </w:rPr>
              <w:t>Fluide</w:t>
            </w:r>
            <w:proofErr w:type="spellEnd"/>
            <w:r w:rsidRPr="00751AD5">
              <w:rPr>
                <w:rFonts w:ascii="Calibri" w:eastAsia="Times New Roman" w:hAnsi="Calibri" w:cs="Calibri"/>
                <w:color w:val="000000"/>
                <w:sz w:val="16"/>
                <w:szCs w:val="16"/>
              </w:rPr>
              <w:t xml:space="preserve"> </w:t>
            </w:r>
            <w:proofErr w:type="spellStart"/>
            <w:r w:rsidRPr="00751AD5">
              <w:rPr>
                <w:rFonts w:ascii="Calibri" w:eastAsia="Times New Roman" w:hAnsi="Calibri" w:cs="Calibri"/>
                <w:color w:val="000000"/>
                <w:sz w:val="16"/>
                <w:szCs w:val="16"/>
              </w:rPr>
              <w:t>réfrigérant</w:t>
            </w:r>
            <w:proofErr w:type="spellEnd"/>
          </w:p>
        </w:tc>
        <w:tc>
          <w:tcPr>
            <w:tcW w:w="1276" w:type="dxa"/>
            <w:tcBorders>
              <w:top w:val="nil"/>
              <w:left w:val="nil"/>
              <w:bottom w:val="single" w:sz="4" w:space="0" w:color="auto"/>
              <w:right w:val="single" w:sz="4" w:space="0" w:color="auto"/>
            </w:tcBorders>
            <w:noWrap/>
            <w:vAlign w:val="bottom"/>
            <w:hideMark/>
          </w:tcPr>
          <w:p w14:paraId="1CE7F335" w14:textId="58A161C8" w:rsidR="00952115" w:rsidRPr="00751AD5" w:rsidRDefault="002B7880"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R-290</w:t>
            </w:r>
          </w:p>
        </w:tc>
        <w:tc>
          <w:tcPr>
            <w:tcW w:w="1276" w:type="dxa"/>
            <w:tcBorders>
              <w:top w:val="nil"/>
              <w:left w:val="nil"/>
              <w:bottom w:val="single" w:sz="4" w:space="0" w:color="auto"/>
              <w:right w:val="single" w:sz="4" w:space="0" w:color="auto"/>
            </w:tcBorders>
            <w:noWrap/>
            <w:vAlign w:val="bottom"/>
            <w:hideMark/>
          </w:tcPr>
          <w:p w14:paraId="096A0B5A" w14:textId="24F87A70" w:rsidR="00952115" w:rsidRPr="00751AD5" w:rsidRDefault="002B7880"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R-290</w:t>
            </w:r>
          </w:p>
        </w:tc>
        <w:tc>
          <w:tcPr>
            <w:tcW w:w="1276" w:type="dxa"/>
            <w:tcBorders>
              <w:top w:val="nil"/>
              <w:left w:val="nil"/>
              <w:bottom w:val="single" w:sz="4" w:space="0" w:color="auto"/>
              <w:right w:val="single" w:sz="4" w:space="0" w:color="auto"/>
            </w:tcBorders>
            <w:noWrap/>
            <w:vAlign w:val="bottom"/>
            <w:hideMark/>
          </w:tcPr>
          <w:p w14:paraId="44424008" w14:textId="5A226789" w:rsidR="00952115" w:rsidRPr="00751AD5" w:rsidRDefault="002B7880"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R-290</w:t>
            </w:r>
          </w:p>
        </w:tc>
        <w:tc>
          <w:tcPr>
            <w:tcW w:w="1270" w:type="dxa"/>
            <w:tcBorders>
              <w:top w:val="nil"/>
              <w:left w:val="nil"/>
              <w:bottom w:val="single" w:sz="4" w:space="0" w:color="auto"/>
              <w:right w:val="single" w:sz="4" w:space="0" w:color="auto"/>
            </w:tcBorders>
            <w:vAlign w:val="bottom"/>
          </w:tcPr>
          <w:p w14:paraId="7D1CD6FF" w14:textId="6F988441" w:rsidR="00952115" w:rsidRPr="00751AD5" w:rsidRDefault="002B7880"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R-290</w:t>
            </w:r>
          </w:p>
        </w:tc>
      </w:tr>
      <w:tr w:rsidR="00952115" w:rsidRPr="00751AD5" w14:paraId="5BB6464B" w14:textId="4B7F89CD"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445623D2" w14:textId="77777777" w:rsidR="00952115" w:rsidRPr="00751AD5" w:rsidRDefault="00952115" w:rsidP="00952115">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ø raccordement hydro [Pouce-mm]</w:t>
            </w:r>
          </w:p>
        </w:tc>
        <w:tc>
          <w:tcPr>
            <w:tcW w:w="1276" w:type="dxa"/>
            <w:tcBorders>
              <w:top w:val="nil"/>
              <w:left w:val="nil"/>
              <w:bottom w:val="single" w:sz="4" w:space="0" w:color="auto"/>
              <w:right w:val="single" w:sz="4" w:space="0" w:color="auto"/>
            </w:tcBorders>
            <w:noWrap/>
            <w:vAlign w:val="bottom"/>
            <w:hideMark/>
          </w:tcPr>
          <w:p w14:paraId="37A90515" w14:textId="3BE40564" w:rsidR="00952115" w:rsidRPr="00751AD5" w:rsidRDefault="009C4D01"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1"1/4 / 33 x 42</w:t>
            </w:r>
          </w:p>
        </w:tc>
        <w:tc>
          <w:tcPr>
            <w:tcW w:w="1276" w:type="dxa"/>
            <w:tcBorders>
              <w:top w:val="nil"/>
              <w:left w:val="nil"/>
              <w:bottom w:val="single" w:sz="4" w:space="0" w:color="auto"/>
              <w:right w:val="single" w:sz="4" w:space="0" w:color="auto"/>
            </w:tcBorders>
            <w:noWrap/>
            <w:vAlign w:val="bottom"/>
            <w:hideMark/>
          </w:tcPr>
          <w:p w14:paraId="6A34CFA4" w14:textId="24C26470" w:rsidR="00952115" w:rsidRPr="00751AD5" w:rsidRDefault="009C4D01"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1"1/4 / 33 x 42</w:t>
            </w:r>
          </w:p>
        </w:tc>
        <w:tc>
          <w:tcPr>
            <w:tcW w:w="1276" w:type="dxa"/>
            <w:tcBorders>
              <w:top w:val="nil"/>
              <w:left w:val="nil"/>
              <w:bottom w:val="single" w:sz="4" w:space="0" w:color="auto"/>
              <w:right w:val="single" w:sz="4" w:space="0" w:color="auto"/>
            </w:tcBorders>
            <w:noWrap/>
            <w:vAlign w:val="bottom"/>
            <w:hideMark/>
          </w:tcPr>
          <w:p w14:paraId="070EBEB1" w14:textId="29F78E31" w:rsidR="00952115" w:rsidRPr="00751AD5" w:rsidRDefault="009C4D01"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1"1/4 / 33 x 42</w:t>
            </w:r>
          </w:p>
        </w:tc>
        <w:tc>
          <w:tcPr>
            <w:tcW w:w="1270" w:type="dxa"/>
            <w:tcBorders>
              <w:top w:val="nil"/>
              <w:left w:val="nil"/>
              <w:bottom w:val="single" w:sz="4" w:space="0" w:color="auto"/>
              <w:right w:val="single" w:sz="4" w:space="0" w:color="auto"/>
            </w:tcBorders>
            <w:vAlign w:val="bottom"/>
          </w:tcPr>
          <w:p w14:paraId="76D65BF4" w14:textId="72A09330" w:rsidR="00952115" w:rsidRPr="00751AD5" w:rsidRDefault="009C4D01"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1"1/4 / 33 x 42</w:t>
            </w:r>
          </w:p>
        </w:tc>
      </w:tr>
      <w:tr w:rsidR="00952115" w:rsidRPr="00751AD5" w14:paraId="16EDE119" w14:textId="1FFEDCBD"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7AB39BB6" w14:textId="77777777" w:rsidR="00952115" w:rsidRPr="00751AD5" w:rsidRDefault="00952115" w:rsidP="00952115">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Plage de fonctionnement Air en Chauffage [°C]</w:t>
            </w:r>
          </w:p>
        </w:tc>
        <w:tc>
          <w:tcPr>
            <w:tcW w:w="1276" w:type="dxa"/>
            <w:tcBorders>
              <w:top w:val="nil"/>
              <w:left w:val="nil"/>
              <w:bottom w:val="single" w:sz="4" w:space="0" w:color="auto"/>
              <w:right w:val="single" w:sz="4" w:space="0" w:color="auto"/>
            </w:tcBorders>
            <w:noWrap/>
            <w:vAlign w:val="bottom"/>
            <w:hideMark/>
          </w:tcPr>
          <w:p w14:paraId="5769879B" w14:textId="4A2B61B5"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–28 ~</w:t>
            </w:r>
            <w:r w:rsidR="000C3B5F" w:rsidRPr="00751AD5">
              <w:rPr>
                <w:rFonts w:ascii="Calibri" w:eastAsia="Times New Roman" w:hAnsi="Calibri" w:cs="Calibri"/>
                <w:color w:val="000000"/>
                <w:sz w:val="16"/>
                <w:szCs w:val="16"/>
              </w:rPr>
              <w:t>2</w:t>
            </w:r>
            <w:r w:rsidRPr="00751AD5">
              <w:rPr>
                <w:rFonts w:ascii="Calibri" w:eastAsia="Times New Roman" w:hAnsi="Calibri" w:cs="Calibri"/>
                <w:color w:val="000000"/>
                <w:sz w:val="16"/>
                <w:szCs w:val="16"/>
              </w:rPr>
              <w:t>5°C</w:t>
            </w:r>
          </w:p>
        </w:tc>
        <w:tc>
          <w:tcPr>
            <w:tcW w:w="1276" w:type="dxa"/>
            <w:tcBorders>
              <w:top w:val="nil"/>
              <w:left w:val="nil"/>
              <w:bottom w:val="single" w:sz="4" w:space="0" w:color="auto"/>
              <w:right w:val="single" w:sz="4" w:space="0" w:color="auto"/>
            </w:tcBorders>
            <w:noWrap/>
            <w:vAlign w:val="bottom"/>
            <w:hideMark/>
          </w:tcPr>
          <w:p w14:paraId="06843422" w14:textId="09B2B23D"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–28 ~</w:t>
            </w:r>
            <w:r w:rsidR="000C3B5F" w:rsidRPr="00751AD5">
              <w:rPr>
                <w:rFonts w:ascii="Calibri" w:eastAsia="Times New Roman" w:hAnsi="Calibri" w:cs="Calibri"/>
                <w:color w:val="000000"/>
                <w:sz w:val="16"/>
                <w:szCs w:val="16"/>
              </w:rPr>
              <w:t>2</w:t>
            </w:r>
            <w:r w:rsidRPr="00751AD5">
              <w:rPr>
                <w:rFonts w:ascii="Calibri" w:eastAsia="Times New Roman" w:hAnsi="Calibri" w:cs="Calibri"/>
                <w:color w:val="000000"/>
                <w:sz w:val="16"/>
                <w:szCs w:val="16"/>
              </w:rPr>
              <w:t>5°C</w:t>
            </w:r>
          </w:p>
        </w:tc>
        <w:tc>
          <w:tcPr>
            <w:tcW w:w="1276" w:type="dxa"/>
            <w:tcBorders>
              <w:top w:val="nil"/>
              <w:left w:val="nil"/>
              <w:bottom w:val="single" w:sz="4" w:space="0" w:color="auto"/>
              <w:right w:val="single" w:sz="4" w:space="0" w:color="auto"/>
            </w:tcBorders>
            <w:noWrap/>
            <w:vAlign w:val="bottom"/>
            <w:hideMark/>
          </w:tcPr>
          <w:p w14:paraId="18D0A245" w14:textId="096E139D"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–28 ~</w:t>
            </w:r>
            <w:r w:rsidR="000C3B5F" w:rsidRPr="00751AD5">
              <w:rPr>
                <w:rFonts w:ascii="Calibri" w:eastAsia="Times New Roman" w:hAnsi="Calibri" w:cs="Calibri"/>
                <w:color w:val="000000"/>
                <w:sz w:val="16"/>
                <w:szCs w:val="16"/>
              </w:rPr>
              <w:t>2</w:t>
            </w:r>
            <w:r w:rsidRPr="00751AD5">
              <w:rPr>
                <w:rFonts w:ascii="Calibri" w:eastAsia="Times New Roman" w:hAnsi="Calibri" w:cs="Calibri"/>
                <w:color w:val="000000"/>
                <w:sz w:val="16"/>
                <w:szCs w:val="16"/>
              </w:rPr>
              <w:t>5°C</w:t>
            </w:r>
          </w:p>
        </w:tc>
        <w:tc>
          <w:tcPr>
            <w:tcW w:w="1270" w:type="dxa"/>
            <w:tcBorders>
              <w:top w:val="nil"/>
              <w:left w:val="nil"/>
              <w:bottom w:val="single" w:sz="4" w:space="0" w:color="auto"/>
              <w:right w:val="single" w:sz="4" w:space="0" w:color="auto"/>
            </w:tcBorders>
            <w:vAlign w:val="bottom"/>
          </w:tcPr>
          <w:p w14:paraId="0F66EFE4" w14:textId="310028C3"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–28 ~</w:t>
            </w:r>
            <w:r w:rsidR="000C3B5F" w:rsidRPr="00751AD5">
              <w:rPr>
                <w:rFonts w:ascii="Calibri" w:eastAsia="Times New Roman" w:hAnsi="Calibri" w:cs="Calibri"/>
                <w:color w:val="000000"/>
                <w:sz w:val="16"/>
                <w:szCs w:val="16"/>
              </w:rPr>
              <w:t>2</w:t>
            </w:r>
            <w:r w:rsidRPr="00751AD5">
              <w:rPr>
                <w:rFonts w:ascii="Calibri" w:eastAsia="Times New Roman" w:hAnsi="Calibri" w:cs="Calibri"/>
                <w:color w:val="000000"/>
                <w:sz w:val="16"/>
                <w:szCs w:val="16"/>
              </w:rPr>
              <w:t>5°C</w:t>
            </w:r>
          </w:p>
        </w:tc>
      </w:tr>
      <w:tr w:rsidR="00952115" w:rsidRPr="00751AD5" w14:paraId="6A889811" w14:textId="6442E846"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3EE1401E" w14:textId="77777777" w:rsidR="00952115" w:rsidRPr="00751AD5" w:rsidRDefault="00952115" w:rsidP="00952115">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Plage de fonctionnement Air en ECS [°C]</w:t>
            </w:r>
          </w:p>
        </w:tc>
        <w:tc>
          <w:tcPr>
            <w:tcW w:w="1276" w:type="dxa"/>
            <w:tcBorders>
              <w:top w:val="nil"/>
              <w:left w:val="nil"/>
              <w:bottom w:val="single" w:sz="4" w:space="0" w:color="auto"/>
              <w:right w:val="single" w:sz="4" w:space="0" w:color="auto"/>
            </w:tcBorders>
            <w:noWrap/>
            <w:vAlign w:val="bottom"/>
            <w:hideMark/>
          </w:tcPr>
          <w:p w14:paraId="6265960A" w14:textId="617356C8"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–25 ~</w:t>
            </w:r>
            <w:r w:rsidR="000C3B5F" w:rsidRPr="00751AD5">
              <w:rPr>
                <w:rFonts w:ascii="Calibri" w:eastAsia="Times New Roman" w:hAnsi="Calibri" w:cs="Calibri"/>
                <w:color w:val="000000"/>
                <w:sz w:val="16"/>
                <w:szCs w:val="16"/>
              </w:rPr>
              <w:t>40</w:t>
            </w:r>
            <w:r w:rsidRPr="00751AD5">
              <w:rPr>
                <w:rFonts w:ascii="Calibri" w:eastAsia="Times New Roman" w:hAnsi="Calibri" w:cs="Calibri"/>
                <w:color w:val="000000"/>
                <w:sz w:val="16"/>
                <w:szCs w:val="16"/>
              </w:rPr>
              <w:t>°C</w:t>
            </w:r>
          </w:p>
        </w:tc>
        <w:tc>
          <w:tcPr>
            <w:tcW w:w="1276" w:type="dxa"/>
            <w:tcBorders>
              <w:top w:val="nil"/>
              <w:left w:val="nil"/>
              <w:bottom w:val="single" w:sz="4" w:space="0" w:color="auto"/>
              <w:right w:val="single" w:sz="4" w:space="0" w:color="auto"/>
            </w:tcBorders>
            <w:noWrap/>
            <w:vAlign w:val="bottom"/>
            <w:hideMark/>
          </w:tcPr>
          <w:p w14:paraId="6E39E0FC" w14:textId="27DAD524"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–25 ~</w:t>
            </w:r>
            <w:r w:rsidR="000C3B5F" w:rsidRPr="00751AD5">
              <w:rPr>
                <w:rFonts w:ascii="Calibri" w:eastAsia="Times New Roman" w:hAnsi="Calibri" w:cs="Calibri"/>
                <w:color w:val="000000"/>
                <w:sz w:val="16"/>
                <w:szCs w:val="16"/>
              </w:rPr>
              <w:t>40</w:t>
            </w:r>
            <w:r w:rsidRPr="00751AD5">
              <w:rPr>
                <w:rFonts w:ascii="Calibri" w:eastAsia="Times New Roman" w:hAnsi="Calibri" w:cs="Calibri"/>
                <w:color w:val="000000"/>
                <w:sz w:val="16"/>
                <w:szCs w:val="16"/>
              </w:rPr>
              <w:t>°C</w:t>
            </w:r>
          </w:p>
        </w:tc>
        <w:tc>
          <w:tcPr>
            <w:tcW w:w="1276" w:type="dxa"/>
            <w:tcBorders>
              <w:top w:val="nil"/>
              <w:left w:val="nil"/>
              <w:bottom w:val="single" w:sz="4" w:space="0" w:color="auto"/>
              <w:right w:val="single" w:sz="4" w:space="0" w:color="auto"/>
            </w:tcBorders>
            <w:noWrap/>
            <w:vAlign w:val="bottom"/>
            <w:hideMark/>
          </w:tcPr>
          <w:p w14:paraId="3D791E34" w14:textId="192E255A"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–25 ~</w:t>
            </w:r>
            <w:r w:rsidR="000C3B5F" w:rsidRPr="00751AD5">
              <w:rPr>
                <w:rFonts w:ascii="Calibri" w:eastAsia="Times New Roman" w:hAnsi="Calibri" w:cs="Calibri"/>
                <w:color w:val="000000"/>
                <w:sz w:val="16"/>
                <w:szCs w:val="16"/>
              </w:rPr>
              <w:t>40</w:t>
            </w:r>
            <w:r w:rsidRPr="00751AD5">
              <w:rPr>
                <w:rFonts w:ascii="Calibri" w:eastAsia="Times New Roman" w:hAnsi="Calibri" w:cs="Calibri"/>
                <w:color w:val="000000"/>
                <w:sz w:val="16"/>
                <w:szCs w:val="16"/>
              </w:rPr>
              <w:t>°C</w:t>
            </w:r>
          </w:p>
        </w:tc>
        <w:tc>
          <w:tcPr>
            <w:tcW w:w="1270" w:type="dxa"/>
            <w:tcBorders>
              <w:top w:val="nil"/>
              <w:left w:val="nil"/>
              <w:bottom w:val="single" w:sz="4" w:space="0" w:color="auto"/>
              <w:right w:val="single" w:sz="4" w:space="0" w:color="auto"/>
            </w:tcBorders>
            <w:vAlign w:val="bottom"/>
          </w:tcPr>
          <w:p w14:paraId="75D5B512" w14:textId="42491799"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–25 ~</w:t>
            </w:r>
            <w:r w:rsidR="000C3B5F" w:rsidRPr="00751AD5">
              <w:rPr>
                <w:rFonts w:ascii="Calibri" w:eastAsia="Times New Roman" w:hAnsi="Calibri" w:cs="Calibri"/>
                <w:color w:val="000000"/>
                <w:sz w:val="16"/>
                <w:szCs w:val="16"/>
              </w:rPr>
              <w:t>40</w:t>
            </w:r>
            <w:r w:rsidRPr="00751AD5">
              <w:rPr>
                <w:rFonts w:ascii="Calibri" w:eastAsia="Times New Roman" w:hAnsi="Calibri" w:cs="Calibri"/>
                <w:color w:val="000000"/>
                <w:sz w:val="16"/>
                <w:szCs w:val="16"/>
              </w:rPr>
              <w:t>°C</w:t>
            </w:r>
          </w:p>
        </w:tc>
      </w:tr>
      <w:tr w:rsidR="00952115" w:rsidRPr="00751AD5" w14:paraId="60DA3D8C" w14:textId="49684AD3"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153EA297" w14:textId="77777777" w:rsidR="00952115" w:rsidRPr="00751AD5" w:rsidRDefault="00952115" w:rsidP="00952115">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Niveau de pression sonore - mode chauffage  [dB(A)] (1)</w:t>
            </w:r>
          </w:p>
        </w:tc>
        <w:tc>
          <w:tcPr>
            <w:tcW w:w="1276" w:type="dxa"/>
            <w:tcBorders>
              <w:top w:val="nil"/>
              <w:left w:val="nil"/>
              <w:bottom w:val="single" w:sz="4" w:space="0" w:color="auto"/>
              <w:right w:val="single" w:sz="4" w:space="0" w:color="auto"/>
            </w:tcBorders>
            <w:noWrap/>
            <w:vAlign w:val="bottom"/>
            <w:hideMark/>
          </w:tcPr>
          <w:p w14:paraId="1EF0293D" w14:textId="5CA9406A" w:rsidR="00952115" w:rsidRPr="00751AD5" w:rsidRDefault="002F7C28"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13</w:t>
            </w:r>
          </w:p>
        </w:tc>
        <w:tc>
          <w:tcPr>
            <w:tcW w:w="1276" w:type="dxa"/>
            <w:tcBorders>
              <w:top w:val="nil"/>
              <w:left w:val="nil"/>
              <w:bottom w:val="single" w:sz="4" w:space="0" w:color="auto"/>
              <w:right w:val="single" w:sz="4" w:space="0" w:color="auto"/>
            </w:tcBorders>
            <w:noWrap/>
            <w:vAlign w:val="bottom"/>
            <w:hideMark/>
          </w:tcPr>
          <w:p w14:paraId="7E6ACD57" w14:textId="52D75EB8" w:rsidR="00952115" w:rsidRPr="00751AD5" w:rsidRDefault="002F7C28"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25</w:t>
            </w:r>
          </w:p>
        </w:tc>
        <w:tc>
          <w:tcPr>
            <w:tcW w:w="1276" w:type="dxa"/>
            <w:tcBorders>
              <w:top w:val="nil"/>
              <w:left w:val="nil"/>
              <w:bottom w:val="single" w:sz="4" w:space="0" w:color="auto"/>
              <w:right w:val="single" w:sz="4" w:space="0" w:color="auto"/>
            </w:tcBorders>
            <w:noWrap/>
            <w:vAlign w:val="bottom"/>
            <w:hideMark/>
          </w:tcPr>
          <w:p w14:paraId="62548E0C" w14:textId="29AA2F3A"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3</w:t>
            </w:r>
            <w:r w:rsidR="002F7C28" w:rsidRPr="00751AD5">
              <w:rPr>
                <w:rFonts w:ascii="Calibri" w:eastAsia="Times New Roman" w:hAnsi="Calibri" w:cs="Calibri"/>
                <w:color w:val="000000"/>
                <w:sz w:val="16"/>
                <w:szCs w:val="16"/>
              </w:rPr>
              <w:t>0</w:t>
            </w:r>
          </w:p>
        </w:tc>
        <w:tc>
          <w:tcPr>
            <w:tcW w:w="1270" w:type="dxa"/>
            <w:tcBorders>
              <w:top w:val="nil"/>
              <w:left w:val="nil"/>
              <w:bottom w:val="single" w:sz="4" w:space="0" w:color="auto"/>
              <w:right w:val="single" w:sz="4" w:space="0" w:color="auto"/>
            </w:tcBorders>
            <w:vAlign w:val="bottom"/>
          </w:tcPr>
          <w:p w14:paraId="410B534C" w14:textId="0D66ECA3"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3</w:t>
            </w:r>
            <w:r w:rsidR="002F7C28" w:rsidRPr="00751AD5">
              <w:rPr>
                <w:rFonts w:ascii="Calibri" w:eastAsia="Times New Roman" w:hAnsi="Calibri" w:cs="Calibri"/>
                <w:color w:val="000000"/>
                <w:sz w:val="16"/>
                <w:szCs w:val="16"/>
              </w:rPr>
              <w:t>0</w:t>
            </w:r>
          </w:p>
        </w:tc>
      </w:tr>
      <w:tr w:rsidR="00952115" w:rsidRPr="00751AD5" w14:paraId="4075D89C" w14:textId="3B545C99"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2F77FFDF"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Dimensions [</w:t>
            </w:r>
            <w:proofErr w:type="spellStart"/>
            <w:r w:rsidRPr="00751AD5">
              <w:rPr>
                <w:rFonts w:ascii="Calibri" w:eastAsia="Times New Roman" w:hAnsi="Calibri" w:cs="Calibri"/>
                <w:color w:val="000000"/>
                <w:sz w:val="16"/>
                <w:szCs w:val="16"/>
              </w:rPr>
              <w:t>HxLxP</w:t>
            </w:r>
            <w:proofErr w:type="spellEnd"/>
            <w:r w:rsidRPr="00751AD5">
              <w:rPr>
                <w:rFonts w:ascii="Calibri" w:eastAsia="Times New Roman" w:hAnsi="Calibri" w:cs="Calibri"/>
                <w:color w:val="000000"/>
                <w:sz w:val="16"/>
                <w:szCs w:val="16"/>
              </w:rPr>
              <w:t>]</w:t>
            </w:r>
          </w:p>
        </w:tc>
        <w:tc>
          <w:tcPr>
            <w:tcW w:w="1276" w:type="dxa"/>
            <w:tcBorders>
              <w:top w:val="nil"/>
              <w:left w:val="nil"/>
              <w:bottom w:val="single" w:sz="4" w:space="0" w:color="auto"/>
              <w:right w:val="single" w:sz="4" w:space="0" w:color="auto"/>
            </w:tcBorders>
            <w:noWrap/>
            <w:vAlign w:val="bottom"/>
            <w:hideMark/>
          </w:tcPr>
          <w:p w14:paraId="299FE9F3" w14:textId="62D0CF48" w:rsidR="00952115" w:rsidRPr="00751AD5" w:rsidRDefault="0029633B"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1122x1330x60</w:t>
            </w:r>
          </w:p>
        </w:tc>
        <w:tc>
          <w:tcPr>
            <w:tcW w:w="1276" w:type="dxa"/>
            <w:tcBorders>
              <w:top w:val="nil"/>
              <w:left w:val="nil"/>
              <w:bottom w:val="single" w:sz="4" w:space="0" w:color="auto"/>
              <w:right w:val="single" w:sz="4" w:space="0" w:color="auto"/>
            </w:tcBorders>
            <w:noWrap/>
            <w:vAlign w:val="bottom"/>
            <w:hideMark/>
          </w:tcPr>
          <w:p w14:paraId="76DEE43E" w14:textId="5C337BBE" w:rsidR="00952115" w:rsidRPr="00751AD5" w:rsidRDefault="0029633B"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1122x1330x60</w:t>
            </w:r>
          </w:p>
        </w:tc>
        <w:tc>
          <w:tcPr>
            <w:tcW w:w="1276" w:type="dxa"/>
            <w:tcBorders>
              <w:top w:val="nil"/>
              <w:left w:val="nil"/>
              <w:bottom w:val="single" w:sz="4" w:space="0" w:color="auto"/>
              <w:right w:val="single" w:sz="4" w:space="0" w:color="auto"/>
            </w:tcBorders>
            <w:noWrap/>
            <w:vAlign w:val="bottom"/>
            <w:hideMark/>
          </w:tcPr>
          <w:p w14:paraId="5FE71DFA" w14:textId="484399B0" w:rsidR="00952115" w:rsidRPr="00751AD5" w:rsidRDefault="0029633B"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1122x1330x60</w:t>
            </w:r>
          </w:p>
        </w:tc>
        <w:tc>
          <w:tcPr>
            <w:tcW w:w="1270" w:type="dxa"/>
            <w:tcBorders>
              <w:top w:val="nil"/>
              <w:left w:val="nil"/>
              <w:bottom w:val="single" w:sz="4" w:space="0" w:color="auto"/>
              <w:right w:val="single" w:sz="4" w:space="0" w:color="auto"/>
            </w:tcBorders>
            <w:vAlign w:val="bottom"/>
          </w:tcPr>
          <w:p w14:paraId="2E711E25" w14:textId="16CE9B22" w:rsidR="00952115" w:rsidRPr="00751AD5" w:rsidRDefault="0029633B"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1122x1330x60</w:t>
            </w:r>
          </w:p>
        </w:tc>
      </w:tr>
      <w:tr w:rsidR="00952115" w:rsidRPr="00751AD5" w14:paraId="7A94E9C5" w14:textId="77EAA31F"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0403BBE2" w14:textId="77777777" w:rsidR="00952115" w:rsidRPr="00751AD5" w:rsidRDefault="00952115" w:rsidP="00952115">
            <w:pPr>
              <w:spacing w:after="0" w:line="240" w:lineRule="auto"/>
              <w:rPr>
                <w:rFonts w:ascii="Calibri" w:eastAsia="Times New Roman" w:hAnsi="Calibri" w:cs="Calibri"/>
                <w:color w:val="000000"/>
                <w:sz w:val="16"/>
                <w:szCs w:val="16"/>
              </w:rPr>
            </w:pPr>
            <w:proofErr w:type="spellStart"/>
            <w:r w:rsidRPr="00751AD5">
              <w:rPr>
                <w:rFonts w:ascii="Calibri" w:eastAsia="Times New Roman" w:hAnsi="Calibri" w:cs="Calibri"/>
                <w:color w:val="000000"/>
                <w:sz w:val="16"/>
                <w:szCs w:val="16"/>
              </w:rPr>
              <w:t>Poids</w:t>
            </w:r>
            <w:proofErr w:type="spellEnd"/>
            <w:r w:rsidRPr="00751AD5">
              <w:rPr>
                <w:rFonts w:ascii="Calibri" w:eastAsia="Times New Roman" w:hAnsi="Calibri" w:cs="Calibri"/>
                <w:color w:val="000000"/>
                <w:sz w:val="16"/>
                <w:szCs w:val="16"/>
              </w:rPr>
              <w:t xml:space="preserve"> [kg]</w:t>
            </w:r>
          </w:p>
        </w:tc>
        <w:tc>
          <w:tcPr>
            <w:tcW w:w="1276" w:type="dxa"/>
            <w:tcBorders>
              <w:top w:val="nil"/>
              <w:left w:val="nil"/>
              <w:bottom w:val="single" w:sz="4" w:space="0" w:color="auto"/>
              <w:right w:val="single" w:sz="4" w:space="0" w:color="auto"/>
            </w:tcBorders>
            <w:noWrap/>
            <w:vAlign w:val="bottom"/>
            <w:hideMark/>
          </w:tcPr>
          <w:p w14:paraId="1E4B6D19" w14:textId="58ACA674" w:rsidR="00952115" w:rsidRPr="00751AD5" w:rsidRDefault="006621FF"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178</w:t>
            </w:r>
          </w:p>
        </w:tc>
        <w:tc>
          <w:tcPr>
            <w:tcW w:w="1276" w:type="dxa"/>
            <w:tcBorders>
              <w:top w:val="nil"/>
              <w:left w:val="nil"/>
              <w:bottom w:val="single" w:sz="4" w:space="0" w:color="auto"/>
              <w:right w:val="single" w:sz="4" w:space="0" w:color="auto"/>
            </w:tcBorders>
            <w:noWrap/>
            <w:vAlign w:val="bottom"/>
            <w:hideMark/>
          </w:tcPr>
          <w:p w14:paraId="4EA52110" w14:textId="3D76E38D"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w:t>
            </w:r>
            <w:r w:rsidR="006621FF" w:rsidRPr="00751AD5">
              <w:rPr>
                <w:rFonts w:ascii="Calibri" w:eastAsia="Times New Roman" w:hAnsi="Calibri" w:cs="Calibri"/>
                <w:color w:val="000000"/>
                <w:sz w:val="16"/>
                <w:szCs w:val="16"/>
              </w:rPr>
              <w:t>78</w:t>
            </w:r>
          </w:p>
        </w:tc>
        <w:tc>
          <w:tcPr>
            <w:tcW w:w="1276" w:type="dxa"/>
            <w:tcBorders>
              <w:top w:val="nil"/>
              <w:left w:val="nil"/>
              <w:bottom w:val="single" w:sz="4" w:space="0" w:color="auto"/>
              <w:right w:val="single" w:sz="4" w:space="0" w:color="auto"/>
            </w:tcBorders>
            <w:noWrap/>
            <w:vAlign w:val="bottom"/>
            <w:hideMark/>
          </w:tcPr>
          <w:p w14:paraId="2FF23981" w14:textId="7FA425C8"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w:t>
            </w:r>
            <w:r w:rsidR="006621FF" w:rsidRPr="00751AD5">
              <w:rPr>
                <w:rFonts w:ascii="Calibri" w:eastAsia="Times New Roman" w:hAnsi="Calibri" w:cs="Calibri"/>
                <w:color w:val="000000"/>
                <w:sz w:val="16"/>
                <w:szCs w:val="16"/>
              </w:rPr>
              <w:t>91</w:t>
            </w:r>
          </w:p>
        </w:tc>
        <w:tc>
          <w:tcPr>
            <w:tcW w:w="1270" w:type="dxa"/>
            <w:tcBorders>
              <w:top w:val="nil"/>
              <w:left w:val="nil"/>
              <w:bottom w:val="single" w:sz="4" w:space="0" w:color="auto"/>
              <w:right w:val="single" w:sz="4" w:space="0" w:color="auto"/>
            </w:tcBorders>
            <w:vAlign w:val="bottom"/>
          </w:tcPr>
          <w:p w14:paraId="7F80D113" w14:textId="5C72D29A"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w:t>
            </w:r>
            <w:r w:rsidR="006621FF" w:rsidRPr="00751AD5">
              <w:rPr>
                <w:rFonts w:ascii="Calibri" w:eastAsia="Times New Roman" w:hAnsi="Calibri" w:cs="Calibri"/>
                <w:color w:val="000000"/>
                <w:sz w:val="16"/>
                <w:szCs w:val="16"/>
              </w:rPr>
              <w:t>9</w:t>
            </w:r>
            <w:r w:rsidRPr="00751AD5">
              <w:rPr>
                <w:rFonts w:ascii="Calibri" w:eastAsia="Times New Roman" w:hAnsi="Calibri" w:cs="Calibri"/>
                <w:color w:val="000000"/>
                <w:sz w:val="16"/>
                <w:szCs w:val="16"/>
              </w:rPr>
              <w:t>1</w:t>
            </w:r>
          </w:p>
        </w:tc>
      </w:tr>
      <w:tr w:rsidR="00952115" w:rsidRPr="00751AD5" w14:paraId="146A6E46" w14:textId="1327BF69"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3DD91796" w14:textId="77777777" w:rsidR="00952115" w:rsidRPr="00751AD5" w:rsidRDefault="00952115" w:rsidP="00952115">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Alimentation électrique [V/Ph/Hz]</w:t>
            </w:r>
          </w:p>
        </w:tc>
        <w:tc>
          <w:tcPr>
            <w:tcW w:w="1276" w:type="dxa"/>
            <w:tcBorders>
              <w:top w:val="nil"/>
              <w:left w:val="nil"/>
              <w:bottom w:val="single" w:sz="4" w:space="0" w:color="auto"/>
              <w:right w:val="single" w:sz="4" w:space="0" w:color="auto"/>
            </w:tcBorders>
            <w:noWrap/>
            <w:vAlign w:val="bottom"/>
            <w:hideMark/>
          </w:tcPr>
          <w:p w14:paraId="4C6ABA6C"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400/V3N~/50</w:t>
            </w:r>
          </w:p>
        </w:tc>
        <w:tc>
          <w:tcPr>
            <w:tcW w:w="1276" w:type="dxa"/>
            <w:tcBorders>
              <w:top w:val="nil"/>
              <w:left w:val="nil"/>
              <w:bottom w:val="single" w:sz="4" w:space="0" w:color="auto"/>
              <w:right w:val="single" w:sz="4" w:space="0" w:color="auto"/>
            </w:tcBorders>
            <w:noWrap/>
            <w:vAlign w:val="bottom"/>
            <w:hideMark/>
          </w:tcPr>
          <w:p w14:paraId="357E8E69"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400/V3N~/50</w:t>
            </w:r>
          </w:p>
        </w:tc>
        <w:tc>
          <w:tcPr>
            <w:tcW w:w="1276" w:type="dxa"/>
            <w:tcBorders>
              <w:top w:val="nil"/>
              <w:left w:val="nil"/>
              <w:bottom w:val="single" w:sz="4" w:space="0" w:color="auto"/>
              <w:right w:val="single" w:sz="4" w:space="0" w:color="auto"/>
            </w:tcBorders>
            <w:noWrap/>
            <w:vAlign w:val="bottom"/>
            <w:hideMark/>
          </w:tcPr>
          <w:p w14:paraId="532A2F6E"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400/V3N~/50</w:t>
            </w:r>
          </w:p>
        </w:tc>
        <w:tc>
          <w:tcPr>
            <w:tcW w:w="1270" w:type="dxa"/>
            <w:tcBorders>
              <w:top w:val="nil"/>
              <w:left w:val="nil"/>
              <w:bottom w:val="single" w:sz="4" w:space="0" w:color="auto"/>
              <w:right w:val="single" w:sz="4" w:space="0" w:color="auto"/>
            </w:tcBorders>
            <w:vAlign w:val="bottom"/>
          </w:tcPr>
          <w:p w14:paraId="76E6E4E6" w14:textId="5A846E06"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400/V3N~/50</w:t>
            </w:r>
          </w:p>
        </w:tc>
      </w:tr>
      <w:tr w:rsidR="00952115" w:rsidRPr="00751AD5" w14:paraId="56549AF5" w14:textId="2F0AC1EC"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521528B4"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 xml:space="preserve">Protection </w:t>
            </w:r>
            <w:proofErr w:type="spellStart"/>
            <w:r w:rsidRPr="00751AD5">
              <w:rPr>
                <w:rFonts w:ascii="Calibri" w:eastAsia="Times New Roman" w:hAnsi="Calibri" w:cs="Calibri"/>
                <w:color w:val="000000"/>
                <w:sz w:val="16"/>
                <w:szCs w:val="16"/>
              </w:rPr>
              <w:t>électrique</w:t>
            </w:r>
            <w:proofErr w:type="spellEnd"/>
            <w:r w:rsidRPr="00751AD5">
              <w:rPr>
                <w:rFonts w:ascii="Calibri" w:eastAsia="Times New Roman" w:hAnsi="Calibri" w:cs="Calibri"/>
                <w:color w:val="000000"/>
                <w:sz w:val="16"/>
                <w:szCs w:val="16"/>
              </w:rPr>
              <w:t xml:space="preserve"> [A]</w:t>
            </w:r>
          </w:p>
        </w:tc>
        <w:tc>
          <w:tcPr>
            <w:tcW w:w="1276" w:type="dxa"/>
            <w:tcBorders>
              <w:top w:val="nil"/>
              <w:left w:val="nil"/>
              <w:bottom w:val="single" w:sz="4" w:space="0" w:color="auto"/>
              <w:right w:val="single" w:sz="4" w:space="0" w:color="auto"/>
            </w:tcBorders>
            <w:noWrap/>
            <w:vAlign w:val="bottom"/>
            <w:hideMark/>
          </w:tcPr>
          <w:p w14:paraId="10C760DA"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16</w:t>
            </w:r>
          </w:p>
        </w:tc>
        <w:tc>
          <w:tcPr>
            <w:tcW w:w="1276" w:type="dxa"/>
            <w:tcBorders>
              <w:top w:val="nil"/>
              <w:left w:val="nil"/>
              <w:bottom w:val="single" w:sz="4" w:space="0" w:color="auto"/>
              <w:right w:val="single" w:sz="4" w:space="0" w:color="auto"/>
            </w:tcBorders>
            <w:noWrap/>
            <w:vAlign w:val="bottom"/>
            <w:hideMark/>
          </w:tcPr>
          <w:p w14:paraId="4BDB4E68"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16</w:t>
            </w:r>
          </w:p>
        </w:tc>
        <w:tc>
          <w:tcPr>
            <w:tcW w:w="1276" w:type="dxa"/>
            <w:tcBorders>
              <w:top w:val="nil"/>
              <w:left w:val="nil"/>
              <w:bottom w:val="single" w:sz="4" w:space="0" w:color="auto"/>
              <w:right w:val="single" w:sz="4" w:space="0" w:color="auto"/>
            </w:tcBorders>
            <w:noWrap/>
            <w:vAlign w:val="bottom"/>
            <w:hideMark/>
          </w:tcPr>
          <w:p w14:paraId="375BC300"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16</w:t>
            </w:r>
          </w:p>
        </w:tc>
        <w:tc>
          <w:tcPr>
            <w:tcW w:w="1270" w:type="dxa"/>
            <w:tcBorders>
              <w:top w:val="nil"/>
              <w:left w:val="nil"/>
              <w:bottom w:val="single" w:sz="4" w:space="0" w:color="auto"/>
              <w:right w:val="single" w:sz="4" w:space="0" w:color="auto"/>
            </w:tcBorders>
            <w:vAlign w:val="bottom"/>
          </w:tcPr>
          <w:p w14:paraId="4ABE5579" w14:textId="257DCAED"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16</w:t>
            </w:r>
          </w:p>
        </w:tc>
      </w:tr>
      <w:tr w:rsidR="000F48BA" w:rsidRPr="00751AD5" w14:paraId="301F3F5E" w14:textId="3EB47CE8"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06C99F8B" w14:textId="362AA834" w:rsidR="000F48BA" w:rsidRPr="00751AD5" w:rsidRDefault="000F48BA" w:rsidP="000F48BA">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 xml:space="preserve">Section de </w:t>
            </w:r>
            <w:proofErr w:type="spellStart"/>
            <w:r w:rsidRPr="00751AD5">
              <w:rPr>
                <w:rFonts w:ascii="Calibri" w:eastAsia="Times New Roman" w:hAnsi="Calibri" w:cs="Calibri"/>
                <w:color w:val="000000"/>
                <w:sz w:val="16"/>
                <w:szCs w:val="16"/>
                <w:lang w:val="fr-FR"/>
              </w:rPr>
              <w:t>cable</w:t>
            </w:r>
            <w:proofErr w:type="spellEnd"/>
            <w:r w:rsidRPr="00751AD5">
              <w:rPr>
                <w:rFonts w:ascii="Calibri" w:eastAsia="Times New Roman" w:hAnsi="Calibri" w:cs="Calibri"/>
                <w:color w:val="000000"/>
                <w:sz w:val="16"/>
                <w:szCs w:val="16"/>
                <w:lang w:val="fr-FR"/>
              </w:rPr>
              <w:t xml:space="preserve"> d’alimentation [mm²]</w:t>
            </w:r>
          </w:p>
        </w:tc>
        <w:tc>
          <w:tcPr>
            <w:tcW w:w="1276" w:type="dxa"/>
            <w:tcBorders>
              <w:top w:val="nil"/>
              <w:left w:val="nil"/>
              <w:bottom w:val="single" w:sz="4" w:space="0" w:color="auto"/>
              <w:right w:val="single" w:sz="4" w:space="0" w:color="auto"/>
            </w:tcBorders>
            <w:noWrap/>
            <w:vAlign w:val="bottom"/>
            <w:hideMark/>
          </w:tcPr>
          <w:p w14:paraId="7FFA589B" w14:textId="77777777" w:rsidR="000F48BA" w:rsidRPr="00751AD5" w:rsidRDefault="000F48BA" w:rsidP="000F48BA">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5G2.5</w:t>
            </w:r>
          </w:p>
        </w:tc>
        <w:tc>
          <w:tcPr>
            <w:tcW w:w="1276" w:type="dxa"/>
            <w:tcBorders>
              <w:top w:val="nil"/>
              <w:left w:val="nil"/>
              <w:bottom w:val="single" w:sz="4" w:space="0" w:color="auto"/>
              <w:right w:val="single" w:sz="4" w:space="0" w:color="auto"/>
            </w:tcBorders>
            <w:noWrap/>
            <w:vAlign w:val="bottom"/>
            <w:hideMark/>
          </w:tcPr>
          <w:p w14:paraId="42262C97" w14:textId="77777777" w:rsidR="000F48BA" w:rsidRPr="00751AD5" w:rsidRDefault="000F48BA" w:rsidP="000F48BA">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5G2.5</w:t>
            </w:r>
          </w:p>
        </w:tc>
        <w:tc>
          <w:tcPr>
            <w:tcW w:w="1276" w:type="dxa"/>
            <w:tcBorders>
              <w:top w:val="nil"/>
              <w:left w:val="nil"/>
              <w:bottom w:val="single" w:sz="4" w:space="0" w:color="auto"/>
              <w:right w:val="single" w:sz="4" w:space="0" w:color="auto"/>
            </w:tcBorders>
            <w:noWrap/>
            <w:vAlign w:val="bottom"/>
            <w:hideMark/>
          </w:tcPr>
          <w:p w14:paraId="4D89877A" w14:textId="77777777" w:rsidR="000F48BA" w:rsidRPr="00751AD5" w:rsidRDefault="000F48BA" w:rsidP="000F48BA">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5G2.5</w:t>
            </w:r>
          </w:p>
        </w:tc>
        <w:tc>
          <w:tcPr>
            <w:tcW w:w="1270" w:type="dxa"/>
            <w:tcBorders>
              <w:top w:val="nil"/>
              <w:left w:val="nil"/>
              <w:bottom w:val="single" w:sz="4" w:space="0" w:color="auto"/>
              <w:right w:val="single" w:sz="4" w:space="0" w:color="auto"/>
            </w:tcBorders>
            <w:vAlign w:val="bottom"/>
          </w:tcPr>
          <w:p w14:paraId="2D28AF24" w14:textId="65DEAB68" w:rsidR="000F48BA" w:rsidRPr="00751AD5" w:rsidRDefault="000F48BA" w:rsidP="000F48BA">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5G2.5</w:t>
            </w:r>
          </w:p>
        </w:tc>
      </w:tr>
      <w:tr w:rsidR="000F48BA" w:rsidRPr="00751AD5" w14:paraId="2AEDD58D" w14:textId="77777777" w:rsidTr="00C13165">
        <w:trPr>
          <w:trHeight w:val="259"/>
        </w:trPr>
        <w:tc>
          <w:tcPr>
            <w:tcW w:w="3964" w:type="dxa"/>
            <w:tcBorders>
              <w:top w:val="nil"/>
              <w:left w:val="single" w:sz="4" w:space="0" w:color="auto"/>
              <w:bottom w:val="single" w:sz="4" w:space="0" w:color="auto"/>
              <w:right w:val="single" w:sz="4" w:space="0" w:color="auto"/>
            </w:tcBorders>
            <w:noWrap/>
            <w:vAlign w:val="bottom"/>
          </w:tcPr>
          <w:p w14:paraId="0AC67E0A" w14:textId="1D83A40A" w:rsidR="000F48BA" w:rsidRPr="00751AD5" w:rsidRDefault="000F48BA" w:rsidP="000F48BA">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Section de câble intercom [mm²]</w:t>
            </w:r>
          </w:p>
        </w:tc>
        <w:tc>
          <w:tcPr>
            <w:tcW w:w="1276" w:type="dxa"/>
            <w:tcBorders>
              <w:top w:val="nil"/>
              <w:left w:val="nil"/>
              <w:bottom w:val="single" w:sz="4" w:space="0" w:color="auto"/>
              <w:right w:val="single" w:sz="4" w:space="0" w:color="auto"/>
            </w:tcBorders>
            <w:noWrap/>
            <w:vAlign w:val="bottom"/>
          </w:tcPr>
          <w:p w14:paraId="7BDDEB78" w14:textId="1676A9CC" w:rsidR="000F48BA" w:rsidRPr="00751AD5" w:rsidRDefault="00EA6217" w:rsidP="000F48BA">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4G1,5</w:t>
            </w:r>
          </w:p>
        </w:tc>
        <w:tc>
          <w:tcPr>
            <w:tcW w:w="1276" w:type="dxa"/>
            <w:tcBorders>
              <w:top w:val="nil"/>
              <w:left w:val="nil"/>
              <w:bottom w:val="single" w:sz="4" w:space="0" w:color="auto"/>
              <w:right w:val="single" w:sz="4" w:space="0" w:color="auto"/>
            </w:tcBorders>
            <w:noWrap/>
            <w:vAlign w:val="bottom"/>
          </w:tcPr>
          <w:p w14:paraId="0B9F5062" w14:textId="3CACBB48" w:rsidR="000F48BA" w:rsidRPr="00751AD5" w:rsidRDefault="00EA6217" w:rsidP="000F48BA">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4G1,5</w:t>
            </w:r>
          </w:p>
        </w:tc>
        <w:tc>
          <w:tcPr>
            <w:tcW w:w="1276" w:type="dxa"/>
            <w:tcBorders>
              <w:top w:val="nil"/>
              <w:left w:val="nil"/>
              <w:bottom w:val="single" w:sz="4" w:space="0" w:color="auto"/>
              <w:right w:val="single" w:sz="4" w:space="0" w:color="auto"/>
            </w:tcBorders>
            <w:noWrap/>
            <w:vAlign w:val="bottom"/>
          </w:tcPr>
          <w:p w14:paraId="79DB87C1" w14:textId="49999EAF" w:rsidR="000F48BA" w:rsidRPr="00751AD5" w:rsidRDefault="00EA6217" w:rsidP="000F48BA">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4G1,5</w:t>
            </w:r>
          </w:p>
        </w:tc>
        <w:tc>
          <w:tcPr>
            <w:tcW w:w="1270" w:type="dxa"/>
            <w:tcBorders>
              <w:top w:val="nil"/>
              <w:left w:val="nil"/>
              <w:bottom w:val="single" w:sz="4" w:space="0" w:color="auto"/>
              <w:right w:val="single" w:sz="4" w:space="0" w:color="auto"/>
            </w:tcBorders>
            <w:vAlign w:val="bottom"/>
          </w:tcPr>
          <w:p w14:paraId="75F3F43E" w14:textId="25697E23" w:rsidR="000F48BA" w:rsidRPr="00751AD5" w:rsidRDefault="00EA6217" w:rsidP="000F48BA">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4G1,5</w:t>
            </w:r>
          </w:p>
        </w:tc>
      </w:tr>
      <w:tr w:rsidR="00952115" w:rsidRPr="00751AD5" w14:paraId="2352623B" w14:textId="0566C3CB"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39CED024" w14:textId="77777777" w:rsidR="00952115" w:rsidRPr="00751AD5" w:rsidRDefault="00952115" w:rsidP="00952115">
            <w:pPr>
              <w:spacing w:after="0" w:line="240" w:lineRule="auto"/>
              <w:rPr>
                <w:rFonts w:ascii="Calibri" w:eastAsia="Times New Roman" w:hAnsi="Calibri" w:cs="Calibri"/>
                <w:b/>
                <w:bCs/>
                <w:color w:val="000000"/>
                <w:sz w:val="16"/>
                <w:szCs w:val="16"/>
              </w:rPr>
            </w:pPr>
            <w:proofErr w:type="spellStart"/>
            <w:r w:rsidRPr="00751AD5">
              <w:rPr>
                <w:rFonts w:ascii="Calibri" w:eastAsia="Times New Roman" w:hAnsi="Calibri" w:cs="Calibri"/>
                <w:b/>
                <w:bCs/>
                <w:color w:val="000000"/>
                <w:sz w:val="16"/>
                <w:szCs w:val="16"/>
              </w:rPr>
              <w:t>Unité</w:t>
            </w:r>
            <w:proofErr w:type="spellEnd"/>
            <w:r w:rsidRPr="00751AD5">
              <w:rPr>
                <w:rFonts w:ascii="Calibri" w:eastAsia="Times New Roman" w:hAnsi="Calibri" w:cs="Calibri"/>
                <w:b/>
                <w:bCs/>
                <w:color w:val="000000"/>
                <w:sz w:val="16"/>
                <w:szCs w:val="16"/>
              </w:rPr>
              <w:t xml:space="preserve"> </w:t>
            </w:r>
            <w:proofErr w:type="spellStart"/>
            <w:r w:rsidRPr="00751AD5">
              <w:rPr>
                <w:rFonts w:ascii="Calibri" w:eastAsia="Times New Roman" w:hAnsi="Calibri" w:cs="Calibri"/>
                <w:b/>
                <w:bCs/>
                <w:color w:val="000000"/>
                <w:sz w:val="16"/>
                <w:szCs w:val="16"/>
              </w:rPr>
              <w:t>intérieure</w:t>
            </w:r>
            <w:proofErr w:type="spellEnd"/>
          </w:p>
        </w:tc>
        <w:tc>
          <w:tcPr>
            <w:tcW w:w="1276" w:type="dxa"/>
            <w:tcBorders>
              <w:top w:val="nil"/>
              <w:left w:val="nil"/>
              <w:bottom w:val="single" w:sz="4" w:space="0" w:color="auto"/>
              <w:right w:val="single" w:sz="4" w:space="0" w:color="auto"/>
            </w:tcBorders>
            <w:noWrap/>
            <w:vAlign w:val="bottom"/>
            <w:hideMark/>
          </w:tcPr>
          <w:p w14:paraId="4E13CA7F" w14:textId="3336A4B1" w:rsidR="00952115" w:rsidRPr="00751AD5" w:rsidRDefault="006621FF"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EPBX</w:t>
            </w:r>
            <w:r w:rsidR="008F5FF6" w:rsidRPr="00751AD5">
              <w:rPr>
                <w:rFonts w:ascii="Calibri" w:eastAsia="Times New Roman" w:hAnsi="Calibri" w:cs="Calibri"/>
                <w:color w:val="000000"/>
                <w:sz w:val="16"/>
                <w:szCs w:val="16"/>
              </w:rPr>
              <w:t>08</w:t>
            </w:r>
            <w:r w:rsidRPr="00751AD5">
              <w:rPr>
                <w:rFonts w:ascii="Calibri" w:eastAsia="Times New Roman" w:hAnsi="Calibri" w:cs="Calibri"/>
                <w:color w:val="000000"/>
                <w:sz w:val="16"/>
                <w:szCs w:val="16"/>
              </w:rPr>
              <w:t>A9W</w:t>
            </w:r>
          </w:p>
        </w:tc>
        <w:tc>
          <w:tcPr>
            <w:tcW w:w="1276" w:type="dxa"/>
            <w:tcBorders>
              <w:top w:val="nil"/>
              <w:left w:val="nil"/>
              <w:bottom w:val="single" w:sz="4" w:space="0" w:color="auto"/>
              <w:right w:val="single" w:sz="4" w:space="0" w:color="auto"/>
            </w:tcBorders>
            <w:noWrap/>
            <w:vAlign w:val="bottom"/>
            <w:hideMark/>
          </w:tcPr>
          <w:p w14:paraId="684C46AC" w14:textId="55B3C517" w:rsidR="00952115" w:rsidRPr="00751AD5" w:rsidRDefault="006621FF"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EPBX1</w:t>
            </w:r>
            <w:r w:rsidR="008F5FF6" w:rsidRPr="00751AD5">
              <w:rPr>
                <w:rFonts w:ascii="Calibri" w:eastAsia="Times New Roman" w:hAnsi="Calibri" w:cs="Calibri"/>
                <w:color w:val="000000"/>
                <w:sz w:val="16"/>
                <w:szCs w:val="16"/>
              </w:rPr>
              <w:t>0</w:t>
            </w:r>
            <w:r w:rsidRPr="00751AD5">
              <w:rPr>
                <w:rFonts w:ascii="Calibri" w:eastAsia="Times New Roman" w:hAnsi="Calibri" w:cs="Calibri"/>
                <w:color w:val="000000"/>
                <w:sz w:val="16"/>
                <w:szCs w:val="16"/>
              </w:rPr>
              <w:t>A9W</w:t>
            </w:r>
          </w:p>
        </w:tc>
        <w:tc>
          <w:tcPr>
            <w:tcW w:w="1276" w:type="dxa"/>
            <w:tcBorders>
              <w:top w:val="nil"/>
              <w:left w:val="nil"/>
              <w:bottom w:val="single" w:sz="4" w:space="0" w:color="auto"/>
              <w:right w:val="single" w:sz="4" w:space="0" w:color="auto"/>
            </w:tcBorders>
            <w:noWrap/>
            <w:vAlign w:val="bottom"/>
            <w:hideMark/>
          </w:tcPr>
          <w:p w14:paraId="51401AD6" w14:textId="63AFE1B2" w:rsidR="00952115" w:rsidRPr="00751AD5" w:rsidRDefault="006621FF"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EPBX1</w:t>
            </w:r>
            <w:r w:rsidR="008F5FF6" w:rsidRPr="00751AD5">
              <w:rPr>
                <w:rFonts w:ascii="Calibri" w:eastAsia="Times New Roman" w:hAnsi="Calibri" w:cs="Calibri"/>
                <w:color w:val="000000"/>
                <w:sz w:val="16"/>
                <w:szCs w:val="16"/>
              </w:rPr>
              <w:t>2</w:t>
            </w:r>
            <w:r w:rsidRPr="00751AD5">
              <w:rPr>
                <w:rFonts w:ascii="Calibri" w:eastAsia="Times New Roman" w:hAnsi="Calibri" w:cs="Calibri"/>
                <w:color w:val="000000"/>
                <w:sz w:val="16"/>
                <w:szCs w:val="16"/>
              </w:rPr>
              <w:t>A9W</w:t>
            </w:r>
          </w:p>
        </w:tc>
        <w:tc>
          <w:tcPr>
            <w:tcW w:w="1270" w:type="dxa"/>
            <w:tcBorders>
              <w:top w:val="nil"/>
              <w:left w:val="nil"/>
              <w:bottom w:val="single" w:sz="4" w:space="0" w:color="auto"/>
              <w:right w:val="single" w:sz="4" w:space="0" w:color="auto"/>
            </w:tcBorders>
            <w:vAlign w:val="bottom"/>
          </w:tcPr>
          <w:p w14:paraId="527208BA" w14:textId="5E236B93" w:rsidR="00952115" w:rsidRPr="00751AD5" w:rsidRDefault="006621FF"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EPBX14A9W</w:t>
            </w:r>
          </w:p>
        </w:tc>
      </w:tr>
      <w:tr w:rsidR="0019219E" w:rsidRPr="005A437D" w14:paraId="06603826" w14:textId="465FF4CC" w:rsidTr="00700853">
        <w:trPr>
          <w:trHeight w:val="259"/>
        </w:trPr>
        <w:tc>
          <w:tcPr>
            <w:tcW w:w="3964" w:type="dxa"/>
            <w:tcBorders>
              <w:top w:val="nil"/>
              <w:left w:val="single" w:sz="4" w:space="0" w:color="auto"/>
              <w:bottom w:val="single" w:sz="4" w:space="0" w:color="auto"/>
              <w:right w:val="single" w:sz="4" w:space="0" w:color="auto"/>
            </w:tcBorders>
            <w:noWrap/>
            <w:vAlign w:val="bottom"/>
            <w:hideMark/>
          </w:tcPr>
          <w:p w14:paraId="2A8F26C9" w14:textId="77777777" w:rsidR="0019219E" w:rsidRPr="00751AD5" w:rsidRDefault="0019219E"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 xml:space="preserve">Appoint </w:t>
            </w:r>
            <w:proofErr w:type="spellStart"/>
            <w:r w:rsidRPr="00751AD5">
              <w:rPr>
                <w:rFonts w:ascii="Calibri" w:eastAsia="Times New Roman" w:hAnsi="Calibri" w:cs="Calibri"/>
                <w:color w:val="000000"/>
                <w:sz w:val="16"/>
                <w:szCs w:val="16"/>
              </w:rPr>
              <w:t>électrique</w:t>
            </w:r>
            <w:proofErr w:type="spellEnd"/>
            <w:r w:rsidRPr="00751AD5">
              <w:rPr>
                <w:rFonts w:ascii="Calibri" w:eastAsia="Times New Roman" w:hAnsi="Calibri" w:cs="Calibri"/>
                <w:color w:val="000000"/>
                <w:sz w:val="16"/>
                <w:szCs w:val="16"/>
              </w:rPr>
              <w:t xml:space="preserve"> [kW]</w:t>
            </w:r>
          </w:p>
        </w:tc>
        <w:tc>
          <w:tcPr>
            <w:tcW w:w="5098" w:type="dxa"/>
            <w:gridSpan w:val="4"/>
            <w:tcBorders>
              <w:top w:val="nil"/>
              <w:left w:val="nil"/>
              <w:bottom w:val="single" w:sz="4" w:space="0" w:color="auto"/>
              <w:right w:val="single" w:sz="4" w:space="0" w:color="auto"/>
            </w:tcBorders>
            <w:noWrap/>
            <w:vAlign w:val="bottom"/>
            <w:hideMark/>
          </w:tcPr>
          <w:p w14:paraId="6A3F0E73" w14:textId="7B2AD229" w:rsidR="0019219E" w:rsidRPr="00751AD5" w:rsidRDefault="0019219E" w:rsidP="0019219E">
            <w:pPr>
              <w:spacing w:after="0" w:line="240" w:lineRule="auto"/>
              <w:jc w:val="center"/>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9 kW Triphasée (étagé de 1 kW entre 0 à 9 kW)</w:t>
            </w:r>
          </w:p>
        </w:tc>
      </w:tr>
      <w:tr w:rsidR="00952115" w:rsidRPr="00751AD5" w14:paraId="1A2A8A34" w14:textId="75311F4A"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3456C560" w14:textId="77777777" w:rsidR="00952115" w:rsidRPr="00751AD5" w:rsidRDefault="00952115" w:rsidP="00952115">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Plage de fonctionnement Eau en Chauffage [°C] (2)</w:t>
            </w:r>
          </w:p>
        </w:tc>
        <w:tc>
          <w:tcPr>
            <w:tcW w:w="1276" w:type="dxa"/>
            <w:tcBorders>
              <w:top w:val="nil"/>
              <w:left w:val="nil"/>
              <w:bottom w:val="single" w:sz="4" w:space="0" w:color="auto"/>
              <w:right w:val="single" w:sz="4" w:space="0" w:color="auto"/>
            </w:tcBorders>
            <w:noWrap/>
            <w:vAlign w:val="center"/>
            <w:hideMark/>
          </w:tcPr>
          <w:p w14:paraId="7FDEB6DB" w14:textId="080485F9"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w:t>
            </w:r>
            <w:r w:rsidR="00DE780A" w:rsidRPr="00751AD5">
              <w:rPr>
                <w:rFonts w:ascii="Calibri" w:eastAsia="Times New Roman" w:hAnsi="Calibri" w:cs="Calibri"/>
                <w:color w:val="000000"/>
                <w:sz w:val="16"/>
                <w:szCs w:val="16"/>
              </w:rPr>
              <w:t>5</w:t>
            </w:r>
            <w:r w:rsidRPr="00751AD5">
              <w:rPr>
                <w:rFonts w:ascii="Calibri" w:eastAsia="Times New Roman" w:hAnsi="Calibri" w:cs="Calibri"/>
                <w:color w:val="000000"/>
                <w:sz w:val="16"/>
                <w:szCs w:val="16"/>
              </w:rPr>
              <w:t xml:space="preserve"> ~ 7</w:t>
            </w:r>
            <w:r w:rsidR="00DE780A" w:rsidRPr="00751AD5">
              <w:rPr>
                <w:rFonts w:ascii="Calibri" w:eastAsia="Times New Roman" w:hAnsi="Calibri" w:cs="Calibri"/>
                <w:color w:val="000000"/>
                <w:sz w:val="16"/>
                <w:szCs w:val="16"/>
              </w:rPr>
              <w:t>5</w:t>
            </w:r>
            <w:r w:rsidRPr="00751AD5">
              <w:rPr>
                <w:rFonts w:ascii="Calibri" w:eastAsia="Times New Roman" w:hAnsi="Calibri" w:cs="Calibri"/>
                <w:color w:val="000000"/>
                <w:sz w:val="16"/>
                <w:szCs w:val="16"/>
              </w:rPr>
              <w:t>°C</w:t>
            </w:r>
          </w:p>
        </w:tc>
        <w:tc>
          <w:tcPr>
            <w:tcW w:w="1276" w:type="dxa"/>
            <w:tcBorders>
              <w:top w:val="nil"/>
              <w:left w:val="nil"/>
              <w:bottom w:val="single" w:sz="4" w:space="0" w:color="auto"/>
              <w:right w:val="single" w:sz="4" w:space="0" w:color="auto"/>
            </w:tcBorders>
            <w:noWrap/>
            <w:vAlign w:val="center"/>
            <w:hideMark/>
          </w:tcPr>
          <w:p w14:paraId="1E19FE99" w14:textId="784C3E41" w:rsidR="00952115" w:rsidRPr="00751AD5" w:rsidRDefault="00DE780A"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15 ~ 75°C</w:t>
            </w:r>
          </w:p>
        </w:tc>
        <w:tc>
          <w:tcPr>
            <w:tcW w:w="1276" w:type="dxa"/>
            <w:tcBorders>
              <w:top w:val="nil"/>
              <w:left w:val="nil"/>
              <w:bottom w:val="single" w:sz="4" w:space="0" w:color="auto"/>
              <w:right w:val="single" w:sz="4" w:space="0" w:color="auto"/>
            </w:tcBorders>
            <w:noWrap/>
            <w:vAlign w:val="center"/>
            <w:hideMark/>
          </w:tcPr>
          <w:p w14:paraId="664903FA" w14:textId="53616C30" w:rsidR="00952115" w:rsidRPr="00751AD5" w:rsidRDefault="00DE780A"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15 ~ 75°C</w:t>
            </w:r>
          </w:p>
        </w:tc>
        <w:tc>
          <w:tcPr>
            <w:tcW w:w="1270" w:type="dxa"/>
            <w:tcBorders>
              <w:top w:val="nil"/>
              <w:left w:val="nil"/>
              <w:bottom w:val="single" w:sz="4" w:space="0" w:color="auto"/>
              <w:right w:val="single" w:sz="4" w:space="0" w:color="auto"/>
            </w:tcBorders>
            <w:vAlign w:val="center"/>
          </w:tcPr>
          <w:p w14:paraId="788A45B4" w14:textId="64075748" w:rsidR="00952115" w:rsidRPr="00751AD5" w:rsidRDefault="00DE780A"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15 ~ 75°C</w:t>
            </w:r>
          </w:p>
        </w:tc>
      </w:tr>
      <w:tr w:rsidR="00952115" w:rsidRPr="00751AD5" w14:paraId="554F581C" w14:textId="7C9840B6"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6D04B472" w14:textId="77777777" w:rsidR="00952115" w:rsidRPr="00751AD5" w:rsidRDefault="00952115" w:rsidP="00952115">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Plage de fonctionnement Eau en ECS [°C] (3)</w:t>
            </w:r>
          </w:p>
        </w:tc>
        <w:tc>
          <w:tcPr>
            <w:tcW w:w="1276" w:type="dxa"/>
            <w:tcBorders>
              <w:top w:val="nil"/>
              <w:left w:val="nil"/>
              <w:bottom w:val="single" w:sz="4" w:space="0" w:color="auto"/>
              <w:right w:val="single" w:sz="4" w:space="0" w:color="auto"/>
            </w:tcBorders>
            <w:noWrap/>
            <w:vAlign w:val="bottom"/>
            <w:hideMark/>
          </w:tcPr>
          <w:p w14:paraId="688B6529" w14:textId="1D12860C" w:rsidR="00952115" w:rsidRPr="00751AD5" w:rsidRDefault="00DE780A"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10 ~ 65°C</w:t>
            </w:r>
          </w:p>
        </w:tc>
        <w:tc>
          <w:tcPr>
            <w:tcW w:w="1276" w:type="dxa"/>
            <w:tcBorders>
              <w:top w:val="nil"/>
              <w:left w:val="nil"/>
              <w:bottom w:val="single" w:sz="4" w:space="0" w:color="auto"/>
              <w:right w:val="single" w:sz="4" w:space="0" w:color="auto"/>
            </w:tcBorders>
            <w:noWrap/>
            <w:vAlign w:val="bottom"/>
            <w:hideMark/>
          </w:tcPr>
          <w:p w14:paraId="46B4B787" w14:textId="4FA2504D" w:rsidR="00952115" w:rsidRPr="00751AD5" w:rsidRDefault="00DE780A"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10 ~ 65°C</w:t>
            </w:r>
          </w:p>
        </w:tc>
        <w:tc>
          <w:tcPr>
            <w:tcW w:w="1276" w:type="dxa"/>
            <w:tcBorders>
              <w:top w:val="nil"/>
              <w:left w:val="nil"/>
              <w:bottom w:val="single" w:sz="4" w:space="0" w:color="auto"/>
              <w:right w:val="single" w:sz="4" w:space="0" w:color="auto"/>
            </w:tcBorders>
            <w:noWrap/>
            <w:vAlign w:val="bottom"/>
            <w:hideMark/>
          </w:tcPr>
          <w:p w14:paraId="1DF18385" w14:textId="4550C4A4" w:rsidR="00952115" w:rsidRPr="00751AD5" w:rsidRDefault="00DE780A"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10 ~ 65°C</w:t>
            </w:r>
          </w:p>
        </w:tc>
        <w:tc>
          <w:tcPr>
            <w:tcW w:w="1270" w:type="dxa"/>
            <w:tcBorders>
              <w:top w:val="nil"/>
              <w:left w:val="nil"/>
              <w:bottom w:val="single" w:sz="4" w:space="0" w:color="auto"/>
              <w:right w:val="single" w:sz="4" w:space="0" w:color="auto"/>
            </w:tcBorders>
            <w:vAlign w:val="bottom"/>
          </w:tcPr>
          <w:p w14:paraId="77F77A41" w14:textId="550D5662"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10 ~ 6</w:t>
            </w:r>
            <w:r w:rsidR="00DE780A" w:rsidRPr="00751AD5">
              <w:rPr>
                <w:rFonts w:ascii="Calibri" w:eastAsia="Times New Roman" w:hAnsi="Calibri" w:cs="Calibri"/>
                <w:color w:val="000000"/>
                <w:sz w:val="16"/>
                <w:szCs w:val="16"/>
              </w:rPr>
              <w:t>5</w:t>
            </w:r>
            <w:r w:rsidRPr="00751AD5">
              <w:rPr>
                <w:rFonts w:ascii="Calibri" w:eastAsia="Times New Roman" w:hAnsi="Calibri" w:cs="Calibri"/>
                <w:color w:val="000000"/>
                <w:sz w:val="16"/>
                <w:szCs w:val="16"/>
              </w:rPr>
              <w:t>°C</w:t>
            </w:r>
          </w:p>
        </w:tc>
      </w:tr>
      <w:tr w:rsidR="00952115" w:rsidRPr="00751AD5" w14:paraId="615BDBD4" w14:textId="5665DA0C"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5FF41F5C" w14:textId="77777777" w:rsidR="00952115" w:rsidRPr="00751AD5" w:rsidRDefault="00952115" w:rsidP="00952115">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Niveau de pression sonore - mode chauffage  [dB(A)] (4)</w:t>
            </w:r>
          </w:p>
        </w:tc>
        <w:tc>
          <w:tcPr>
            <w:tcW w:w="1276" w:type="dxa"/>
            <w:tcBorders>
              <w:top w:val="nil"/>
              <w:left w:val="nil"/>
              <w:bottom w:val="single" w:sz="4" w:space="0" w:color="auto"/>
              <w:right w:val="single" w:sz="4" w:space="0" w:color="auto"/>
            </w:tcBorders>
            <w:noWrap/>
            <w:vAlign w:val="bottom"/>
            <w:hideMark/>
          </w:tcPr>
          <w:p w14:paraId="3363E98F" w14:textId="23E51B0D" w:rsidR="00952115" w:rsidRPr="00751AD5" w:rsidRDefault="00FD26CD"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31</w:t>
            </w:r>
          </w:p>
        </w:tc>
        <w:tc>
          <w:tcPr>
            <w:tcW w:w="1276" w:type="dxa"/>
            <w:tcBorders>
              <w:top w:val="nil"/>
              <w:left w:val="nil"/>
              <w:bottom w:val="single" w:sz="4" w:space="0" w:color="auto"/>
              <w:right w:val="single" w:sz="4" w:space="0" w:color="auto"/>
            </w:tcBorders>
            <w:noWrap/>
            <w:vAlign w:val="bottom"/>
            <w:hideMark/>
          </w:tcPr>
          <w:p w14:paraId="1B03E453" w14:textId="1700FE80"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3</w:t>
            </w:r>
            <w:r w:rsidR="00FD26CD" w:rsidRPr="00751AD5">
              <w:rPr>
                <w:rFonts w:ascii="Calibri" w:eastAsia="Times New Roman" w:hAnsi="Calibri" w:cs="Calibri"/>
                <w:color w:val="000000"/>
                <w:sz w:val="16"/>
                <w:szCs w:val="16"/>
              </w:rPr>
              <w:t>1</w:t>
            </w:r>
          </w:p>
        </w:tc>
        <w:tc>
          <w:tcPr>
            <w:tcW w:w="1276" w:type="dxa"/>
            <w:tcBorders>
              <w:top w:val="nil"/>
              <w:left w:val="nil"/>
              <w:bottom w:val="single" w:sz="4" w:space="0" w:color="auto"/>
              <w:right w:val="single" w:sz="4" w:space="0" w:color="auto"/>
            </w:tcBorders>
            <w:noWrap/>
            <w:vAlign w:val="bottom"/>
            <w:hideMark/>
          </w:tcPr>
          <w:p w14:paraId="7F5B01AA" w14:textId="012F3454"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3</w:t>
            </w:r>
            <w:r w:rsidR="00FD26CD" w:rsidRPr="00751AD5">
              <w:rPr>
                <w:rFonts w:ascii="Calibri" w:eastAsia="Times New Roman" w:hAnsi="Calibri" w:cs="Calibri"/>
                <w:color w:val="000000"/>
                <w:sz w:val="16"/>
                <w:szCs w:val="16"/>
              </w:rPr>
              <w:t>1</w:t>
            </w:r>
          </w:p>
        </w:tc>
        <w:tc>
          <w:tcPr>
            <w:tcW w:w="1270" w:type="dxa"/>
            <w:tcBorders>
              <w:top w:val="nil"/>
              <w:left w:val="nil"/>
              <w:bottom w:val="single" w:sz="4" w:space="0" w:color="auto"/>
              <w:right w:val="single" w:sz="4" w:space="0" w:color="auto"/>
            </w:tcBorders>
            <w:vAlign w:val="bottom"/>
          </w:tcPr>
          <w:p w14:paraId="1C6AE277" w14:textId="483ED45A"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3</w:t>
            </w:r>
            <w:r w:rsidR="00FD26CD" w:rsidRPr="00751AD5">
              <w:rPr>
                <w:rFonts w:ascii="Calibri" w:eastAsia="Times New Roman" w:hAnsi="Calibri" w:cs="Calibri"/>
                <w:color w:val="000000"/>
                <w:sz w:val="16"/>
                <w:szCs w:val="16"/>
              </w:rPr>
              <w:t>1</w:t>
            </w:r>
          </w:p>
        </w:tc>
      </w:tr>
      <w:tr w:rsidR="00952115" w:rsidRPr="00751AD5" w14:paraId="64699BAA" w14:textId="370B3860"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1C0D44A3"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Dimensions [</w:t>
            </w:r>
            <w:proofErr w:type="spellStart"/>
            <w:r w:rsidRPr="00751AD5">
              <w:rPr>
                <w:rFonts w:ascii="Calibri" w:eastAsia="Times New Roman" w:hAnsi="Calibri" w:cs="Calibri"/>
                <w:color w:val="000000"/>
                <w:sz w:val="16"/>
                <w:szCs w:val="16"/>
              </w:rPr>
              <w:t>HxLxP</w:t>
            </w:r>
            <w:proofErr w:type="spellEnd"/>
            <w:r w:rsidRPr="00751AD5">
              <w:rPr>
                <w:rFonts w:ascii="Calibri" w:eastAsia="Times New Roman" w:hAnsi="Calibri" w:cs="Calibri"/>
                <w:color w:val="000000"/>
                <w:sz w:val="16"/>
                <w:szCs w:val="16"/>
              </w:rPr>
              <w:t>]</w:t>
            </w:r>
          </w:p>
        </w:tc>
        <w:tc>
          <w:tcPr>
            <w:tcW w:w="1276" w:type="dxa"/>
            <w:tcBorders>
              <w:top w:val="nil"/>
              <w:left w:val="nil"/>
              <w:bottom w:val="single" w:sz="4" w:space="0" w:color="auto"/>
              <w:right w:val="single" w:sz="4" w:space="0" w:color="auto"/>
            </w:tcBorders>
            <w:noWrap/>
            <w:vAlign w:val="bottom"/>
            <w:hideMark/>
          </w:tcPr>
          <w:p w14:paraId="440ED4EA"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840×440×390</w:t>
            </w:r>
          </w:p>
        </w:tc>
        <w:tc>
          <w:tcPr>
            <w:tcW w:w="1276" w:type="dxa"/>
            <w:tcBorders>
              <w:top w:val="nil"/>
              <w:left w:val="nil"/>
              <w:bottom w:val="single" w:sz="4" w:space="0" w:color="auto"/>
              <w:right w:val="single" w:sz="4" w:space="0" w:color="auto"/>
            </w:tcBorders>
            <w:noWrap/>
            <w:vAlign w:val="bottom"/>
            <w:hideMark/>
          </w:tcPr>
          <w:p w14:paraId="080AFB97"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840×440×390</w:t>
            </w:r>
          </w:p>
        </w:tc>
        <w:tc>
          <w:tcPr>
            <w:tcW w:w="1276" w:type="dxa"/>
            <w:tcBorders>
              <w:top w:val="nil"/>
              <w:left w:val="nil"/>
              <w:bottom w:val="single" w:sz="4" w:space="0" w:color="auto"/>
              <w:right w:val="single" w:sz="4" w:space="0" w:color="auto"/>
            </w:tcBorders>
            <w:noWrap/>
            <w:vAlign w:val="bottom"/>
            <w:hideMark/>
          </w:tcPr>
          <w:p w14:paraId="28627685" w14:textId="77777777"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840×440×390</w:t>
            </w:r>
          </w:p>
        </w:tc>
        <w:tc>
          <w:tcPr>
            <w:tcW w:w="1270" w:type="dxa"/>
            <w:tcBorders>
              <w:top w:val="nil"/>
              <w:left w:val="nil"/>
              <w:bottom w:val="single" w:sz="4" w:space="0" w:color="auto"/>
              <w:right w:val="single" w:sz="4" w:space="0" w:color="auto"/>
            </w:tcBorders>
            <w:vAlign w:val="bottom"/>
          </w:tcPr>
          <w:p w14:paraId="447E96E3" w14:textId="56011C5C" w:rsidR="00952115" w:rsidRPr="00751AD5" w:rsidRDefault="00952115"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840×440×390</w:t>
            </w:r>
          </w:p>
        </w:tc>
      </w:tr>
      <w:tr w:rsidR="00952115" w:rsidRPr="00751AD5" w14:paraId="68739122" w14:textId="174F310F"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4285B04F" w14:textId="77777777" w:rsidR="00952115" w:rsidRPr="00751AD5" w:rsidRDefault="00952115" w:rsidP="00952115">
            <w:pPr>
              <w:spacing w:after="0" w:line="240" w:lineRule="auto"/>
              <w:rPr>
                <w:rFonts w:ascii="Calibri" w:eastAsia="Times New Roman" w:hAnsi="Calibri" w:cs="Calibri"/>
                <w:color w:val="000000"/>
                <w:sz w:val="16"/>
                <w:szCs w:val="16"/>
              </w:rPr>
            </w:pPr>
            <w:proofErr w:type="spellStart"/>
            <w:r w:rsidRPr="00751AD5">
              <w:rPr>
                <w:rFonts w:ascii="Calibri" w:eastAsia="Times New Roman" w:hAnsi="Calibri" w:cs="Calibri"/>
                <w:color w:val="000000"/>
                <w:sz w:val="16"/>
                <w:szCs w:val="16"/>
              </w:rPr>
              <w:t>Poids</w:t>
            </w:r>
            <w:proofErr w:type="spellEnd"/>
            <w:r w:rsidRPr="00751AD5">
              <w:rPr>
                <w:rFonts w:ascii="Calibri" w:eastAsia="Times New Roman" w:hAnsi="Calibri" w:cs="Calibri"/>
                <w:color w:val="000000"/>
                <w:sz w:val="16"/>
                <w:szCs w:val="16"/>
              </w:rPr>
              <w:t xml:space="preserve"> [kg]</w:t>
            </w:r>
          </w:p>
        </w:tc>
        <w:tc>
          <w:tcPr>
            <w:tcW w:w="1276" w:type="dxa"/>
            <w:tcBorders>
              <w:top w:val="nil"/>
              <w:left w:val="nil"/>
              <w:bottom w:val="single" w:sz="4" w:space="0" w:color="auto"/>
              <w:right w:val="single" w:sz="4" w:space="0" w:color="auto"/>
            </w:tcBorders>
            <w:noWrap/>
            <w:vAlign w:val="bottom"/>
            <w:hideMark/>
          </w:tcPr>
          <w:p w14:paraId="1DC9A197" w14:textId="07A4032B" w:rsidR="00952115" w:rsidRPr="00751AD5" w:rsidRDefault="00FD26CD"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33</w:t>
            </w:r>
          </w:p>
        </w:tc>
        <w:tc>
          <w:tcPr>
            <w:tcW w:w="1276" w:type="dxa"/>
            <w:tcBorders>
              <w:top w:val="nil"/>
              <w:left w:val="nil"/>
              <w:bottom w:val="single" w:sz="4" w:space="0" w:color="auto"/>
              <w:right w:val="single" w:sz="4" w:space="0" w:color="auto"/>
            </w:tcBorders>
            <w:noWrap/>
            <w:vAlign w:val="bottom"/>
            <w:hideMark/>
          </w:tcPr>
          <w:p w14:paraId="5B48DDFE" w14:textId="62E3F0D5" w:rsidR="00952115" w:rsidRPr="00751AD5" w:rsidRDefault="00FD26CD"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33</w:t>
            </w:r>
          </w:p>
        </w:tc>
        <w:tc>
          <w:tcPr>
            <w:tcW w:w="1276" w:type="dxa"/>
            <w:tcBorders>
              <w:top w:val="nil"/>
              <w:left w:val="nil"/>
              <w:bottom w:val="single" w:sz="4" w:space="0" w:color="auto"/>
              <w:right w:val="single" w:sz="4" w:space="0" w:color="auto"/>
            </w:tcBorders>
            <w:noWrap/>
            <w:vAlign w:val="bottom"/>
            <w:hideMark/>
          </w:tcPr>
          <w:p w14:paraId="157945B3" w14:textId="4B1909D3" w:rsidR="00952115" w:rsidRPr="00751AD5" w:rsidRDefault="00FD26CD"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34</w:t>
            </w:r>
          </w:p>
        </w:tc>
        <w:tc>
          <w:tcPr>
            <w:tcW w:w="1270" w:type="dxa"/>
            <w:tcBorders>
              <w:top w:val="nil"/>
              <w:left w:val="nil"/>
              <w:bottom w:val="single" w:sz="4" w:space="0" w:color="auto"/>
              <w:right w:val="single" w:sz="4" w:space="0" w:color="auto"/>
            </w:tcBorders>
            <w:vAlign w:val="bottom"/>
          </w:tcPr>
          <w:p w14:paraId="5419BECD" w14:textId="71E58929" w:rsidR="00952115" w:rsidRPr="00751AD5" w:rsidRDefault="00FD26CD" w:rsidP="00952115">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34</w:t>
            </w:r>
          </w:p>
        </w:tc>
      </w:tr>
      <w:tr w:rsidR="00F54CC9" w:rsidRPr="00751AD5" w14:paraId="245BBC63" w14:textId="337D7057" w:rsidTr="00C13165">
        <w:trPr>
          <w:trHeight w:val="259"/>
        </w:trPr>
        <w:tc>
          <w:tcPr>
            <w:tcW w:w="3964" w:type="dxa"/>
            <w:tcBorders>
              <w:top w:val="nil"/>
              <w:left w:val="single" w:sz="4" w:space="0" w:color="auto"/>
              <w:bottom w:val="single" w:sz="4" w:space="0" w:color="auto"/>
              <w:right w:val="single" w:sz="4" w:space="0" w:color="auto"/>
            </w:tcBorders>
            <w:noWrap/>
            <w:vAlign w:val="bottom"/>
            <w:hideMark/>
          </w:tcPr>
          <w:p w14:paraId="3493AC87" w14:textId="77777777" w:rsidR="00F54CC9" w:rsidRPr="00751AD5" w:rsidRDefault="00F54CC9" w:rsidP="00F54CC9">
            <w:pPr>
              <w:spacing w:after="0" w:line="240" w:lineRule="auto"/>
              <w:rPr>
                <w:rFonts w:ascii="Calibri" w:eastAsia="Times New Roman" w:hAnsi="Calibri" w:cs="Calibri"/>
                <w:color w:val="000000"/>
                <w:sz w:val="16"/>
                <w:szCs w:val="16"/>
                <w:lang w:val="fr-FR"/>
              </w:rPr>
            </w:pPr>
            <w:r w:rsidRPr="00751AD5">
              <w:rPr>
                <w:rFonts w:ascii="Calibri" w:eastAsia="Times New Roman" w:hAnsi="Calibri" w:cs="Calibri"/>
                <w:color w:val="000000"/>
                <w:sz w:val="16"/>
                <w:szCs w:val="16"/>
                <w:lang w:val="fr-FR"/>
              </w:rPr>
              <w:t>ø sortie réseau chauffage [Pouce-mm]</w:t>
            </w:r>
          </w:p>
        </w:tc>
        <w:tc>
          <w:tcPr>
            <w:tcW w:w="1276" w:type="dxa"/>
            <w:tcBorders>
              <w:top w:val="nil"/>
              <w:left w:val="nil"/>
              <w:bottom w:val="single" w:sz="4" w:space="0" w:color="auto"/>
              <w:right w:val="single" w:sz="4" w:space="0" w:color="auto"/>
            </w:tcBorders>
            <w:noWrap/>
            <w:vAlign w:val="bottom"/>
            <w:hideMark/>
          </w:tcPr>
          <w:p w14:paraId="204E9574" w14:textId="791DC89D" w:rsidR="00F54CC9" w:rsidRPr="00751AD5" w:rsidRDefault="00F54CC9" w:rsidP="00F54CC9">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1"1/4 / 33 x 42</w:t>
            </w:r>
          </w:p>
        </w:tc>
        <w:tc>
          <w:tcPr>
            <w:tcW w:w="1276" w:type="dxa"/>
            <w:tcBorders>
              <w:top w:val="nil"/>
              <w:left w:val="nil"/>
              <w:bottom w:val="single" w:sz="4" w:space="0" w:color="auto"/>
              <w:right w:val="single" w:sz="4" w:space="0" w:color="auto"/>
            </w:tcBorders>
            <w:noWrap/>
            <w:vAlign w:val="bottom"/>
            <w:hideMark/>
          </w:tcPr>
          <w:p w14:paraId="01C857E3" w14:textId="31D09913" w:rsidR="00F54CC9" w:rsidRPr="00751AD5" w:rsidRDefault="00F54CC9" w:rsidP="00F54CC9">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1"1/4 / 33 x 42</w:t>
            </w:r>
          </w:p>
        </w:tc>
        <w:tc>
          <w:tcPr>
            <w:tcW w:w="1276" w:type="dxa"/>
            <w:tcBorders>
              <w:top w:val="nil"/>
              <w:left w:val="nil"/>
              <w:bottom w:val="single" w:sz="4" w:space="0" w:color="auto"/>
              <w:right w:val="single" w:sz="4" w:space="0" w:color="auto"/>
            </w:tcBorders>
            <w:noWrap/>
            <w:vAlign w:val="bottom"/>
            <w:hideMark/>
          </w:tcPr>
          <w:p w14:paraId="7DE063A5" w14:textId="09D22C84" w:rsidR="00F54CC9" w:rsidRPr="00751AD5" w:rsidRDefault="00F54CC9" w:rsidP="00F54CC9">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1"1/4 / 33 x 42</w:t>
            </w:r>
          </w:p>
        </w:tc>
        <w:tc>
          <w:tcPr>
            <w:tcW w:w="1270" w:type="dxa"/>
            <w:tcBorders>
              <w:top w:val="nil"/>
              <w:left w:val="nil"/>
              <w:bottom w:val="single" w:sz="4" w:space="0" w:color="auto"/>
              <w:right w:val="single" w:sz="4" w:space="0" w:color="auto"/>
            </w:tcBorders>
            <w:vAlign w:val="bottom"/>
          </w:tcPr>
          <w:p w14:paraId="6E4B7B64" w14:textId="7EC050B4" w:rsidR="00F54CC9" w:rsidRPr="00751AD5" w:rsidRDefault="00F54CC9" w:rsidP="00F54CC9">
            <w:pPr>
              <w:spacing w:after="0" w:line="240" w:lineRule="auto"/>
              <w:rPr>
                <w:rFonts w:ascii="Calibri" w:eastAsia="Times New Roman" w:hAnsi="Calibri" w:cs="Calibri"/>
                <w:color w:val="000000"/>
                <w:sz w:val="16"/>
                <w:szCs w:val="16"/>
              </w:rPr>
            </w:pPr>
            <w:r w:rsidRPr="00751AD5">
              <w:rPr>
                <w:rFonts w:ascii="Calibri" w:eastAsia="Times New Roman" w:hAnsi="Calibri" w:cs="Calibri"/>
                <w:color w:val="000000"/>
                <w:sz w:val="16"/>
                <w:szCs w:val="16"/>
              </w:rPr>
              <w:t>1"1/4 / 33 x 42</w:t>
            </w:r>
          </w:p>
        </w:tc>
      </w:tr>
      <w:tr w:rsidR="00952115" w:rsidRPr="00751AD5" w14:paraId="63D66E49" w14:textId="45207B9C" w:rsidTr="00E01720">
        <w:trPr>
          <w:trHeight w:val="259"/>
        </w:trPr>
        <w:tc>
          <w:tcPr>
            <w:tcW w:w="3964" w:type="dxa"/>
            <w:tcBorders>
              <w:top w:val="nil"/>
              <w:left w:val="nil"/>
              <w:bottom w:val="nil"/>
              <w:right w:val="nil"/>
            </w:tcBorders>
            <w:noWrap/>
            <w:vAlign w:val="bottom"/>
            <w:hideMark/>
          </w:tcPr>
          <w:p w14:paraId="6E56EDB7" w14:textId="77777777" w:rsidR="00952115" w:rsidRPr="00751AD5" w:rsidRDefault="00952115" w:rsidP="00952115">
            <w:pPr>
              <w:spacing w:after="0" w:line="240" w:lineRule="auto"/>
              <w:rPr>
                <w:rFonts w:ascii="Calibri" w:eastAsia="Times New Roman" w:hAnsi="Calibri" w:cs="Calibri"/>
                <w:color w:val="000000"/>
                <w:sz w:val="16"/>
                <w:szCs w:val="16"/>
              </w:rPr>
            </w:pPr>
          </w:p>
        </w:tc>
        <w:tc>
          <w:tcPr>
            <w:tcW w:w="1276" w:type="dxa"/>
            <w:tcBorders>
              <w:top w:val="nil"/>
              <w:left w:val="nil"/>
              <w:bottom w:val="nil"/>
              <w:right w:val="nil"/>
            </w:tcBorders>
            <w:noWrap/>
            <w:vAlign w:val="bottom"/>
            <w:hideMark/>
          </w:tcPr>
          <w:p w14:paraId="17EA77D3" w14:textId="77777777" w:rsidR="00952115" w:rsidRPr="00751AD5" w:rsidRDefault="00952115" w:rsidP="00952115">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noWrap/>
            <w:vAlign w:val="bottom"/>
            <w:hideMark/>
          </w:tcPr>
          <w:p w14:paraId="19039453" w14:textId="77777777" w:rsidR="00952115" w:rsidRPr="00751AD5" w:rsidRDefault="00952115" w:rsidP="00952115">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noWrap/>
            <w:vAlign w:val="bottom"/>
            <w:hideMark/>
          </w:tcPr>
          <w:p w14:paraId="395DF03F" w14:textId="77777777" w:rsidR="00952115" w:rsidRPr="00751AD5" w:rsidRDefault="00952115" w:rsidP="00952115">
            <w:pPr>
              <w:spacing w:after="0" w:line="240" w:lineRule="auto"/>
              <w:rPr>
                <w:rFonts w:ascii="Times New Roman" w:eastAsia="Times New Roman" w:hAnsi="Times New Roman" w:cs="Times New Roman"/>
                <w:sz w:val="20"/>
                <w:szCs w:val="20"/>
              </w:rPr>
            </w:pPr>
          </w:p>
        </w:tc>
        <w:tc>
          <w:tcPr>
            <w:tcW w:w="1270" w:type="dxa"/>
            <w:tcBorders>
              <w:top w:val="nil"/>
              <w:left w:val="nil"/>
              <w:bottom w:val="nil"/>
              <w:right w:val="nil"/>
            </w:tcBorders>
          </w:tcPr>
          <w:p w14:paraId="0A32E937" w14:textId="77777777" w:rsidR="00952115" w:rsidRPr="00751AD5" w:rsidRDefault="00952115" w:rsidP="00952115">
            <w:pPr>
              <w:spacing w:after="0" w:line="240" w:lineRule="auto"/>
              <w:rPr>
                <w:rFonts w:ascii="Times New Roman" w:eastAsia="Times New Roman" w:hAnsi="Times New Roman" w:cs="Times New Roman"/>
                <w:sz w:val="20"/>
                <w:szCs w:val="20"/>
              </w:rPr>
            </w:pPr>
          </w:p>
        </w:tc>
      </w:tr>
      <w:tr w:rsidR="00FE3790" w:rsidRPr="005A437D" w14:paraId="7F28C8BA" w14:textId="5D61E259" w:rsidTr="00E01720">
        <w:trPr>
          <w:trHeight w:val="259"/>
        </w:trPr>
        <w:tc>
          <w:tcPr>
            <w:tcW w:w="3964" w:type="dxa"/>
            <w:tcBorders>
              <w:top w:val="nil"/>
              <w:left w:val="nil"/>
              <w:bottom w:val="nil"/>
              <w:right w:val="nil"/>
            </w:tcBorders>
            <w:shd w:val="clear" w:color="000000" w:fill="FFFFFF"/>
            <w:noWrap/>
            <w:vAlign w:val="bottom"/>
            <w:hideMark/>
          </w:tcPr>
          <w:p w14:paraId="3451D8B6" w14:textId="2381AB1A" w:rsidR="00FE3790" w:rsidRPr="00751AD5" w:rsidRDefault="00FE3790" w:rsidP="00FE3790">
            <w:pPr>
              <w:spacing w:after="0" w:line="240" w:lineRule="auto"/>
              <w:rPr>
                <w:rFonts w:ascii="Calibri" w:eastAsia="Times New Roman" w:hAnsi="Calibri" w:cs="Calibri"/>
                <w:i/>
                <w:iCs/>
                <w:color w:val="000000"/>
                <w:sz w:val="16"/>
                <w:szCs w:val="16"/>
                <w:lang w:val="fr-FR"/>
              </w:rPr>
            </w:pPr>
            <w:r w:rsidRPr="00751AD5">
              <w:rPr>
                <w:rFonts w:ascii="Calibri" w:eastAsia="Times New Roman" w:hAnsi="Calibri" w:cs="Calibri"/>
                <w:i/>
                <w:iCs/>
                <w:color w:val="000000"/>
                <w:sz w:val="16"/>
                <w:szCs w:val="16"/>
                <w:lang w:val="fr-FR"/>
              </w:rPr>
              <w:t xml:space="preserve">(*)- </w:t>
            </w:r>
            <w:proofErr w:type="spellStart"/>
            <w:r w:rsidRPr="00751AD5">
              <w:rPr>
                <w:rFonts w:ascii="Calibri" w:eastAsia="Times New Roman" w:hAnsi="Calibri" w:cs="Calibri"/>
                <w:i/>
                <w:iCs/>
                <w:color w:val="000000"/>
                <w:sz w:val="16"/>
                <w:szCs w:val="16"/>
                <w:lang w:val="fr-FR"/>
              </w:rPr>
              <w:t>Perfomance</w:t>
            </w:r>
            <w:proofErr w:type="spellEnd"/>
            <w:r w:rsidRPr="00751AD5">
              <w:rPr>
                <w:rFonts w:ascii="Calibri" w:eastAsia="Times New Roman" w:hAnsi="Calibri" w:cs="Calibri"/>
                <w:i/>
                <w:iCs/>
                <w:color w:val="000000"/>
                <w:sz w:val="16"/>
                <w:szCs w:val="16"/>
                <w:lang w:val="fr-FR"/>
              </w:rPr>
              <w:t xml:space="preserve"> max chauffage dégivrage inclus</w:t>
            </w:r>
          </w:p>
        </w:tc>
        <w:tc>
          <w:tcPr>
            <w:tcW w:w="1276" w:type="dxa"/>
            <w:tcBorders>
              <w:top w:val="nil"/>
              <w:left w:val="nil"/>
              <w:bottom w:val="nil"/>
              <w:right w:val="nil"/>
            </w:tcBorders>
            <w:noWrap/>
            <w:vAlign w:val="bottom"/>
            <w:hideMark/>
          </w:tcPr>
          <w:p w14:paraId="42F39110" w14:textId="77777777" w:rsidR="00FE3790" w:rsidRPr="00751AD5" w:rsidRDefault="00FE3790" w:rsidP="00FE3790">
            <w:pPr>
              <w:spacing w:after="0" w:line="240" w:lineRule="auto"/>
              <w:rPr>
                <w:rFonts w:ascii="Calibri" w:eastAsia="Times New Roman" w:hAnsi="Calibri" w:cs="Calibri"/>
                <w:i/>
                <w:iCs/>
                <w:color w:val="000000"/>
                <w:sz w:val="16"/>
                <w:szCs w:val="16"/>
                <w:lang w:val="fr-FR"/>
              </w:rPr>
            </w:pPr>
          </w:p>
        </w:tc>
        <w:tc>
          <w:tcPr>
            <w:tcW w:w="1276" w:type="dxa"/>
            <w:tcBorders>
              <w:top w:val="nil"/>
              <w:left w:val="nil"/>
              <w:bottom w:val="nil"/>
              <w:right w:val="nil"/>
            </w:tcBorders>
            <w:noWrap/>
            <w:vAlign w:val="bottom"/>
            <w:hideMark/>
          </w:tcPr>
          <w:p w14:paraId="1510EF94"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c>
          <w:tcPr>
            <w:tcW w:w="1276" w:type="dxa"/>
            <w:tcBorders>
              <w:top w:val="nil"/>
              <w:left w:val="nil"/>
              <w:bottom w:val="nil"/>
              <w:right w:val="nil"/>
            </w:tcBorders>
            <w:noWrap/>
            <w:vAlign w:val="bottom"/>
            <w:hideMark/>
          </w:tcPr>
          <w:p w14:paraId="45C3AF4C"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c>
          <w:tcPr>
            <w:tcW w:w="1270" w:type="dxa"/>
            <w:tcBorders>
              <w:top w:val="nil"/>
              <w:left w:val="nil"/>
              <w:bottom w:val="nil"/>
              <w:right w:val="nil"/>
            </w:tcBorders>
          </w:tcPr>
          <w:p w14:paraId="0F354A2D"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r>
      <w:tr w:rsidR="00FE3790" w:rsidRPr="005A437D" w14:paraId="528AC84F" w14:textId="766E0E75" w:rsidTr="00E01720">
        <w:trPr>
          <w:trHeight w:val="259"/>
        </w:trPr>
        <w:tc>
          <w:tcPr>
            <w:tcW w:w="3964" w:type="dxa"/>
            <w:tcBorders>
              <w:top w:val="nil"/>
              <w:left w:val="nil"/>
              <w:bottom w:val="nil"/>
              <w:right w:val="nil"/>
            </w:tcBorders>
            <w:shd w:val="clear" w:color="000000" w:fill="FFFFFF"/>
            <w:noWrap/>
            <w:vAlign w:val="bottom"/>
            <w:hideMark/>
          </w:tcPr>
          <w:p w14:paraId="5AA98AC5" w14:textId="1D088E88" w:rsidR="00FE3790" w:rsidRPr="00751AD5" w:rsidRDefault="00FE3790" w:rsidP="00FE3790">
            <w:pPr>
              <w:spacing w:after="0" w:line="240" w:lineRule="auto"/>
              <w:rPr>
                <w:rFonts w:ascii="Calibri" w:eastAsia="Times New Roman" w:hAnsi="Calibri" w:cs="Calibri"/>
                <w:i/>
                <w:iCs/>
                <w:color w:val="000000"/>
                <w:sz w:val="16"/>
                <w:szCs w:val="16"/>
                <w:lang w:val="fr-FR"/>
              </w:rPr>
            </w:pPr>
            <w:r w:rsidRPr="00751AD5">
              <w:rPr>
                <w:rFonts w:ascii="Calibri" w:eastAsia="Times New Roman" w:hAnsi="Calibri" w:cs="Calibri"/>
                <w:i/>
                <w:iCs/>
                <w:color w:val="000000"/>
                <w:sz w:val="16"/>
                <w:szCs w:val="16"/>
                <w:lang w:val="fr-FR"/>
              </w:rPr>
              <w:t>(1)- Niveau sonore à 5m/1,5m du sol et pour un champ libre directivité 2</w:t>
            </w:r>
          </w:p>
        </w:tc>
        <w:tc>
          <w:tcPr>
            <w:tcW w:w="1276" w:type="dxa"/>
            <w:tcBorders>
              <w:top w:val="nil"/>
              <w:left w:val="nil"/>
              <w:bottom w:val="nil"/>
              <w:right w:val="nil"/>
            </w:tcBorders>
            <w:noWrap/>
            <w:vAlign w:val="bottom"/>
            <w:hideMark/>
          </w:tcPr>
          <w:p w14:paraId="353D8381" w14:textId="77777777" w:rsidR="00FE3790" w:rsidRPr="00751AD5" w:rsidRDefault="00FE3790" w:rsidP="00FE3790">
            <w:pPr>
              <w:spacing w:after="0" w:line="240" w:lineRule="auto"/>
              <w:rPr>
                <w:rFonts w:ascii="Calibri" w:eastAsia="Times New Roman" w:hAnsi="Calibri" w:cs="Calibri"/>
                <w:i/>
                <w:iCs/>
                <w:color w:val="000000"/>
                <w:sz w:val="16"/>
                <w:szCs w:val="16"/>
                <w:lang w:val="fr-FR"/>
              </w:rPr>
            </w:pPr>
          </w:p>
        </w:tc>
        <w:tc>
          <w:tcPr>
            <w:tcW w:w="1276" w:type="dxa"/>
            <w:tcBorders>
              <w:top w:val="nil"/>
              <w:left w:val="nil"/>
              <w:bottom w:val="nil"/>
              <w:right w:val="nil"/>
            </w:tcBorders>
            <w:noWrap/>
            <w:vAlign w:val="bottom"/>
            <w:hideMark/>
          </w:tcPr>
          <w:p w14:paraId="13EAC0D6"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c>
          <w:tcPr>
            <w:tcW w:w="1276" w:type="dxa"/>
            <w:tcBorders>
              <w:top w:val="nil"/>
              <w:left w:val="nil"/>
              <w:bottom w:val="nil"/>
              <w:right w:val="nil"/>
            </w:tcBorders>
            <w:noWrap/>
            <w:vAlign w:val="bottom"/>
            <w:hideMark/>
          </w:tcPr>
          <w:p w14:paraId="2FF48478"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c>
          <w:tcPr>
            <w:tcW w:w="1270" w:type="dxa"/>
            <w:tcBorders>
              <w:top w:val="nil"/>
              <w:left w:val="nil"/>
              <w:bottom w:val="nil"/>
              <w:right w:val="nil"/>
            </w:tcBorders>
          </w:tcPr>
          <w:p w14:paraId="772D909E"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r>
      <w:tr w:rsidR="00FE3790" w:rsidRPr="005A437D" w14:paraId="0E3A092C" w14:textId="1B7C20C7" w:rsidTr="00E01720">
        <w:trPr>
          <w:trHeight w:val="259"/>
        </w:trPr>
        <w:tc>
          <w:tcPr>
            <w:tcW w:w="3964" w:type="dxa"/>
            <w:tcBorders>
              <w:top w:val="nil"/>
              <w:left w:val="nil"/>
              <w:bottom w:val="nil"/>
              <w:right w:val="nil"/>
            </w:tcBorders>
            <w:shd w:val="clear" w:color="000000" w:fill="FFFFFF"/>
            <w:noWrap/>
            <w:vAlign w:val="bottom"/>
            <w:hideMark/>
          </w:tcPr>
          <w:p w14:paraId="31335AF0" w14:textId="6F2B4116" w:rsidR="00FE3790" w:rsidRPr="00751AD5" w:rsidRDefault="00FE3790" w:rsidP="00FE3790">
            <w:pPr>
              <w:spacing w:after="0" w:line="240" w:lineRule="auto"/>
              <w:rPr>
                <w:rFonts w:ascii="Calibri" w:eastAsia="Times New Roman" w:hAnsi="Calibri" w:cs="Calibri"/>
                <w:i/>
                <w:iCs/>
                <w:color w:val="000000"/>
                <w:sz w:val="16"/>
                <w:szCs w:val="16"/>
                <w:lang w:val="fr-FR"/>
              </w:rPr>
            </w:pPr>
            <w:r w:rsidRPr="00751AD5">
              <w:rPr>
                <w:rFonts w:ascii="Calibri" w:eastAsia="Times New Roman" w:hAnsi="Calibri" w:cs="Calibri"/>
                <w:i/>
                <w:iCs/>
                <w:color w:val="000000"/>
                <w:sz w:val="16"/>
                <w:szCs w:val="16"/>
                <w:lang w:val="fr-FR"/>
              </w:rPr>
              <w:t xml:space="preserve">(2)-Sortie d'eau à 75°C jusqu’à -15°C </w:t>
            </w:r>
            <w:proofErr w:type="spellStart"/>
            <w:r w:rsidRPr="00751AD5">
              <w:rPr>
                <w:rFonts w:ascii="Calibri" w:eastAsia="Times New Roman" w:hAnsi="Calibri" w:cs="Calibri"/>
                <w:i/>
                <w:iCs/>
                <w:color w:val="000000"/>
                <w:sz w:val="16"/>
                <w:szCs w:val="16"/>
                <w:lang w:val="fr-FR"/>
              </w:rPr>
              <w:t>ext</w:t>
            </w:r>
            <w:proofErr w:type="spellEnd"/>
          </w:p>
        </w:tc>
        <w:tc>
          <w:tcPr>
            <w:tcW w:w="1276" w:type="dxa"/>
            <w:tcBorders>
              <w:top w:val="nil"/>
              <w:left w:val="nil"/>
              <w:bottom w:val="nil"/>
              <w:right w:val="nil"/>
            </w:tcBorders>
            <w:noWrap/>
            <w:vAlign w:val="bottom"/>
            <w:hideMark/>
          </w:tcPr>
          <w:p w14:paraId="1A3473AB" w14:textId="77777777" w:rsidR="00FE3790" w:rsidRPr="00751AD5" w:rsidRDefault="00FE3790" w:rsidP="00FE3790">
            <w:pPr>
              <w:spacing w:after="0" w:line="240" w:lineRule="auto"/>
              <w:rPr>
                <w:rFonts w:ascii="Calibri" w:eastAsia="Times New Roman" w:hAnsi="Calibri" w:cs="Calibri"/>
                <w:i/>
                <w:iCs/>
                <w:color w:val="000000"/>
                <w:sz w:val="16"/>
                <w:szCs w:val="16"/>
                <w:lang w:val="fr-FR"/>
              </w:rPr>
            </w:pPr>
          </w:p>
        </w:tc>
        <w:tc>
          <w:tcPr>
            <w:tcW w:w="1276" w:type="dxa"/>
            <w:tcBorders>
              <w:top w:val="nil"/>
              <w:left w:val="nil"/>
              <w:bottom w:val="nil"/>
              <w:right w:val="nil"/>
            </w:tcBorders>
            <w:noWrap/>
            <w:vAlign w:val="bottom"/>
            <w:hideMark/>
          </w:tcPr>
          <w:p w14:paraId="69462FB9"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c>
          <w:tcPr>
            <w:tcW w:w="1276" w:type="dxa"/>
            <w:tcBorders>
              <w:top w:val="nil"/>
              <w:left w:val="nil"/>
              <w:bottom w:val="nil"/>
              <w:right w:val="nil"/>
            </w:tcBorders>
            <w:noWrap/>
            <w:vAlign w:val="bottom"/>
            <w:hideMark/>
          </w:tcPr>
          <w:p w14:paraId="44A1CCC9"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c>
          <w:tcPr>
            <w:tcW w:w="1270" w:type="dxa"/>
            <w:tcBorders>
              <w:top w:val="nil"/>
              <w:left w:val="nil"/>
              <w:bottom w:val="nil"/>
              <w:right w:val="nil"/>
            </w:tcBorders>
          </w:tcPr>
          <w:p w14:paraId="04024432"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r>
      <w:tr w:rsidR="00FE3790" w:rsidRPr="005A437D" w14:paraId="1BAA0F59" w14:textId="302012C6" w:rsidTr="00E01720">
        <w:trPr>
          <w:trHeight w:val="259"/>
        </w:trPr>
        <w:tc>
          <w:tcPr>
            <w:tcW w:w="3964" w:type="dxa"/>
            <w:tcBorders>
              <w:top w:val="nil"/>
              <w:left w:val="nil"/>
              <w:bottom w:val="nil"/>
              <w:right w:val="nil"/>
            </w:tcBorders>
            <w:shd w:val="clear" w:color="000000" w:fill="FFFFFF"/>
            <w:noWrap/>
            <w:vAlign w:val="bottom"/>
            <w:hideMark/>
          </w:tcPr>
          <w:p w14:paraId="637EA1C4" w14:textId="12FE6C1F" w:rsidR="00FE3790" w:rsidRPr="00751AD5" w:rsidRDefault="00FE3790" w:rsidP="00FE3790">
            <w:pPr>
              <w:spacing w:after="0" w:line="240" w:lineRule="auto"/>
              <w:rPr>
                <w:rFonts w:ascii="Calibri" w:eastAsia="Times New Roman" w:hAnsi="Calibri" w:cs="Calibri"/>
                <w:i/>
                <w:iCs/>
                <w:color w:val="000000"/>
                <w:sz w:val="16"/>
                <w:szCs w:val="16"/>
                <w:lang w:val="fr-FR"/>
              </w:rPr>
            </w:pPr>
            <w:r w:rsidRPr="00751AD5">
              <w:rPr>
                <w:rFonts w:ascii="Calibri" w:eastAsia="Times New Roman" w:hAnsi="Calibri" w:cs="Calibri"/>
                <w:i/>
                <w:iCs/>
                <w:color w:val="000000"/>
                <w:sz w:val="16"/>
                <w:szCs w:val="16"/>
                <w:lang w:val="fr-FR"/>
              </w:rPr>
              <w:t xml:space="preserve">(3)-Production ECS à 65°C jusqu’à -20°C </w:t>
            </w:r>
            <w:proofErr w:type="spellStart"/>
            <w:r w:rsidRPr="00751AD5">
              <w:rPr>
                <w:rFonts w:ascii="Calibri" w:eastAsia="Times New Roman" w:hAnsi="Calibri" w:cs="Calibri"/>
                <w:i/>
                <w:iCs/>
                <w:color w:val="000000"/>
                <w:sz w:val="16"/>
                <w:szCs w:val="16"/>
                <w:lang w:val="fr-FR"/>
              </w:rPr>
              <w:t>ext</w:t>
            </w:r>
            <w:proofErr w:type="spellEnd"/>
          </w:p>
        </w:tc>
        <w:tc>
          <w:tcPr>
            <w:tcW w:w="1276" w:type="dxa"/>
            <w:tcBorders>
              <w:top w:val="nil"/>
              <w:left w:val="nil"/>
              <w:bottom w:val="nil"/>
              <w:right w:val="nil"/>
            </w:tcBorders>
            <w:noWrap/>
            <w:vAlign w:val="bottom"/>
            <w:hideMark/>
          </w:tcPr>
          <w:p w14:paraId="0C10D2AB" w14:textId="77777777" w:rsidR="00FE3790" w:rsidRPr="00751AD5" w:rsidRDefault="00FE3790" w:rsidP="00FE3790">
            <w:pPr>
              <w:spacing w:after="0" w:line="240" w:lineRule="auto"/>
              <w:rPr>
                <w:rFonts w:ascii="Calibri" w:eastAsia="Times New Roman" w:hAnsi="Calibri" w:cs="Calibri"/>
                <w:i/>
                <w:iCs/>
                <w:color w:val="000000"/>
                <w:sz w:val="16"/>
                <w:szCs w:val="16"/>
                <w:lang w:val="fr-FR"/>
              </w:rPr>
            </w:pPr>
          </w:p>
        </w:tc>
        <w:tc>
          <w:tcPr>
            <w:tcW w:w="1276" w:type="dxa"/>
            <w:tcBorders>
              <w:top w:val="nil"/>
              <w:left w:val="nil"/>
              <w:bottom w:val="nil"/>
              <w:right w:val="nil"/>
            </w:tcBorders>
            <w:noWrap/>
            <w:vAlign w:val="bottom"/>
            <w:hideMark/>
          </w:tcPr>
          <w:p w14:paraId="7C6EA443"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c>
          <w:tcPr>
            <w:tcW w:w="1276" w:type="dxa"/>
            <w:tcBorders>
              <w:top w:val="nil"/>
              <w:left w:val="nil"/>
              <w:bottom w:val="nil"/>
              <w:right w:val="nil"/>
            </w:tcBorders>
            <w:noWrap/>
            <w:vAlign w:val="bottom"/>
            <w:hideMark/>
          </w:tcPr>
          <w:p w14:paraId="3BA09CBF"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c>
          <w:tcPr>
            <w:tcW w:w="1270" w:type="dxa"/>
            <w:tcBorders>
              <w:top w:val="nil"/>
              <w:left w:val="nil"/>
              <w:bottom w:val="nil"/>
              <w:right w:val="nil"/>
            </w:tcBorders>
          </w:tcPr>
          <w:p w14:paraId="597CF77E"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r>
      <w:tr w:rsidR="00FE3790" w:rsidRPr="005A437D" w14:paraId="5FFEB318" w14:textId="58B9F0C0" w:rsidTr="00FE3790">
        <w:trPr>
          <w:trHeight w:val="367"/>
        </w:trPr>
        <w:tc>
          <w:tcPr>
            <w:tcW w:w="3964" w:type="dxa"/>
            <w:tcBorders>
              <w:top w:val="nil"/>
              <w:left w:val="nil"/>
              <w:bottom w:val="nil"/>
              <w:right w:val="nil"/>
            </w:tcBorders>
            <w:shd w:val="clear" w:color="000000" w:fill="FFFFFF"/>
            <w:noWrap/>
            <w:vAlign w:val="bottom"/>
            <w:hideMark/>
          </w:tcPr>
          <w:p w14:paraId="661B9981" w14:textId="563E9141" w:rsidR="00FE3790" w:rsidRPr="00751AD5" w:rsidRDefault="00FE3790" w:rsidP="00FE3790">
            <w:pPr>
              <w:spacing w:after="0" w:line="240" w:lineRule="auto"/>
              <w:rPr>
                <w:rFonts w:ascii="Calibri" w:eastAsia="Times New Roman" w:hAnsi="Calibri" w:cs="Calibri"/>
                <w:i/>
                <w:iCs/>
                <w:color w:val="000000"/>
                <w:sz w:val="16"/>
                <w:szCs w:val="16"/>
                <w:lang w:val="fr-FR"/>
              </w:rPr>
            </w:pPr>
            <w:r w:rsidRPr="00751AD5">
              <w:rPr>
                <w:rFonts w:ascii="Calibri" w:eastAsia="Times New Roman" w:hAnsi="Calibri" w:cs="Calibri"/>
                <w:i/>
                <w:iCs/>
                <w:color w:val="000000"/>
                <w:sz w:val="16"/>
                <w:szCs w:val="16"/>
                <w:lang w:val="fr-FR"/>
              </w:rPr>
              <w:t>(4)- Niveau sonore à 1/ 3/5m et 1,5m du sol et pour un champ libre directivité 2</w:t>
            </w:r>
          </w:p>
        </w:tc>
        <w:tc>
          <w:tcPr>
            <w:tcW w:w="1276" w:type="dxa"/>
            <w:tcBorders>
              <w:top w:val="nil"/>
              <w:left w:val="nil"/>
              <w:bottom w:val="nil"/>
              <w:right w:val="nil"/>
            </w:tcBorders>
            <w:noWrap/>
            <w:vAlign w:val="bottom"/>
            <w:hideMark/>
          </w:tcPr>
          <w:p w14:paraId="4BDCD157" w14:textId="77777777" w:rsidR="00FE3790" w:rsidRPr="00751AD5" w:rsidRDefault="00FE3790" w:rsidP="00FE3790">
            <w:pPr>
              <w:spacing w:after="0" w:line="240" w:lineRule="auto"/>
              <w:rPr>
                <w:rFonts w:ascii="Calibri" w:eastAsia="Times New Roman" w:hAnsi="Calibri" w:cs="Calibri"/>
                <w:i/>
                <w:iCs/>
                <w:color w:val="000000"/>
                <w:sz w:val="16"/>
                <w:szCs w:val="16"/>
                <w:lang w:val="fr-FR"/>
              </w:rPr>
            </w:pPr>
          </w:p>
        </w:tc>
        <w:tc>
          <w:tcPr>
            <w:tcW w:w="1276" w:type="dxa"/>
            <w:tcBorders>
              <w:top w:val="nil"/>
              <w:left w:val="nil"/>
              <w:bottom w:val="nil"/>
              <w:right w:val="nil"/>
            </w:tcBorders>
            <w:noWrap/>
            <w:vAlign w:val="bottom"/>
            <w:hideMark/>
          </w:tcPr>
          <w:p w14:paraId="7157CA86"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c>
          <w:tcPr>
            <w:tcW w:w="1276" w:type="dxa"/>
            <w:tcBorders>
              <w:top w:val="nil"/>
              <w:left w:val="nil"/>
              <w:bottom w:val="nil"/>
              <w:right w:val="nil"/>
            </w:tcBorders>
            <w:noWrap/>
            <w:vAlign w:val="bottom"/>
            <w:hideMark/>
          </w:tcPr>
          <w:p w14:paraId="5001614D"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c>
          <w:tcPr>
            <w:tcW w:w="1270" w:type="dxa"/>
            <w:tcBorders>
              <w:top w:val="nil"/>
              <w:left w:val="nil"/>
              <w:bottom w:val="nil"/>
              <w:right w:val="nil"/>
            </w:tcBorders>
          </w:tcPr>
          <w:p w14:paraId="7055DDF9" w14:textId="77777777" w:rsidR="00FE3790" w:rsidRPr="00751AD5" w:rsidRDefault="00FE3790" w:rsidP="00FE3790">
            <w:pPr>
              <w:spacing w:after="0" w:line="240" w:lineRule="auto"/>
              <w:rPr>
                <w:rFonts w:ascii="Times New Roman" w:eastAsia="Times New Roman" w:hAnsi="Times New Roman" w:cs="Times New Roman"/>
                <w:sz w:val="20"/>
                <w:szCs w:val="20"/>
                <w:lang w:val="fr-FR"/>
              </w:rPr>
            </w:pPr>
          </w:p>
        </w:tc>
      </w:tr>
    </w:tbl>
    <w:p w14:paraId="1B849B48" w14:textId="57C2517A" w:rsidR="00035155" w:rsidRPr="00751AD5" w:rsidRDefault="00A21B11" w:rsidP="009C56A0">
      <w:pPr>
        <w:rPr>
          <w:rFonts w:eastAsia="Times New Roman" w:cstheme="minorHAnsi"/>
          <w:color w:val="000000"/>
          <w:lang w:val="fr-FR"/>
        </w:rPr>
      </w:pPr>
      <w:r w:rsidRPr="00751AD5">
        <w:rPr>
          <w:rFonts w:eastAsia="Times New Roman" w:cstheme="minorHAnsi"/>
          <w:color w:val="000000"/>
          <w:u w:val="single"/>
          <w:lang w:val="fr-FR"/>
        </w:rPr>
        <w:br w:type="page"/>
      </w:r>
    </w:p>
    <w:p w14:paraId="5DA5B2FB" w14:textId="74DFFF12" w:rsidR="00893EFD" w:rsidRPr="00751AD5" w:rsidRDefault="00893EFD" w:rsidP="00893EFD">
      <w:pPr>
        <w:spacing w:before="100" w:beforeAutospacing="1" w:after="100" w:afterAutospacing="1" w:line="240" w:lineRule="auto"/>
        <w:outlineLvl w:val="2"/>
        <w:rPr>
          <w:rFonts w:ascii="Verdana" w:eastAsia="Times New Roman" w:hAnsi="Verdana" w:cs="Times New Roman"/>
          <w:b/>
          <w:bCs/>
          <w:i/>
          <w:iCs/>
          <w:color w:val="000000"/>
          <w:sz w:val="23"/>
          <w:szCs w:val="23"/>
          <w:lang w:val="fr-FR"/>
        </w:rPr>
      </w:pPr>
      <w:r w:rsidRPr="00751AD5">
        <w:rPr>
          <w:rFonts w:ascii="Verdana" w:eastAsia="Times New Roman" w:hAnsi="Verdana" w:cs="Times New Roman"/>
          <w:b/>
          <w:bCs/>
          <w:i/>
          <w:iCs/>
          <w:color w:val="000000"/>
          <w:sz w:val="23"/>
          <w:szCs w:val="23"/>
          <w:lang w:val="fr-FR"/>
        </w:rPr>
        <w:lastRenderedPageBreak/>
        <w:t xml:space="preserve">2.2 - Unité intérieure </w:t>
      </w:r>
    </w:p>
    <w:p w14:paraId="5DA5B2FC" w14:textId="436BE522" w:rsidR="00893EFD" w:rsidRPr="00751AD5" w:rsidRDefault="00893EFD" w:rsidP="00893EFD">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L'unité hydraulique sera sélectionnée en fonction des besoins thermiques des locaux et des contraintes d'installation.</w:t>
      </w:r>
      <w:r w:rsidR="00F26A13" w:rsidRPr="00751AD5">
        <w:rPr>
          <w:noProof/>
          <w:lang w:val="fr-FR"/>
        </w:rPr>
        <w:t xml:space="preserve"> </w:t>
      </w:r>
      <w:r w:rsidRPr="00751AD5">
        <w:rPr>
          <w:rFonts w:ascii="Verdana" w:eastAsia="Times New Roman" w:hAnsi="Verdana" w:cs="Times New Roman"/>
          <w:color w:val="000000"/>
          <w:sz w:val="17"/>
          <w:szCs w:val="17"/>
          <w:lang w:val="fr-FR"/>
        </w:rPr>
        <w:br/>
        <w:t xml:space="preserve">Elle </w:t>
      </w:r>
      <w:r w:rsidR="00717A38" w:rsidRPr="00751AD5">
        <w:rPr>
          <w:rFonts w:ascii="Verdana" w:eastAsia="Times New Roman" w:hAnsi="Verdana" w:cs="Times New Roman"/>
          <w:color w:val="000000"/>
          <w:sz w:val="17"/>
          <w:szCs w:val="17"/>
          <w:lang w:val="fr-FR"/>
        </w:rPr>
        <w:t>intégrera l</w:t>
      </w:r>
      <w:r w:rsidRPr="00751AD5">
        <w:rPr>
          <w:rFonts w:ascii="Verdana" w:eastAsia="Times New Roman" w:hAnsi="Verdana" w:cs="Times New Roman"/>
          <w:color w:val="000000"/>
          <w:sz w:val="17"/>
          <w:szCs w:val="17"/>
          <w:lang w:val="fr-FR"/>
        </w:rPr>
        <w:t xml:space="preserve">es éléments suivants : </w:t>
      </w:r>
    </w:p>
    <w:p w14:paraId="5DA5B2FE" w14:textId="1D421EB3" w:rsidR="00893EFD" w:rsidRPr="00751AD5" w:rsidRDefault="00E3246B" w:rsidP="00893EFD">
      <w:pPr>
        <w:numPr>
          <w:ilvl w:val="0"/>
          <w:numId w:val="1"/>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b/>
          <w:bCs/>
          <w:noProof/>
          <w:color w:val="000000"/>
          <w:kern w:val="36"/>
          <w:sz w:val="30"/>
          <w:szCs w:val="30"/>
          <w:lang w:val="fr-FR"/>
        </w:rPr>
        <w:drawing>
          <wp:anchor distT="0" distB="0" distL="114300" distR="114300" simplePos="0" relativeHeight="251658242" behindDoc="0" locked="0" layoutInCell="1" allowOverlap="1" wp14:anchorId="0C71578A" wp14:editId="0B5FE2B7">
            <wp:simplePos x="0" y="0"/>
            <wp:positionH relativeFrom="column">
              <wp:posOffset>116205</wp:posOffset>
            </wp:positionH>
            <wp:positionV relativeFrom="paragraph">
              <wp:posOffset>50165</wp:posOffset>
            </wp:positionV>
            <wp:extent cx="1016000" cy="1587500"/>
            <wp:effectExtent l="0" t="0" r="0" b="0"/>
            <wp:wrapSquare wrapText="bothSides"/>
            <wp:docPr id="313051387" name="Image 3" descr="Une image contenant Électroménager, électroménager, appareil de cuisine, réfrigér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51387" name="Image 3" descr="Une image contenant Électroménager, électroménager, appareil de cuisine, réfrigérateur&#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6000" cy="158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0795" w:rsidRPr="00751AD5">
        <w:rPr>
          <w:rFonts w:ascii="Verdana" w:eastAsia="Times New Roman" w:hAnsi="Verdana" w:cs="Times New Roman"/>
          <w:color w:val="000000"/>
          <w:sz w:val="17"/>
          <w:szCs w:val="17"/>
          <w:lang w:val="fr-FR"/>
        </w:rPr>
        <w:t>un ensemble d’</w:t>
      </w:r>
      <w:r w:rsidR="00893EFD" w:rsidRPr="00751AD5">
        <w:rPr>
          <w:rFonts w:ascii="Verdana" w:eastAsia="Times New Roman" w:hAnsi="Verdana" w:cs="Times New Roman"/>
          <w:color w:val="000000"/>
          <w:sz w:val="17"/>
          <w:szCs w:val="17"/>
          <w:lang w:val="fr-FR"/>
        </w:rPr>
        <w:t xml:space="preserve"> organes de régulation </w:t>
      </w:r>
    </w:p>
    <w:p w14:paraId="68071C9F" w14:textId="452743BF" w:rsidR="005315F9" w:rsidRPr="00751AD5" w:rsidRDefault="00893EFD" w:rsidP="000229BC">
      <w:pPr>
        <w:numPr>
          <w:ilvl w:val="0"/>
          <w:numId w:val="1"/>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 xml:space="preserve">une pompe à débit variable Classe A </w:t>
      </w:r>
    </w:p>
    <w:p w14:paraId="5DA5B300" w14:textId="34B57AD8" w:rsidR="00893EFD" w:rsidRPr="00751AD5" w:rsidRDefault="00893EFD" w:rsidP="00893EFD">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751AD5">
        <w:rPr>
          <w:rFonts w:ascii="Verdana" w:eastAsia="Times New Roman" w:hAnsi="Verdana" w:cs="Times New Roman"/>
          <w:color w:val="000000"/>
          <w:sz w:val="17"/>
          <w:szCs w:val="17"/>
        </w:rPr>
        <w:t xml:space="preserve">un </w:t>
      </w:r>
      <w:proofErr w:type="spellStart"/>
      <w:r w:rsidRPr="00751AD5">
        <w:rPr>
          <w:rFonts w:ascii="Verdana" w:eastAsia="Times New Roman" w:hAnsi="Verdana" w:cs="Times New Roman"/>
          <w:color w:val="000000"/>
          <w:sz w:val="17"/>
          <w:szCs w:val="17"/>
        </w:rPr>
        <w:t>filtre</w:t>
      </w:r>
      <w:proofErr w:type="spellEnd"/>
      <w:r w:rsidRPr="00751AD5">
        <w:rPr>
          <w:rFonts w:ascii="Verdana" w:eastAsia="Times New Roman" w:hAnsi="Verdana" w:cs="Times New Roman"/>
          <w:color w:val="000000"/>
          <w:sz w:val="17"/>
          <w:szCs w:val="17"/>
        </w:rPr>
        <w:t xml:space="preserve"> </w:t>
      </w:r>
      <w:proofErr w:type="spellStart"/>
      <w:r w:rsidRPr="00751AD5">
        <w:rPr>
          <w:rFonts w:ascii="Verdana" w:eastAsia="Times New Roman" w:hAnsi="Verdana" w:cs="Times New Roman"/>
          <w:color w:val="000000"/>
          <w:sz w:val="17"/>
          <w:szCs w:val="17"/>
        </w:rPr>
        <w:t>cyclomagnétique</w:t>
      </w:r>
      <w:proofErr w:type="spellEnd"/>
    </w:p>
    <w:p w14:paraId="5DA5B301" w14:textId="7735960B" w:rsidR="00893EFD" w:rsidRPr="00751AD5" w:rsidRDefault="00893EFD" w:rsidP="00893EFD">
      <w:pPr>
        <w:numPr>
          <w:ilvl w:val="0"/>
          <w:numId w:val="1"/>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une soupape de sécurité 3 bars</w:t>
      </w:r>
    </w:p>
    <w:p w14:paraId="5DA5B302" w14:textId="5753F486" w:rsidR="00893EFD" w:rsidRPr="00751AD5" w:rsidRDefault="00893EFD" w:rsidP="009445A5">
      <w:pPr>
        <w:numPr>
          <w:ilvl w:val="2"/>
          <w:numId w:val="1"/>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 xml:space="preserve">une </w:t>
      </w:r>
      <w:r w:rsidR="006374A1" w:rsidRPr="00751AD5">
        <w:rPr>
          <w:rFonts w:ascii="Verdana" w:eastAsia="Times New Roman" w:hAnsi="Verdana" w:cs="Times New Roman"/>
          <w:color w:val="000000"/>
          <w:sz w:val="17"/>
          <w:szCs w:val="17"/>
          <w:lang w:val="fr-FR"/>
        </w:rPr>
        <w:t>soupape</w:t>
      </w:r>
      <w:r w:rsidRPr="00751AD5">
        <w:rPr>
          <w:rFonts w:ascii="Verdana" w:eastAsia="Times New Roman" w:hAnsi="Verdana" w:cs="Times New Roman"/>
          <w:color w:val="000000"/>
          <w:sz w:val="17"/>
          <w:szCs w:val="17"/>
          <w:lang w:val="fr-FR"/>
        </w:rPr>
        <w:t xml:space="preserve"> de pression différentielle</w:t>
      </w:r>
      <w:r w:rsidR="003C63F2" w:rsidRPr="00751AD5">
        <w:rPr>
          <w:rFonts w:ascii="Verdana" w:eastAsia="Times New Roman" w:hAnsi="Verdana" w:cs="Times New Roman"/>
          <w:color w:val="000000"/>
          <w:sz w:val="17"/>
          <w:szCs w:val="17"/>
          <w:lang w:val="fr-FR"/>
        </w:rPr>
        <w:t xml:space="preserve"> ( à calibrer</w:t>
      </w:r>
      <w:r w:rsidR="004127FD" w:rsidRPr="00751AD5">
        <w:rPr>
          <w:rFonts w:ascii="Verdana" w:eastAsia="Times New Roman" w:hAnsi="Verdana" w:cs="Times New Roman"/>
          <w:color w:val="000000"/>
          <w:sz w:val="17"/>
          <w:szCs w:val="17"/>
          <w:lang w:val="fr-FR"/>
        </w:rPr>
        <w:t xml:space="preserve"> par l’installateur selon le débit  minimum à prévoir dans l’installation)</w:t>
      </w:r>
    </w:p>
    <w:p w14:paraId="5DA5B303" w14:textId="79D46651" w:rsidR="00893EFD" w:rsidRPr="00751AD5" w:rsidRDefault="00893EFD" w:rsidP="00893EFD">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751AD5">
        <w:rPr>
          <w:rFonts w:ascii="Verdana" w:eastAsia="Times New Roman" w:hAnsi="Verdana" w:cs="Times New Roman"/>
          <w:color w:val="000000"/>
          <w:sz w:val="17"/>
          <w:szCs w:val="17"/>
        </w:rPr>
        <w:t xml:space="preserve">un </w:t>
      </w:r>
      <w:proofErr w:type="spellStart"/>
      <w:r w:rsidRPr="00751AD5">
        <w:rPr>
          <w:rFonts w:ascii="Verdana" w:eastAsia="Times New Roman" w:hAnsi="Verdana" w:cs="Times New Roman"/>
          <w:color w:val="000000"/>
          <w:sz w:val="17"/>
          <w:szCs w:val="17"/>
        </w:rPr>
        <w:t>purgeur</w:t>
      </w:r>
      <w:proofErr w:type="spellEnd"/>
      <w:r w:rsidRPr="00751AD5">
        <w:rPr>
          <w:rFonts w:ascii="Verdana" w:eastAsia="Times New Roman" w:hAnsi="Verdana" w:cs="Times New Roman"/>
          <w:color w:val="000000"/>
          <w:sz w:val="17"/>
          <w:szCs w:val="17"/>
        </w:rPr>
        <w:t xml:space="preserve"> </w:t>
      </w:r>
      <w:r w:rsidRPr="00751AD5">
        <w:rPr>
          <w:rFonts w:ascii="Verdana" w:eastAsia="Times New Roman" w:hAnsi="Verdana" w:cs="Times New Roman"/>
          <w:color w:val="000000"/>
          <w:sz w:val="17"/>
          <w:szCs w:val="17"/>
          <w:lang w:val="fr-FR"/>
        </w:rPr>
        <w:t>dégazeur</w:t>
      </w:r>
      <w:r w:rsidRPr="00751AD5">
        <w:rPr>
          <w:rFonts w:ascii="Verdana" w:eastAsia="Times New Roman" w:hAnsi="Verdana" w:cs="Times New Roman"/>
          <w:color w:val="000000"/>
          <w:sz w:val="17"/>
          <w:szCs w:val="17"/>
        </w:rPr>
        <w:t xml:space="preserve"> </w:t>
      </w:r>
      <w:proofErr w:type="spellStart"/>
      <w:r w:rsidRPr="00751AD5">
        <w:rPr>
          <w:rFonts w:ascii="Verdana" w:eastAsia="Times New Roman" w:hAnsi="Verdana" w:cs="Times New Roman"/>
          <w:color w:val="000000"/>
          <w:sz w:val="17"/>
          <w:szCs w:val="17"/>
        </w:rPr>
        <w:t>automatique</w:t>
      </w:r>
      <w:proofErr w:type="spellEnd"/>
      <w:r w:rsidRPr="00751AD5">
        <w:rPr>
          <w:rFonts w:ascii="Verdana" w:eastAsia="Times New Roman" w:hAnsi="Verdana" w:cs="Times New Roman"/>
          <w:color w:val="000000"/>
          <w:sz w:val="17"/>
          <w:szCs w:val="17"/>
        </w:rPr>
        <w:t xml:space="preserve"> </w:t>
      </w:r>
    </w:p>
    <w:p w14:paraId="5DA5B304" w14:textId="40681534" w:rsidR="00893EFD" w:rsidRPr="00751AD5" w:rsidRDefault="00893EFD" w:rsidP="00893EFD">
      <w:pPr>
        <w:numPr>
          <w:ilvl w:val="0"/>
          <w:numId w:val="1"/>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un contrôleur de débit électronique</w:t>
      </w:r>
    </w:p>
    <w:p w14:paraId="5DA5B305" w14:textId="2D3595FB" w:rsidR="00893EFD" w:rsidRPr="00751AD5" w:rsidRDefault="00893EFD" w:rsidP="00893EFD">
      <w:pPr>
        <w:numPr>
          <w:ilvl w:val="0"/>
          <w:numId w:val="1"/>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 xml:space="preserve">une batterie électrique </w:t>
      </w:r>
      <w:r w:rsidR="00F0065B" w:rsidRPr="00751AD5">
        <w:rPr>
          <w:rFonts w:ascii="Verdana" w:eastAsia="Times New Roman" w:hAnsi="Verdana" w:cs="Times New Roman"/>
          <w:color w:val="000000"/>
          <w:sz w:val="17"/>
          <w:szCs w:val="17"/>
          <w:lang w:val="fr-FR"/>
        </w:rPr>
        <w:t xml:space="preserve">de chauffage d’appoint </w:t>
      </w:r>
      <w:r w:rsidR="00723719" w:rsidRPr="00751AD5">
        <w:rPr>
          <w:rFonts w:ascii="Verdana" w:eastAsia="Times New Roman" w:hAnsi="Verdana" w:cs="Times New Roman"/>
          <w:color w:val="000000"/>
          <w:sz w:val="17"/>
          <w:szCs w:val="17"/>
          <w:lang w:val="fr-FR"/>
        </w:rPr>
        <w:t>de 6kW ou 9kW selon modèle</w:t>
      </w:r>
    </w:p>
    <w:p w14:paraId="5DA5B308" w14:textId="22018C82" w:rsidR="00893EFD" w:rsidRPr="00751AD5" w:rsidRDefault="00893EFD" w:rsidP="00893EFD">
      <w:pPr>
        <w:numPr>
          <w:ilvl w:val="0"/>
          <w:numId w:val="1"/>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un vase d’expansion</w:t>
      </w:r>
      <w:r w:rsidR="006B7AF0" w:rsidRPr="00751AD5">
        <w:rPr>
          <w:rFonts w:ascii="Verdana" w:eastAsia="Times New Roman" w:hAnsi="Verdana" w:cs="Times New Roman"/>
          <w:color w:val="000000"/>
          <w:sz w:val="17"/>
          <w:szCs w:val="17"/>
          <w:lang w:val="fr-FR"/>
        </w:rPr>
        <w:t xml:space="preserve"> </w:t>
      </w:r>
      <w:r w:rsidR="00576432" w:rsidRPr="00751AD5">
        <w:rPr>
          <w:rFonts w:ascii="Verdana" w:eastAsia="Times New Roman" w:hAnsi="Verdana" w:cs="Times New Roman"/>
          <w:color w:val="000000"/>
          <w:sz w:val="17"/>
          <w:szCs w:val="17"/>
          <w:lang w:val="fr-FR"/>
        </w:rPr>
        <w:t>7</w:t>
      </w:r>
      <w:r w:rsidR="006B7AF0" w:rsidRPr="00751AD5">
        <w:rPr>
          <w:rFonts w:ascii="Verdana" w:eastAsia="Times New Roman" w:hAnsi="Verdana" w:cs="Times New Roman"/>
          <w:color w:val="000000"/>
          <w:sz w:val="17"/>
          <w:szCs w:val="17"/>
          <w:lang w:val="fr-FR"/>
        </w:rPr>
        <w:t xml:space="preserve"> litres</w:t>
      </w:r>
    </w:p>
    <w:p w14:paraId="0A04ACD7" w14:textId="63E78690" w:rsidR="006816DB" w:rsidRPr="00751AD5" w:rsidRDefault="00127BD3" w:rsidP="006816DB">
      <w:pPr>
        <w:numPr>
          <w:ilvl w:val="1"/>
          <w:numId w:val="1"/>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une carte WLAN pour connecti</w:t>
      </w:r>
      <w:r w:rsidR="00AA17AD" w:rsidRPr="00751AD5">
        <w:rPr>
          <w:rFonts w:ascii="Verdana" w:eastAsia="Times New Roman" w:hAnsi="Verdana" w:cs="Times New Roman"/>
          <w:color w:val="000000"/>
          <w:sz w:val="17"/>
          <w:szCs w:val="17"/>
          <w:lang w:val="fr-FR"/>
        </w:rPr>
        <w:t xml:space="preserve">vité sans-fils </w:t>
      </w:r>
    </w:p>
    <w:p w14:paraId="70088303" w14:textId="4F90DA00" w:rsidR="006816DB" w:rsidRPr="00751AD5" w:rsidRDefault="002F690D" w:rsidP="006816DB">
      <w:pPr>
        <w:numPr>
          <w:ilvl w:val="1"/>
          <w:numId w:val="1"/>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Electrovanne d’</w:t>
      </w:r>
      <w:proofErr w:type="spellStart"/>
      <w:r w:rsidRPr="00751AD5">
        <w:rPr>
          <w:rFonts w:ascii="Verdana" w:eastAsia="Times New Roman" w:hAnsi="Verdana" w:cs="Times New Roman"/>
          <w:color w:val="000000"/>
          <w:sz w:val="17"/>
          <w:szCs w:val="17"/>
          <w:lang w:val="fr-FR"/>
        </w:rPr>
        <w:t>arret</w:t>
      </w:r>
      <w:proofErr w:type="spellEnd"/>
      <w:r w:rsidRPr="00751AD5">
        <w:rPr>
          <w:rFonts w:ascii="Verdana" w:eastAsia="Times New Roman" w:hAnsi="Verdana" w:cs="Times New Roman"/>
          <w:color w:val="000000"/>
          <w:sz w:val="17"/>
          <w:szCs w:val="17"/>
          <w:lang w:val="fr-FR"/>
        </w:rPr>
        <w:t xml:space="preserve"> pour l’anti fuite de R290 dans le circuit eau</w:t>
      </w:r>
    </w:p>
    <w:p w14:paraId="52AA0CE2" w14:textId="4C95B480" w:rsidR="003C63F2" w:rsidRPr="00751AD5" w:rsidRDefault="00F874A5" w:rsidP="009445A5">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Le module hydraulique sera placé au mur, à l'intérieur et ne sera pas exposé aux risques de gel. L’installation ne contiendra pas de glycol. L'habillage du module hydraulique sera fait de tôle métallique blanche.</w:t>
      </w:r>
    </w:p>
    <w:p w14:paraId="5DA5B30A" w14:textId="4CC1A2A1" w:rsidR="00893EFD" w:rsidRPr="00751AD5" w:rsidRDefault="00893EFD" w:rsidP="00893EFD">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b/>
          <w:color w:val="000000"/>
          <w:sz w:val="17"/>
          <w:szCs w:val="17"/>
          <w:lang w:val="fr-FR"/>
        </w:rPr>
        <w:t>Niveau sonore :</w:t>
      </w:r>
      <w:r w:rsidRPr="00751AD5">
        <w:rPr>
          <w:rFonts w:ascii="Verdana" w:eastAsia="Times New Roman" w:hAnsi="Verdana" w:cs="Times New Roman"/>
          <w:color w:val="000000"/>
          <w:sz w:val="17"/>
          <w:szCs w:val="17"/>
          <w:lang w:val="fr-FR"/>
        </w:rPr>
        <w:t xml:space="preserve"> l’unité hydraulique ne pourra pas dépasser un niveau de pression sonore </w:t>
      </w:r>
      <w:r w:rsidR="00682233" w:rsidRPr="00751AD5">
        <w:rPr>
          <w:rFonts w:ascii="Verdana" w:eastAsia="Times New Roman" w:hAnsi="Verdana" w:cs="Times New Roman"/>
          <w:color w:val="000000"/>
          <w:sz w:val="17"/>
          <w:szCs w:val="17"/>
          <w:lang w:val="fr-FR"/>
        </w:rPr>
        <w:t xml:space="preserve">de </w:t>
      </w:r>
      <w:r w:rsidR="00154D8E" w:rsidRPr="00751AD5">
        <w:rPr>
          <w:rFonts w:ascii="Verdana" w:eastAsia="Times New Roman" w:hAnsi="Verdana" w:cs="Times New Roman"/>
          <w:sz w:val="17"/>
          <w:szCs w:val="17"/>
          <w:lang w:val="fr-FR"/>
        </w:rPr>
        <w:t>3</w:t>
      </w:r>
      <w:r w:rsidR="002F690D" w:rsidRPr="00751AD5">
        <w:rPr>
          <w:rFonts w:ascii="Verdana" w:eastAsia="Times New Roman" w:hAnsi="Verdana" w:cs="Times New Roman"/>
          <w:sz w:val="17"/>
          <w:szCs w:val="17"/>
          <w:lang w:val="fr-FR"/>
        </w:rPr>
        <w:t>1</w:t>
      </w:r>
      <w:r w:rsidR="00682233" w:rsidRPr="00751AD5">
        <w:rPr>
          <w:rFonts w:ascii="Verdana" w:eastAsia="Times New Roman" w:hAnsi="Verdana" w:cs="Times New Roman"/>
          <w:sz w:val="17"/>
          <w:szCs w:val="17"/>
          <w:lang w:val="fr-FR"/>
        </w:rPr>
        <w:t xml:space="preserve"> dB(A). </w:t>
      </w:r>
      <w:r w:rsidR="00682233" w:rsidRPr="00751AD5">
        <w:rPr>
          <w:rFonts w:ascii="Verdana" w:eastAsia="Times New Roman" w:hAnsi="Verdana" w:cs="Times New Roman"/>
          <w:color w:val="000000"/>
          <w:sz w:val="17"/>
          <w:szCs w:val="17"/>
          <w:lang w:val="fr-FR"/>
        </w:rPr>
        <w:t>Les mesures seront effectuées en chambre semi-anéchoïque pour une distance à 5m de l'appareil et d’une hauteur de 1.5m du sol et pour un champ libre directivité 2</w:t>
      </w:r>
    </w:p>
    <w:p w14:paraId="5DA5B30B" w14:textId="6B79C3B4" w:rsidR="00893EFD" w:rsidRPr="00751AD5" w:rsidRDefault="00893EFD" w:rsidP="00893EFD">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b/>
          <w:color w:val="000000"/>
          <w:sz w:val="17"/>
          <w:szCs w:val="17"/>
          <w:lang w:val="fr-FR"/>
        </w:rPr>
        <w:t>Accessibilité :</w:t>
      </w:r>
      <w:r w:rsidRPr="00751AD5">
        <w:rPr>
          <w:rFonts w:ascii="Verdana" w:eastAsia="Times New Roman" w:hAnsi="Verdana" w:cs="Times New Roman"/>
          <w:color w:val="000000"/>
          <w:sz w:val="17"/>
          <w:szCs w:val="17"/>
          <w:lang w:val="fr-FR"/>
        </w:rPr>
        <w:t xml:space="preserve"> </w:t>
      </w:r>
      <w:r w:rsidR="002F3AB6" w:rsidRPr="00751AD5">
        <w:rPr>
          <w:rFonts w:ascii="Verdana" w:eastAsia="Times New Roman" w:hAnsi="Verdana" w:cs="Times New Roman"/>
          <w:color w:val="000000"/>
          <w:sz w:val="17"/>
          <w:szCs w:val="17"/>
          <w:lang w:val="fr-FR"/>
        </w:rPr>
        <w:t xml:space="preserve">Pour faciliter la </w:t>
      </w:r>
      <w:r w:rsidR="00DB7B64" w:rsidRPr="00751AD5">
        <w:rPr>
          <w:rFonts w:ascii="Verdana" w:eastAsia="Times New Roman" w:hAnsi="Verdana" w:cs="Times New Roman"/>
          <w:color w:val="000000"/>
          <w:sz w:val="17"/>
          <w:szCs w:val="17"/>
          <w:lang w:val="fr-FR"/>
        </w:rPr>
        <w:t>pose</w:t>
      </w:r>
      <w:r w:rsidR="00BF2021" w:rsidRPr="00751AD5">
        <w:rPr>
          <w:rFonts w:ascii="Verdana" w:eastAsia="Times New Roman" w:hAnsi="Verdana" w:cs="Times New Roman"/>
          <w:color w:val="000000"/>
          <w:sz w:val="17"/>
          <w:szCs w:val="17"/>
          <w:lang w:val="fr-FR"/>
        </w:rPr>
        <w:t>, l</w:t>
      </w:r>
      <w:r w:rsidR="00DE5BE4" w:rsidRPr="00751AD5">
        <w:rPr>
          <w:rFonts w:ascii="Verdana" w:eastAsia="Times New Roman" w:hAnsi="Verdana" w:cs="Times New Roman"/>
          <w:color w:val="000000"/>
          <w:sz w:val="17"/>
          <w:szCs w:val="17"/>
          <w:lang w:val="fr-FR"/>
        </w:rPr>
        <w:t>e</w:t>
      </w:r>
      <w:r w:rsidR="00BF2021" w:rsidRPr="00751AD5">
        <w:rPr>
          <w:rFonts w:ascii="Verdana" w:eastAsia="Times New Roman" w:hAnsi="Verdana" w:cs="Times New Roman"/>
          <w:color w:val="000000"/>
          <w:sz w:val="17"/>
          <w:szCs w:val="17"/>
          <w:lang w:val="fr-FR"/>
        </w:rPr>
        <w:t xml:space="preserve"> raccordement </w:t>
      </w:r>
      <w:r w:rsidR="00DB7B64" w:rsidRPr="00751AD5">
        <w:rPr>
          <w:rFonts w:ascii="Verdana" w:eastAsia="Times New Roman" w:hAnsi="Verdana" w:cs="Times New Roman"/>
          <w:color w:val="000000"/>
          <w:sz w:val="17"/>
          <w:szCs w:val="17"/>
          <w:lang w:val="fr-FR"/>
        </w:rPr>
        <w:t>et la maintenance</w:t>
      </w:r>
      <w:r w:rsidR="002F3AB6" w:rsidRPr="00751AD5">
        <w:rPr>
          <w:rFonts w:ascii="Verdana" w:eastAsia="Times New Roman" w:hAnsi="Verdana" w:cs="Times New Roman"/>
          <w:color w:val="000000"/>
          <w:sz w:val="17"/>
          <w:szCs w:val="17"/>
          <w:lang w:val="fr-FR"/>
        </w:rPr>
        <w:t xml:space="preserve"> </w:t>
      </w:r>
      <w:r w:rsidR="00E16D27" w:rsidRPr="00751AD5">
        <w:rPr>
          <w:rFonts w:ascii="Verdana" w:eastAsia="Times New Roman" w:hAnsi="Verdana" w:cs="Times New Roman"/>
          <w:color w:val="000000"/>
          <w:sz w:val="17"/>
          <w:szCs w:val="17"/>
          <w:lang w:val="fr-FR"/>
        </w:rPr>
        <w:t xml:space="preserve">, </w:t>
      </w:r>
      <w:r w:rsidRPr="00751AD5">
        <w:rPr>
          <w:rFonts w:ascii="Verdana" w:eastAsia="Times New Roman" w:hAnsi="Verdana" w:cs="Times New Roman"/>
          <w:color w:val="000000"/>
          <w:sz w:val="17"/>
          <w:szCs w:val="17"/>
          <w:lang w:val="fr-FR"/>
        </w:rPr>
        <w:t xml:space="preserve">l’accès technique se fera </w:t>
      </w:r>
      <w:r w:rsidR="00627E11" w:rsidRPr="00751AD5">
        <w:rPr>
          <w:rFonts w:ascii="Verdana" w:eastAsia="Times New Roman" w:hAnsi="Verdana" w:cs="Times New Roman"/>
          <w:color w:val="000000"/>
          <w:sz w:val="17"/>
          <w:szCs w:val="17"/>
          <w:lang w:val="fr-FR"/>
        </w:rPr>
        <w:t xml:space="preserve">par la </w:t>
      </w:r>
      <w:r w:rsidRPr="00751AD5">
        <w:rPr>
          <w:rFonts w:ascii="Verdana" w:eastAsia="Times New Roman" w:hAnsi="Verdana" w:cs="Times New Roman"/>
          <w:color w:val="000000"/>
          <w:sz w:val="17"/>
          <w:szCs w:val="17"/>
          <w:lang w:val="fr-FR"/>
        </w:rPr>
        <w:t>face avant et par le dessus</w:t>
      </w:r>
      <w:r w:rsidR="00627E11" w:rsidRPr="00751AD5">
        <w:rPr>
          <w:rFonts w:ascii="Verdana" w:eastAsia="Times New Roman" w:hAnsi="Verdana" w:cs="Times New Roman"/>
          <w:color w:val="000000"/>
          <w:sz w:val="17"/>
          <w:szCs w:val="17"/>
          <w:lang w:val="fr-FR"/>
        </w:rPr>
        <w:t xml:space="preserve"> du module </w:t>
      </w:r>
      <w:r w:rsidR="006765D1" w:rsidRPr="00751AD5">
        <w:rPr>
          <w:rFonts w:ascii="Verdana" w:eastAsia="Times New Roman" w:hAnsi="Verdana" w:cs="Times New Roman"/>
          <w:color w:val="000000"/>
          <w:sz w:val="17"/>
          <w:szCs w:val="17"/>
          <w:lang w:val="fr-FR"/>
        </w:rPr>
        <w:t>hydrauliques.</w:t>
      </w:r>
      <w:r w:rsidR="00F67FCA" w:rsidRPr="00751AD5">
        <w:rPr>
          <w:rFonts w:ascii="Verdana" w:eastAsia="Times New Roman" w:hAnsi="Verdana" w:cs="Times New Roman"/>
          <w:color w:val="000000"/>
          <w:sz w:val="17"/>
          <w:szCs w:val="17"/>
          <w:lang w:val="fr-FR"/>
        </w:rPr>
        <w:t xml:space="preserve"> </w:t>
      </w:r>
      <w:r w:rsidR="00842916" w:rsidRPr="00751AD5">
        <w:rPr>
          <w:rFonts w:ascii="Verdana" w:eastAsia="Times New Roman" w:hAnsi="Verdana" w:cs="Times New Roman"/>
          <w:color w:val="000000"/>
          <w:sz w:val="17"/>
          <w:szCs w:val="17"/>
          <w:lang w:val="fr-FR"/>
        </w:rPr>
        <w:t>L</w:t>
      </w:r>
      <w:r w:rsidRPr="00751AD5">
        <w:rPr>
          <w:rFonts w:ascii="Verdana" w:eastAsia="Times New Roman" w:hAnsi="Verdana" w:cs="Times New Roman"/>
          <w:color w:val="000000"/>
          <w:sz w:val="17"/>
          <w:szCs w:val="17"/>
          <w:lang w:val="fr-FR"/>
        </w:rPr>
        <w:t>es liaisons hydraulique</w:t>
      </w:r>
      <w:r w:rsidR="002D49D0" w:rsidRPr="00751AD5">
        <w:rPr>
          <w:rFonts w:ascii="Verdana" w:eastAsia="Times New Roman" w:hAnsi="Verdana" w:cs="Times New Roman"/>
          <w:color w:val="000000"/>
          <w:sz w:val="17"/>
          <w:szCs w:val="17"/>
          <w:lang w:val="fr-FR"/>
        </w:rPr>
        <w:t>s</w:t>
      </w:r>
      <w:r w:rsidRPr="00751AD5">
        <w:rPr>
          <w:rFonts w:ascii="Verdana" w:eastAsia="Times New Roman" w:hAnsi="Verdana" w:cs="Times New Roman"/>
          <w:color w:val="000000"/>
          <w:sz w:val="17"/>
          <w:szCs w:val="17"/>
          <w:lang w:val="fr-FR"/>
        </w:rPr>
        <w:t xml:space="preserve"> et fluidique</w:t>
      </w:r>
      <w:r w:rsidR="002D49D0" w:rsidRPr="00751AD5">
        <w:rPr>
          <w:rFonts w:ascii="Verdana" w:eastAsia="Times New Roman" w:hAnsi="Verdana" w:cs="Times New Roman"/>
          <w:color w:val="000000"/>
          <w:sz w:val="17"/>
          <w:szCs w:val="17"/>
          <w:lang w:val="fr-FR"/>
        </w:rPr>
        <w:t>s</w:t>
      </w:r>
      <w:r w:rsidRPr="00751AD5">
        <w:rPr>
          <w:rFonts w:ascii="Verdana" w:eastAsia="Times New Roman" w:hAnsi="Verdana" w:cs="Times New Roman"/>
          <w:color w:val="000000"/>
          <w:sz w:val="17"/>
          <w:szCs w:val="17"/>
          <w:lang w:val="fr-FR"/>
        </w:rPr>
        <w:t xml:space="preserve"> se</w:t>
      </w:r>
      <w:r w:rsidR="00842916" w:rsidRPr="00751AD5">
        <w:rPr>
          <w:rFonts w:ascii="Verdana" w:eastAsia="Times New Roman" w:hAnsi="Verdana" w:cs="Times New Roman"/>
          <w:color w:val="000000"/>
          <w:sz w:val="17"/>
          <w:szCs w:val="17"/>
          <w:lang w:val="fr-FR"/>
        </w:rPr>
        <w:t>ront ac</w:t>
      </w:r>
      <w:r w:rsidR="000B3F2F" w:rsidRPr="00751AD5">
        <w:rPr>
          <w:rFonts w:ascii="Verdana" w:eastAsia="Times New Roman" w:hAnsi="Verdana" w:cs="Times New Roman"/>
          <w:color w:val="000000"/>
          <w:sz w:val="17"/>
          <w:szCs w:val="17"/>
          <w:lang w:val="fr-FR"/>
        </w:rPr>
        <w:t xml:space="preserve">cessibles </w:t>
      </w:r>
      <w:r w:rsidRPr="00751AD5">
        <w:rPr>
          <w:rFonts w:ascii="Verdana" w:eastAsia="Times New Roman" w:hAnsi="Verdana" w:cs="Times New Roman"/>
          <w:color w:val="000000"/>
          <w:sz w:val="17"/>
          <w:szCs w:val="17"/>
          <w:lang w:val="fr-FR"/>
        </w:rPr>
        <w:t>par l</w:t>
      </w:r>
      <w:r w:rsidR="000A22E0" w:rsidRPr="00751AD5">
        <w:rPr>
          <w:rFonts w:ascii="Verdana" w:eastAsia="Times New Roman" w:hAnsi="Verdana" w:cs="Times New Roman"/>
          <w:color w:val="000000"/>
          <w:sz w:val="17"/>
          <w:szCs w:val="17"/>
          <w:lang w:val="fr-FR"/>
        </w:rPr>
        <w:t>e dessous</w:t>
      </w:r>
      <w:r w:rsidRPr="00751AD5">
        <w:rPr>
          <w:rFonts w:ascii="Verdana" w:eastAsia="Times New Roman" w:hAnsi="Verdana" w:cs="Times New Roman"/>
          <w:color w:val="000000"/>
          <w:sz w:val="17"/>
          <w:szCs w:val="17"/>
          <w:lang w:val="fr-FR"/>
        </w:rPr>
        <w:t xml:space="preserve"> de la pompe à chaleur. L’accès aux différents raccords pourra se réaliser sans déplacer la pompe à chaleur</w:t>
      </w:r>
    </w:p>
    <w:p w14:paraId="5DA5B30C" w14:textId="08677D42" w:rsidR="00893EFD" w:rsidRPr="00751AD5" w:rsidRDefault="00893EFD" w:rsidP="00893EFD">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 xml:space="preserve">La pompe à chaleur devra faire en largeur </w:t>
      </w:r>
      <w:r w:rsidR="000335B3" w:rsidRPr="00751AD5">
        <w:rPr>
          <w:rFonts w:ascii="Verdana" w:eastAsia="Times New Roman" w:hAnsi="Verdana" w:cs="Times New Roman"/>
          <w:color w:val="000000"/>
          <w:sz w:val="17"/>
          <w:szCs w:val="17"/>
          <w:lang w:val="fr-FR"/>
        </w:rPr>
        <w:t>44</w:t>
      </w:r>
      <w:r w:rsidR="00CD4B27" w:rsidRPr="00751AD5">
        <w:rPr>
          <w:rFonts w:ascii="Verdana" w:eastAsia="Times New Roman" w:hAnsi="Verdana" w:cs="Times New Roman"/>
          <w:color w:val="000000"/>
          <w:sz w:val="17"/>
          <w:szCs w:val="17"/>
          <w:lang w:val="fr-FR"/>
        </w:rPr>
        <w:t>0</w:t>
      </w:r>
      <w:r w:rsidRPr="00751AD5">
        <w:rPr>
          <w:rFonts w:ascii="Verdana" w:eastAsia="Times New Roman" w:hAnsi="Verdana" w:cs="Times New Roman"/>
          <w:color w:val="000000"/>
          <w:sz w:val="17"/>
          <w:szCs w:val="17"/>
          <w:lang w:val="fr-FR"/>
        </w:rPr>
        <w:t xml:space="preserve"> mm ou moins.</w:t>
      </w:r>
    </w:p>
    <w:p w14:paraId="5DA5B30D" w14:textId="6A16E030" w:rsidR="00893EFD" w:rsidRPr="00751AD5" w:rsidRDefault="00893EFD" w:rsidP="00893EFD">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b/>
          <w:color w:val="000000"/>
          <w:sz w:val="17"/>
          <w:szCs w:val="17"/>
          <w:lang w:val="fr-FR"/>
        </w:rPr>
        <w:t xml:space="preserve">Interface </w:t>
      </w:r>
      <w:r w:rsidR="00FC333F" w:rsidRPr="00751AD5">
        <w:rPr>
          <w:rFonts w:ascii="Verdana" w:eastAsia="Times New Roman" w:hAnsi="Verdana" w:cs="Times New Roman"/>
          <w:b/>
          <w:color w:val="000000"/>
          <w:sz w:val="17"/>
          <w:szCs w:val="17"/>
          <w:lang w:val="fr-FR"/>
        </w:rPr>
        <w:t>intuitive de la machine</w:t>
      </w:r>
      <w:r w:rsidR="003A1EF1" w:rsidRPr="00751AD5">
        <w:rPr>
          <w:rFonts w:ascii="Verdana" w:eastAsia="Times New Roman" w:hAnsi="Verdana" w:cs="Times New Roman"/>
          <w:b/>
          <w:color w:val="000000"/>
          <w:sz w:val="17"/>
          <w:szCs w:val="17"/>
          <w:lang w:val="fr-FR"/>
        </w:rPr>
        <w:t xml:space="preserve"> </w:t>
      </w:r>
      <w:r w:rsidRPr="00751AD5">
        <w:rPr>
          <w:rFonts w:ascii="Verdana" w:eastAsia="Times New Roman" w:hAnsi="Verdana" w:cs="Times New Roman"/>
          <w:b/>
          <w:color w:val="000000"/>
          <w:sz w:val="17"/>
          <w:szCs w:val="17"/>
          <w:lang w:val="fr-FR"/>
        </w:rPr>
        <w:t xml:space="preserve"> </w:t>
      </w:r>
      <w:r w:rsidRPr="00751AD5">
        <w:rPr>
          <w:rFonts w:ascii="Verdana" w:eastAsia="Times New Roman" w:hAnsi="Verdana" w:cs="Times New Roman"/>
          <w:color w:val="000000"/>
          <w:sz w:val="17"/>
          <w:szCs w:val="17"/>
          <w:lang w:val="fr-FR"/>
        </w:rPr>
        <w:t xml:space="preserve">Le module hydraulique sera équipé d’une </w:t>
      </w:r>
      <w:r w:rsidR="00B95679" w:rsidRPr="00751AD5">
        <w:rPr>
          <w:rFonts w:ascii="Verdana" w:eastAsia="Times New Roman" w:hAnsi="Verdana" w:cs="Times New Roman"/>
          <w:color w:val="000000"/>
          <w:sz w:val="17"/>
          <w:szCs w:val="17"/>
          <w:lang w:val="fr-FR"/>
        </w:rPr>
        <w:t>Une interface tactile couleur</w:t>
      </w:r>
      <w:r w:rsidRPr="00751AD5">
        <w:rPr>
          <w:rFonts w:ascii="Verdana" w:eastAsia="Times New Roman" w:hAnsi="Verdana" w:cs="Times New Roman"/>
          <w:color w:val="000000"/>
          <w:sz w:val="17"/>
          <w:szCs w:val="17"/>
          <w:lang w:val="fr-FR"/>
        </w:rPr>
        <w:t>, le langage de celle-ci sera obligatoirement en langue française.</w:t>
      </w:r>
    </w:p>
    <w:p w14:paraId="5DA5B30E" w14:textId="77777777" w:rsidR="00893EFD" w:rsidRPr="00751AD5" w:rsidRDefault="00893EFD" w:rsidP="00893EFD">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Cette interface sera disposée dans l’unité hydraulique.</w:t>
      </w:r>
    </w:p>
    <w:p w14:paraId="5DA5B30F" w14:textId="165F5715" w:rsidR="00893EFD" w:rsidRPr="00751AD5" w:rsidRDefault="00893EFD" w:rsidP="00893EFD">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L’interface intuitive aura pour fonction le suivi</w:t>
      </w:r>
      <w:r w:rsidR="00D85AA0" w:rsidRPr="00751AD5">
        <w:rPr>
          <w:rFonts w:ascii="Verdana" w:eastAsia="Times New Roman" w:hAnsi="Verdana" w:cs="Times New Roman"/>
          <w:color w:val="000000"/>
          <w:sz w:val="17"/>
          <w:szCs w:val="17"/>
          <w:lang w:val="fr-FR"/>
        </w:rPr>
        <w:t xml:space="preserve"> des estimations de</w:t>
      </w:r>
      <w:r w:rsidRPr="00751AD5">
        <w:rPr>
          <w:rFonts w:ascii="Verdana" w:eastAsia="Times New Roman" w:hAnsi="Verdana" w:cs="Times New Roman"/>
          <w:color w:val="000000"/>
          <w:sz w:val="17"/>
          <w:szCs w:val="17"/>
          <w:lang w:val="fr-FR"/>
        </w:rPr>
        <w:t xml:space="preserve"> consommations</w:t>
      </w:r>
      <w:r w:rsidR="00D85AA0" w:rsidRPr="00751AD5">
        <w:rPr>
          <w:rFonts w:ascii="Verdana" w:eastAsia="Times New Roman" w:hAnsi="Verdana" w:cs="Times New Roman"/>
          <w:color w:val="000000"/>
          <w:sz w:val="17"/>
          <w:szCs w:val="17"/>
          <w:lang w:val="fr-FR"/>
        </w:rPr>
        <w:t xml:space="preserve"> d’énergie</w:t>
      </w:r>
      <w:r w:rsidR="00782505" w:rsidRPr="00751AD5">
        <w:rPr>
          <w:rFonts w:ascii="Verdana" w:eastAsia="Times New Roman" w:hAnsi="Verdana" w:cs="Times New Roman"/>
          <w:color w:val="000000"/>
          <w:sz w:val="17"/>
          <w:szCs w:val="17"/>
          <w:lang w:val="fr-FR"/>
        </w:rPr>
        <w:t>. E</w:t>
      </w:r>
      <w:r w:rsidRPr="00751AD5">
        <w:rPr>
          <w:rFonts w:ascii="Verdana" w:eastAsia="Times New Roman" w:hAnsi="Verdana" w:cs="Times New Roman"/>
          <w:color w:val="000000"/>
          <w:sz w:val="17"/>
          <w:szCs w:val="17"/>
          <w:lang w:val="fr-FR"/>
        </w:rPr>
        <w:t>lle devra détailler l</w:t>
      </w:r>
      <w:r w:rsidR="00782505" w:rsidRPr="00751AD5">
        <w:rPr>
          <w:rFonts w:ascii="Verdana" w:eastAsia="Times New Roman" w:hAnsi="Verdana" w:cs="Times New Roman"/>
          <w:color w:val="000000"/>
          <w:sz w:val="17"/>
          <w:szCs w:val="17"/>
          <w:lang w:val="fr-FR"/>
        </w:rPr>
        <w:t xml:space="preserve">es estimations de </w:t>
      </w:r>
      <w:r w:rsidRPr="00751AD5">
        <w:rPr>
          <w:rFonts w:ascii="Verdana" w:eastAsia="Times New Roman" w:hAnsi="Verdana" w:cs="Times New Roman"/>
          <w:color w:val="000000"/>
          <w:sz w:val="17"/>
          <w:szCs w:val="17"/>
          <w:lang w:val="fr-FR"/>
        </w:rPr>
        <w:t>consommation de l’eau chaude sanitaire</w:t>
      </w:r>
      <w:r w:rsidR="00782505" w:rsidRPr="00751AD5">
        <w:rPr>
          <w:rFonts w:ascii="Verdana" w:eastAsia="Times New Roman" w:hAnsi="Verdana" w:cs="Times New Roman"/>
          <w:color w:val="000000"/>
          <w:sz w:val="17"/>
          <w:szCs w:val="17"/>
          <w:lang w:val="fr-FR"/>
        </w:rPr>
        <w:t xml:space="preserve">, </w:t>
      </w:r>
      <w:r w:rsidRPr="00751AD5">
        <w:rPr>
          <w:rFonts w:ascii="Verdana" w:eastAsia="Times New Roman" w:hAnsi="Verdana" w:cs="Times New Roman"/>
          <w:color w:val="000000"/>
          <w:sz w:val="17"/>
          <w:szCs w:val="17"/>
          <w:lang w:val="fr-FR"/>
        </w:rPr>
        <w:t>du chauffage</w:t>
      </w:r>
      <w:r w:rsidR="00782505" w:rsidRPr="00751AD5">
        <w:rPr>
          <w:rFonts w:ascii="Verdana" w:eastAsia="Times New Roman" w:hAnsi="Verdana" w:cs="Times New Roman"/>
          <w:color w:val="000000"/>
          <w:sz w:val="17"/>
          <w:szCs w:val="17"/>
          <w:lang w:val="fr-FR"/>
        </w:rPr>
        <w:t xml:space="preserve"> et du rafraichissement</w:t>
      </w:r>
      <w:r w:rsidRPr="00751AD5">
        <w:rPr>
          <w:rFonts w:ascii="Verdana" w:eastAsia="Times New Roman" w:hAnsi="Verdana" w:cs="Times New Roman"/>
          <w:color w:val="000000"/>
          <w:sz w:val="17"/>
          <w:szCs w:val="17"/>
          <w:lang w:val="fr-FR"/>
        </w:rPr>
        <w:t>.</w:t>
      </w:r>
    </w:p>
    <w:p w14:paraId="5DA5B310" w14:textId="753029B1" w:rsidR="00893EFD" w:rsidRPr="00751AD5" w:rsidRDefault="00893EFD" w:rsidP="00893EFD">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Les informations de fonctionnement, débit, pression, température et état de fonctionnement, seront lues en temps réel.</w:t>
      </w:r>
    </w:p>
    <w:p w14:paraId="5DA5B311" w14:textId="71B299C5" w:rsidR="00893EFD" w:rsidRPr="00751AD5" w:rsidRDefault="00893EFD" w:rsidP="00893EFD">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b/>
          <w:color w:val="000000"/>
          <w:sz w:val="17"/>
          <w:szCs w:val="17"/>
          <w:lang w:val="fr-FR"/>
        </w:rPr>
        <w:t>Régulation :</w:t>
      </w:r>
      <w:r w:rsidRPr="00751AD5">
        <w:rPr>
          <w:rFonts w:ascii="Verdana" w:eastAsia="Times New Roman" w:hAnsi="Verdana" w:cs="Times New Roman"/>
          <w:color w:val="000000"/>
          <w:sz w:val="17"/>
          <w:szCs w:val="17"/>
          <w:lang w:val="fr-FR"/>
        </w:rPr>
        <w:t xml:space="preserve"> La pompe à chaleur aura pour possibilité de modul</w:t>
      </w:r>
      <w:r w:rsidR="00055DB7" w:rsidRPr="00751AD5">
        <w:rPr>
          <w:rFonts w:ascii="Verdana" w:eastAsia="Times New Roman" w:hAnsi="Verdana" w:cs="Times New Roman"/>
          <w:color w:val="000000"/>
          <w:sz w:val="17"/>
          <w:szCs w:val="17"/>
          <w:lang w:val="fr-FR"/>
        </w:rPr>
        <w:t>er</w:t>
      </w:r>
      <w:r w:rsidRPr="00751AD5">
        <w:rPr>
          <w:rFonts w:ascii="Verdana" w:eastAsia="Times New Roman" w:hAnsi="Verdana" w:cs="Times New Roman"/>
          <w:color w:val="000000"/>
          <w:sz w:val="17"/>
          <w:szCs w:val="17"/>
          <w:lang w:val="fr-FR"/>
        </w:rPr>
        <w:t xml:space="preserve"> son fonctionnement selon les conditions climatiques extérieures</w:t>
      </w:r>
      <w:r w:rsidR="00A56844" w:rsidRPr="00751AD5">
        <w:rPr>
          <w:rFonts w:ascii="Verdana" w:eastAsia="Times New Roman" w:hAnsi="Verdana" w:cs="Times New Roman"/>
          <w:color w:val="000000"/>
          <w:sz w:val="17"/>
          <w:szCs w:val="17"/>
          <w:lang w:val="fr-FR"/>
        </w:rPr>
        <w:t xml:space="preserve">. </w:t>
      </w:r>
      <w:r w:rsidR="0009321E" w:rsidRPr="00751AD5">
        <w:rPr>
          <w:rFonts w:ascii="Verdana" w:eastAsia="Times New Roman" w:hAnsi="Verdana" w:cs="Times New Roman"/>
          <w:color w:val="000000"/>
          <w:sz w:val="17"/>
          <w:szCs w:val="17"/>
          <w:lang w:val="fr-FR"/>
        </w:rPr>
        <w:t xml:space="preserve">Cela est possible </w:t>
      </w:r>
      <w:r w:rsidR="006A064B" w:rsidRPr="00751AD5">
        <w:rPr>
          <w:rFonts w:ascii="Verdana" w:eastAsia="Times New Roman" w:hAnsi="Verdana" w:cs="Times New Roman"/>
          <w:color w:val="000000"/>
          <w:sz w:val="17"/>
          <w:szCs w:val="17"/>
          <w:lang w:val="fr-FR"/>
        </w:rPr>
        <w:t>grâce à une</w:t>
      </w:r>
      <w:r w:rsidRPr="00751AD5">
        <w:rPr>
          <w:rFonts w:ascii="Verdana" w:eastAsia="Times New Roman" w:hAnsi="Verdana" w:cs="Times New Roman"/>
          <w:color w:val="000000"/>
          <w:sz w:val="17"/>
          <w:szCs w:val="17"/>
          <w:lang w:val="fr-FR"/>
        </w:rPr>
        <w:t xml:space="preserve"> régulation par loi d’eau.</w:t>
      </w:r>
    </w:p>
    <w:p w14:paraId="5DA5B312" w14:textId="1E90CB0A" w:rsidR="00893EFD" w:rsidRPr="00751AD5" w:rsidRDefault="002123E5" w:rsidP="00893EFD">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 xml:space="preserve">Le paramétrage de la </w:t>
      </w:r>
      <w:r w:rsidR="00893EFD" w:rsidRPr="00751AD5">
        <w:rPr>
          <w:rFonts w:ascii="Verdana" w:eastAsia="Times New Roman" w:hAnsi="Verdana" w:cs="Times New Roman"/>
          <w:color w:val="000000"/>
          <w:sz w:val="17"/>
          <w:szCs w:val="17"/>
          <w:lang w:val="fr-FR"/>
        </w:rPr>
        <w:t xml:space="preserve">loi d’eau pourra </w:t>
      </w:r>
      <w:r w:rsidR="004E795C" w:rsidRPr="00751AD5">
        <w:rPr>
          <w:rFonts w:ascii="Verdana" w:eastAsia="Times New Roman" w:hAnsi="Verdana" w:cs="Times New Roman"/>
          <w:color w:val="000000"/>
          <w:sz w:val="17"/>
          <w:szCs w:val="17"/>
          <w:lang w:val="fr-FR"/>
        </w:rPr>
        <w:t>être réalisé directement</w:t>
      </w:r>
      <w:r w:rsidR="007522BB" w:rsidRPr="00751AD5">
        <w:rPr>
          <w:rFonts w:ascii="Verdana" w:eastAsia="Times New Roman" w:hAnsi="Verdana" w:cs="Times New Roman"/>
          <w:color w:val="000000"/>
          <w:sz w:val="17"/>
          <w:szCs w:val="17"/>
          <w:lang w:val="fr-FR"/>
        </w:rPr>
        <w:t xml:space="preserve"> via un affichage graphique</w:t>
      </w:r>
      <w:r w:rsidR="00893EFD" w:rsidRPr="00751AD5">
        <w:rPr>
          <w:rFonts w:ascii="Verdana" w:eastAsia="Times New Roman" w:hAnsi="Verdana" w:cs="Times New Roman"/>
          <w:color w:val="000000"/>
          <w:sz w:val="17"/>
          <w:szCs w:val="17"/>
          <w:lang w:val="fr-FR"/>
        </w:rPr>
        <w:t xml:space="preserve"> sur l’</w:t>
      </w:r>
      <w:r w:rsidR="007522BB" w:rsidRPr="00751AD5">
        <w:rPr>
          <w:rFonts w:ascii="Verdana" w:eastAsia="Times New Roman" w:hAnsi="Verdana" w:cs="Times New Roman"/>
          <w:color w:val="000000"/>
          <w:sz w:val="17"/>
          <w:szCs w:val="17"/>
          <w:lang w:val="fr-FR"/>
        </w:rPr>
        <w:t xml:space="preserve">écran de l’ </w:t>
      </w:r>
      <w:r w:rsidR="00893EFD" w:rsidRPr="00751AD5">
        <w:rPr>
          <w:rFonts w:ascii="Verdana" w:eastAsia="Times New Roman" w:hAnsi="Verdana" w:cs="Times New Roman"/>
          <w:color w:val="000000"/>
          <w:sz w:val="17"/>
          <w:szCs w:val="17"/>
          <w:lang w:val="fr-FR"/>
        </w:rPr>
        <w:t>interface intuitive</w:t>
      </w:r>
      <w:r w:rsidR="007522BB" w:rsidRPr="00751AD5">
        <w:rPr>
          <w:rFonts w:ascii="Verdana" w:eastAsia="Times New Roman" w:hAnsi="Verdana" w:cs="Times New Roman"/>
          <w:color w:val="000000"/>
          <w:sz w:val="17"/>
          <w:szCs w:val="17"/>
          <w:lang w:val="fr-FR"/>
        </w:rPr>
        <w:t xml:space="preserve"> de la machine</w:t>
      </w:r>
      <w:r w:rsidR="00893EFD" w:rsidRPr="00751AD5">
        <w:rPr>
          <w:rFonts w:ascii="Verdana" w:eastAsia="Times New Roman" w:hAnsi="Verdana" w:cs="Times New Roman"/>
          <w:color w:val="000000"/>
          <w:sz w:val="17"/>
          <w:szCs w:val="17"/>
          <w:lang w:val="fr-FR"/>
        </w:rPr>
        <w:t>.</w:t>
      </w:r>
    </w:p>
    <w:p w14:paraId="05C7C724" w14:textId="789088A2" w:rsidR="002778B0" w:rsidRPr="005138EC" w:rsidRDefault="002778B0" w:rsidP="002778B0">
      <w:pPr>
        <w:spacing w:before="100" w:beforeAutospacing="1" w:after="100" w:afterAutospacing="1" w:line="240" w:lineRule="auto"/>
        <w:rPr>
          <w:rFonts w:ascii="Verdana" w:eastAsia="Times New Roman" w:hAnsi="Verdana" w:cs="Times New Roman"/>
          <w:color w:val="000000" w:themeColor="text1"/>
          <w:sz w:val="17"/>
          <w:szCs w:val="17"/>
          <w:lang w:val="fr-FR"/>
        </w:rPr>
      </w:pPr>
      <w:r w:rsidRPr="00833174">
        <w:rPr>
          <w:rFonts w:ascii="Verdana" w:eastAsia="Times New Roman" w:hAnsi="Verdana" w:cs="Times New Roman"/>
          <w:color w:val="000000" w:themeColor="text1"/>
          <w:sz w:val="17"/>
          <w:szCs w:val="17"/>
          <w:lang w:val="fr-FR"/>
        </w:rPr>
        <w:t xml:space="preserve">Le pompe à chaleur devra produire de l’eau pour le chauffage </w:t>
      </w:r>
      <w:r w:rsidR="00A13185" w:rsidRPr="00833174">
        <w:rPr>
          <w:rFonts w:ascii="Verdana" w:eastAsia="Times New Roman" w:hAnsi="Verdana" w:cs="Times New Roman"/>
          <w:color w:val="000000" w:themeColor="text1"/>
          <w:sz w:val="17"/>
          <w:szCs w:val="17"/>
          <w:lang w:val="fr-FR"/>
        </w:rPr>
        <w:t>jusqu’</w:t>
      </w:r>
      <w:r w:rsidRPr="00833174">
        <w:rPr>
          <w:rFonts w:ascii="Verdana" w:eastAsia="Times New Roman" w:hAnsi="Verdana" w:cs="Times New Roman"/>
          <w:color w:val="000000" w:themeColor="text1"/>
          <w:sz w:val="17"/>
          <w:szCs w:val="17"/>
          <w:lang w:val="fr-FR"/>
        </w:rPr>
        <w:t>à 7</w:t>
      </w:r>
      <w:r w:rsidR="00A13185" w:rsidRPr="00833174">
        <w:rPr>
          <w:rFonts w:ascii="Verdana" w:eastAsia="Times New Roman" w:hAnsi="Verdana" w:cs="Times New Roman"/>
          <w:color w:val="000000" w:themeColor="text1"/>
          <w:sz w:val="17"/>
          <w:szCs w:val="17"/>
          <w:lang w:val="fr-FR"/>
        </w:rPr>
        <w:t>5</w:t>
      </w:r>
      <w:r w:rsidRPr="00833174">
        <w:rPr>
          <w:rFonts w:ascii="Verdana" w:eastAsia="Times New Roman" w:hAnsi="Verdana" w:cs="Times New Roman"/>
          <w:color w:val="000000" w:themeColor="text1"/>
          <w:sz w:val="17"/>
          <w:szCs w:val="17"/>
          <w:lang w:val="fr-FR"/>
        </w:rPr>
        <w:t xml:space="preserve"> °C sous des conditions climatique jusqu’à –15°C</w:t>
      </w:r>
      <w:r w:rsidR="00D74291" w:rsidRPr="00833174">
        <w:rPr>
          <w:rFonts w:ascii="Verdana" w:eastAsia="Times New Roman" w:hAnsi="Verdana" w:cs="Times New Roman"/>
          <w:color w:val="000000" w:themeColor="text1"/>
          <w:sz w:val="17"/>
          <w:szCs w:val="17"/>
          <w:lang w:val="fr-FR"/>
        </w:rPr>
        <w:t xml:space="preserve"> ou </w:t>
      </w:r>
      <w:r w:rsidR="00665D6A" w:rsidRPr="00833174">
        <w:rPr>
          <w:rFonts w:ascii="Verdana" w:eastAsia="Times New Roman" w:hAnsi="Verdana" w:cs="Times New Roman"/>
          <w:color w:val="000000" w:themeColor="text1"/>
          <w:sz w:val="17"/>
          <w:szCs w:val="17"/>
          <w:lang w:val="fr-FR"/>
        </w:rPr>
        <w:t>jusqu’à 70 °C à – 20 °C</w:t>
      </w:r>
      <w:r w:rsidR="00D74291" w:rsidRPr="00833174">
        <w:rPr>
          <w:rFonts w:ascii="Verdana" w:eastAsia="Times New Roman" w:hAnsi="Verdana" w:cs="Times New Roman"/>
          <w:color w:val="000000" w:themeColor="text1"/>
          <w:sz w:val="17"/>
          <w:szCs w:val="17"/>
          <w:lang w:val="fr-FR"/>
        </w:rPr>
        <w:t xml:space="preserve"> extérieur</w:t>
      </w:r>
      <w:r w:rsidRPr="00833174">
        <w:rPr>
          <w:rFonts w:ascii="Verdana" w:eastAsia="Times New Roman" w:hAnsi="Verdana" w:cs="Times New Roman"/>
          <w:color w:val="000000" w:themeColor="text1"/>
          <w:sz w:val="17"/>
          <w:szCs w:val="17"/>
          <w:lang w:val="fr-FR"/>
        </w:rPr>
        <w:t xml:space="preserve"> en fonctionnement 100% thermodynamique</w:t>
      </w:r>
      <w:r w:rsidR="00D74291" w:rsidRPr="00833174">
        <w:rPr>
          <w:rFonts w:ascii="Verdana" w:eastAsia="Times New Roman" w:hAnsi="Verdana" w:cs="Times New Roman"/>
          <w:color w:val="000000" w:themeColor="text1"/>
          <w:sz w:val="17"/>
          <w:szCs w:val="17"/>
          <w:lang w:val="fr-FR"/>
        </w:rPr>
        <w:t>,</w:t>
      </w:r>
      <w:r w:rsidRPr="00833174">
        <w:rPr>
          <w:rFonts w:ascii="Verdana" w:eastAsia="Times New Roman" w:hAnsi="Verdana" w:cs="Times New Roman"/>
          <w:color w:val="000000" w:themeColor="text1"/>
          <w:sz w:val="17"/>
          <w:szCs w:val="17"/>
          <w:lang w:val="fr-FR"/>
        </w:rPr>
        <w:t xml:space="preserve"> c’est à dire sans appoint électrique.</w:t>
      </w:r>
    </w:p>
    <w:p w14:paraId="09132609" w14:textId="652777A2" w:rsidR="002D49D0" w:rsidRPr="00751AD5" w:rsidRDefault="00C85260" w:rsidP="009445A5">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br w:type="page"/>
      </w:r>
    </w:p>
    <w:p w14:paraId="5DA5B314" w14:textId="5920B508" w:rsidR="00893EFD" w:rsidRPr="009C294D" w:rsidRDefault="00893EFD" w:rsidP="00893EFD">
      <w:pPr>
        <w:spacing w:before="100" w:beforeAutospacing="1" w:after="100" w:afterAutospacing="1" w:line="240" w:lineRule="auto"/>
        <w:rPr>
          <w:rFonts w:ascii="Verdana" w:eastAsia="Times New Roman" w:hAnsi="Verdana" w:cs="Times New Roman"/>
          <w:b/>
          <w:bCs/>
          <w:color w:val="000000"/>
          <w:sz w:val="17"/>
          <w:szCs w:val="17"/>
          <w:lang w:val="fr-FR"/>
        </w:rPr>
      </w:pPr>
      <w:r w:rsidRPr="009C294D">
        <w:rPr>
          <w:rFonts w:ascii="Verdana" w:eastAsia="Times New Roman" w:hAnsi="Verdana" w:cs="Times New Roman"/>
          <w:b/>
          <w:bCs/>
          <w:color w:val="000000"/>
          <w:sz w:val="17"/>
          <w:szCs w:val="17"/>
          <w:lang w:val="fr-FR"/>
        </w:rPr>
        <w:lastRenderedPageBreak/>
        <w:t>Les fonctions suivante</w:t>
      </w:r>
      <w:r w:rsidR="00C85260" w:rsidRPr="009C294D">
        <w:rPr>
          <w:rFonts w:ascii="Verdana" w:eastAsia="Times New Roman" w:hAnsi="Verdana" w:cs="Times New Roman"/>
          <w:b/>
          <w:bCs/>
          <w:color w:val="000000"/>
          <w:sz w:val="17"/>
          <w:szCs w:val="17"/>
          <w:lang w:val="fr-FR"/>
        </w:rPr>
        <w:t>s</w:t>
      </w:r>
      <w:r w:rsidRPr="009C294D">
        <w:rPr>
          <w:rFonts w:ascii="Verdana" w:eastAsia="Times New Roman" w:hAnsi="Verdana" w:cs="Times New Roman"/>
          <w:b/>
          <w:bCs/>
          <w:color w:val="000000"/>
          <w:sz w:val="17"/>
          <w:szCs w:val="17"/>
          <w:lang w:val="fr-FR"/>
        </w:rPr>
        <w:t xml:space="preserve"> </w:t>
      </w:r>
      <w:r w:rsidR="009C294D" w:rsidRPr="009C294D">
        <w:rPr>
          <w:rFonts w:ascii="Verdana" w:eastAsia="Times New Roman" w:hAnsi="Verdana" w:cs="Times New Roman"/>
          <w:b/>
          <w:bCs/>
          <w:color w:val="000000"/>
          <w:sz w:val="17"/>
          <w:szCs w:val="17"/>
          <w:lang w:val="fr-FR"/>
        </w:rPr>
        <w:t>sont</w:t>
      </w:r>
      <w:r w:rsidRPr="009C294D">
        <w:rPr>
          <w:rFonts w:ascii="Verdana" w:eastAsia="Times New Roman" w:hAnsi="Verdana" w:cs="Times New Roman"/>
          <w:b/>
          <w:bCs/>
          <w:color w:val="000000"/>
          <w:sz w:val="17"/>
          <w:szCs w:val="17"/>
          <w:lang w:val="fr-FR"/>
        </w:rPr>
        <w:t xml:space="preserve"> native au système :  </w:t>
      </w:r>
    </w:p>
    <w:p w14:paraId="5DA5B315" w14:textId="35B60356" w:rsidR="00893EFD" w:rsidRPr="00751AD5" w:rsidRDefault="00893EFD" w:rsidP="00893EFD">
      <w:pPr>
        <w:numPr>
          <w:ilvl w:val="0"/>
          <w:numId w:val="2"/>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 xml:space="preserve">Marche/Arrêt, </w:t>
      </w:r>
      <w:r w:rsidR="003F5D45" w:rsidRPr="00751AD5">
        <w:rPr>
          <w:rFonts w:ascii="Verdana" w:eastAsia="Times New Roman" w:hAnsi="Verdana" w:cs="Times New Roman"/>
          <w:color w:val="000000"/>
          <w:sz w:val="17"/>
          <w:szCs w:val="17"/>
          <w:lang w:val="fr-FR"/>
        </w:rPr>
        <w:t>paramétrage</w:t>
      </w:r>
      <w:r w:rsidRPr="00751AD5">
        <w:rPr>
          <w:rFonts w:ascii="Verdana" w:eastAsia="Times New Roman" w:hAnsi="Verdana" w:cs="Times New Roman"/>
          <w:color w:val="000000"/>
          <w:sz w:val="17"/>
          <w:szCs w:val="17"/>
          <w:lang w:val="fr-FR"/>
        </w:rPr>
        <w:t xml:space="preserve"> de la température de consigne </w:t>
      </w:r>
    </w:p>
    <w:p w14:paraId="5DA5B316" w14:textId="77777777" w:rsidR="00893EFD" w:rsidRPr="00751AD5" w:rsidRDefault="00893EFD" w:rsidP="00893EFD">
      <w:pPr>
        <w:numPr>
          <w:ilvl w:val="0"/>
          <w:numId w:val="2"/>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 xml:space="preserve">Possibilité de régulation sur loi d'eau (le système adapte la température de sortie d'eau du module hydraulique en fonction de la température extérieure) </w:t>
      </w:r>
    </w:p>
    <w:p w14:paraId="5DA5B317" w14:textId="77777777" w:rsidR="00893EFD" w:rsidRPr="00751AD5" w:rsidRDefault="00893EFD" w:rsidP="00893EFD">
      <w:pPr>
        <w:numPr>
          <w:ilvl w:val="0"/>
          <w:numId w:val="2"/>
        </w:numPr>
        <w:spacing w:before="100" w:beforeAutospacing="1" w:after="100" w:afterAutospacing="1" w:line="240" w:lineRule="auto"/>
        <w:rPr>
          <w:rFonts w:ascii="Verdana" w:eastAsia="Times New Roman" w:hAnsi="Verdana" w:cs="Times New Roman"/>
          <w:color w:val="000000"/>
          <w:sz w:val="17"/>
          <w:szCs w:val="17"/>
        </w:rPr>
      </w:pPr>
      <w:proofErr w:type="spellStart"/>
      <w:r w:rsidRPr="00751AD5">
        <w:rPr>
          <w:rFonts w:ascii="Verdana" w:eastAsia="Times New Roman" w:hAnsi="Verdana" w:cs="Times New Roman"/>
          <w:color w:val="000000"/>
          <w:sz w:val="17"/>
          <w:szCs w:val="17"/>
        </w:rPr>
        <w:t>Programmation</w:t>
      </w:r>
      <w:proofErr w:type="spellEnd"/>
      <w:r w:rsidRPr="00751AD5">
        <w:rPr>
          <w:rFonts w:ascii="Verdana" w:eastAsia="Times New Roman" w:hAnsi="Verdana" w:cs="Times New Roman"/>
          <w:color w:val="000000"/>
          <w:sz w:val="17"/>
          <w:szCs w:val="17"/>
        </w:rPr>
        <w:t xml:space="preserve"> </w:t>
      </w:r>
      <w:proofErr w:type="spellStart"/>
      <w:r w:rsidRPr="00751AD5">
        <w:rPr>
          <w:rFonts w:ascii="Verdana" w:eastAsia="Times New Roman" w:hAnsi="Verdana" w:cs="Times New Roman"/>
          <w:color w:val="000000"/>
          <w:sz w:val="17"/>
          <w:szCs w:val="17"/>
        </w:rPr>
        <w:t>hebdomadaire</w:t>
      </w:r>
      <w:proofErr w:type="spellEnd"/>
      <w:r w:rsidRPr="00751AD5">
        <w:rPr>
          <w:rFonts w:ascii="Verdana" w:eastAsia="Times New Roman" w:hAnsi="Verdana" w:cs="Times New Roman"/>
          <w:color w:val="000000"/>
          <w:sz w:val="17"/>
          <w:szCs w:val="17"/>
        </w:rPr>
        <w:t xml:space="preserve"> </w:t>
      </w:r>
    </w:p>
    <w:p w14:paraId="5DA5B318" w14:textId="77777777" w:rsidR="00893EFD" w:rsidRPr="00751AD5" w:rsidRDefault="00893EFD" w:rsidP="00893EFD">
      <w:pPr>
        <w:numPr>
          <w:ilvl w:val="0"/>
          <w:numId w:val="2"/>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 xml:space="preserve">Redémarrage automatique après coupure de courant </w:t>
      </w:r>
    </w:p>
    <w:p w14:paraId="5DA5B319" w14:textId="77777777" w:rsidR="00893EFD" w:rsidRPr="00751AD5" w:rsidRDefault="00893EFD" w:rsidP="00893EFD">
      <w:pPr>
        <w:numPr>
          <w:ilvl w:val="0"/>
          <w:numId w:val="2"/>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 xml:space="preserve">Fonction autodiagnostic, indiquant les défauts et dysfonctionnements des unités (simplification des opérations de maintenance) </w:t>
      </w:r>
    </w:p>
    <w:p w14:paraId="5FAE8749" w14:textId="3D1A27EB" w:rsidR="00EF6157" w:rsidRPr="00751AD5" w:rsidRDefault="002D49D0" w:rsidP="055C9E9B">
      <w:pPr>
        <w:spacing w:before="100" w:beforeAutospacing="1" w:after="100" w:afterAutospacing="1" w:line="240" w:lineRule="auto"/>
        <w:rPr>
          <w:rFonts w:ascii="Verdana" w:eastAsia="Times New Roman" w:hAnsi="Verdana" w:cs="Times New Roman"/>
          <w:b/>
          <w:bCs/>
          <w:color w:val="000000" w:themeColor="text1"/>
          <w:sz w:val="17"/>
          <w:szCs w:val="17"/>
          <w:lang w:val="fr-FR"/>
        </w:rPr>
      </w:pPr>
      <w:r w:rsidRPr="00751AD5">
        <w:rPr>
          <w:rFonts w:ascii="Verdana" w:eastAsia="Times New Roman" w:hAnsi="Verdana" w:cs="Times New Roman"/>
          <w:b/>
          <w:bCs/>
          <w:color w:val="000000" w:themeColor="text1"/>
          <w:sz w:val="17"/>
          <w:szCs w:val="17"/>
          <w:lang w:val="fr-FR"/>
        </w:rPr>
        <w:t xml:space="preserve">Connectivité : </w:t>
      </w:r>
      <w:r w:rsidRPr="00751AD5">
        <w:rPr>
          <w:rFonts w:ascii="Verdana" w:eastAsia="Times New Roman" w:hAnsi="Verdana" w:cs="Times New Roman"/>
          <w:color w:val="000000" w:themeColor="text1"/>
          <w:sz w:val="17"/>
          <w:szCs w:val="17"/>
          <w:lang w:val="fr-FR"/>
        </w:rPr>
        <w:t>Le pilotage à distance</w:t>
      </w:r>
      <w:r w:rsidR="000B5D8E" w:rsidRPr="00751AD5">
        <w:rPr>
          <w:rFonts w:ascii="Verdana" w:eastAsia="Times New Roman" w:hAnsi="Verdana" w:cs="Times New Roman"/>
          <w:color w:val="000000" w:themeColor="text1"/>
          <w:sz w:val="17"/>
          <w:szCs w:val="17"/>
          <w:lang w:val="fr-FR"/>
        </w:rPr>
        <w:t xml:space="preserve"> devra être possible </w:t>
      </w:r>
      <w:r w:rsidR="009C0A16" w:rsidRPr="00751AD5">
        <w:rPr>
          <w:rFonts w:ascii="Verdana" w:eastAsia="Times New Roman" w:hAnsi="Verdana" w:cs="Times New Roman"/>
          <w:color w:val="000000" w:themeColor="text1"/>
          <w:sz w:val="17"/>
          <w:szCs w:val="17"/>
          <w:lang w:val="fr-FR"/>
        </w:rPr>
        <w:t>grâce à l’ajout dans le module hydraulique d’une carte WLAN</w:t>
      </w:r>
      <w:r w:rsidR="00056319" w:rsidRPr="00751AD5">
        <w:rPr>
          <w:rFonts w:ascii="Verdana" w:eastAsia="Times New Roman" w:hAnsi="Verdana" w:cs="Times New Roman"/>
          <w:color w:val="000000" w:themeColor="text1"/>
          <w:sz w:val="17"/>
          <w:szCs w:val="17"/>
          <w:lang w:val="fr-FR"/>
        </w:rPr>
        <w:t xml:space="preserve"> de série</w:t>
      </w:r>
      <w:r w:rsidR="009C0A16" w:rsidRPr="00751AD5">
        <w:rPr>
          <w:rFonts w:ascii="Verdana" w:eastAsia="Times New Roman" w:hAnsi="Verdana" w:cs="Times New Roman"/>
          <w:color w:val="000000" w:themeColor="text1"/>
          <w:sz w:val="17"/>
          <w:szCs w:val="17"/>
          <w:lang w:val="fr-FR"/>
        </w:rPr>
        <w:t xml:space="preserve">. </w:t>
      </w:r>
      <w:r w:rsidR="0079793F" w:rsidRPr="00751AD5">
        <w:rPr>
          <w:rFonts w:ascii="Verdana" w:eastAsia="Times New Roman" w:hAnsi="Verdana" w:cs="Times New Roman"/>
          <w:color w:val="000000" w:themeColor="text1"/>
          <w:sz w:val="17"/>
          <w:szCs w:val="17"/>
          <w:lang w:val="fr-FR"/>
        </w:rPr>
        <w:t xml:space="preserve">Ce pilotage à distance </w:t>
      </w:r>
      <w:r w:rsidR="00097996" w:rsidRPr="00751AD5">
        <w:rPr>
          <w:rFonts w:ascii="Verdana" w:eastAsia="Times New Roman" w:hAnsi="Verdana" w:cs="Times New Roman"/>
          <w:color w:val="000000" w:themeColor="text1"/>
          <w:sz w:val="17"/>
          <w:szCs w:val="17"/>
          <w:lang w:val="fr-FR"/>
        </w:rPr>
        <w:t>ser</w:t>
      </w:r>
      <w:r w:rsidR="009C0CBC" w:rsidRPr="00751AD5">
        <w:rPr>
          <w:rFonts w:ascii="Verdana" w:eastAsia="Times New Roman" w:hAnsi="Verdana" w:cs="Times New Roman"/>
          <w:color w:val="000000" w:themeColor="text1"/>
          <w:sz w:val="17"/>
          <w:szCs w:val="17"/>
          <w:lang w:val="fr-FR"/>
        </w:rPr>
        <w:t xml:space="preserve">a réalisé via </w:t>
      </w:r>
      <w:r w:rsidRPr="00751AD5">
        <w:rPr>
          <w:rFonts w:ascii="Verdana" w:eastAsia="Times New Roman" w:hAnsi="Verdana" w:cs="Times New Roman"/>
          <w:color w:val="000000" w:themeColor="text1"/>
          <w:sz w:val="17"/>
          <w:szCs w:val="17"/>
          <w:lang w:val="fr-FR"/>
        </w:rPr>
        <w:t xml:space="preserve">une application </w:t>
      </w:r>
      <w:r w:rsidR="00156098" w:rsidRPr="00751AD5">
        <w:rPr>
          <w:rFonts w:ascii="Verdana" w:eastAsia="Times New Roman" w:hAnsi="Verdana" w:cs="Times New Roman"/>
          <w:color w:val="000000" w:themeColor="text1"/>
          <w:sz w:val="17"/>
          <w:szCs w:val="17"/>
          <w:lang w:val="fr-FR"/>
        </w:rPr>
        <w:t>mobile</w:t>
      </w:r>
      <w:r w:rsidR="009C0CBC" w:rsidRPr="00751AD5">
        <w:rPr>
          <w:rFonts w:ascii="Verdana" w:eastAsia="Times New Roman" w:hAnsi="Verdana" w:cs="Times New Roman"/>
          <w:color w:val="000000" w:themeColor="text1"/>
          <w:sz w:val="17"/>
          <w:szCs w:val="17"/>
          <w:lang w:val="fr-FR"/>
        </w:rPr>
        <w:t xml:space="preserve">. </w:t>
      </w:r>
      <w:r w:rsidRPr="00751AD5">
        <w:rPr>
          <w:rFonts w:ascii="Verdana" w:eastAsia="Times New Roman" w:hAnsi="Verdana" w:cs="Times New Roman"/>
          <w:color w:val="000000" w:themeColor="text1"/>
          <w:sz w:val="17"/>
          <w:szCs w:val="17"/>
          <w:lang w:val="fr-FR"/>
        </w:rPr>
        <w:t>Le pilotage</w:t>
      </w:r>
      <w:r w:rsidR="00F8127C" w:rsidRPr="00751AD5">
        <w:rPr>
          <w:rFonts w:ascii="Verdana" w:eastAsia="Times New Roman" w:hAnsi="Verdana" w:cs="Times New Roman"/>
          <w:color w:val="000000" w:themeColor="text1"/>
          <w:sz w:val="17"/>
          <w:szCs w:val="17"/>
          <w:lang w:val="fr-FR"/>
        </w:rPr>
        <w:t xml:space="preserve"> à distance de</w:t>
      </w:r>
      <w:r w:rsidR="004C4A4E" w:rsidRPr="00751AD5">
        <w:rPr>
          <w:rFonts w:ascii="Verdana" w:eastAsia="Times New Roman" w:hAnsi="Verdana" w:cs="Times New Roman"/>
          <w:color w:val="000000" w:themeColor="text1"/>
          <w:sz w:val="17"/>
          <w:szCs w:val="17"/>
          <w:lang w:val="fr-FR"/>
        </w:rPr>
        <w:t xml:space="preserve">vra être également </w:t>
      </w:r>
      <w:r w:rsidR="00435A70" w:rsidRPr="00751AD5">
        <w:rPr>
          <w:rFonts w:ascii="Verdana" w:eastAsia="Times New Roman" w:hAnsi="Verdana" w:cs="Times New Roman"/>
          <w:color w:val="000000" w:themeColor="text1"/>
          <w:sz w:val="17"/>
          <w:szCs w:val="17"/>
          <w:lang w:val="fr-FR"/>
        </w:rPr>
        <w:t>réalisable</w:t>
      </w:r>
      <w:r w:rsidR="004C4A4E" w:rsidRPr="00751AD5">
        <w:rPr>
          <w:rFonts w:ascii="Verdana" w:eastAsia="Times New Roman" w:hAnsi="Verdana" w:cs="Times New Roman"/>
          <w:color w:val="000000" w:themeColor="text1"/>
          <w:sz w:val="17"/>
          <w:szCs w:val="17"/>
          <w:lang w:val="fr-FR"/>
        </w:rPr>
        <w:t xml:space="preserve"> et compatible avec</w:t>
      </w:r>
      <w:r w:rsidRPr="00751AD5">
        <w:rPr>
          <w:rFonts w:ascii="Verdana" w:eastAsia="Times New Roman" w:hAnsi="Verdana" w:cs="Times New Roman"/>
          <w:color w:val="000000" w:themeColor="text1"/>
          <w:sz w:val="17"/>
          <w:szCs w:val="17"/>
          <w:lang w:val="fr-FR"/>
        </w:rPr>
        <w:t xml:space="preserve"> </w:t>
      </w:r>
      <w:r w:rsidR="00320801" w:rsidRPr="00751AD5">
        <w:rPr>
          <w:rFonts w:ascii="Verdana" w:eastAsia="Times New Roman" w:hAnsi="Verdana" w:cs="Times New Roman"/>
          <w:color w:val="000000" w:themeColor="text1"/>
          <w:sz w:val="17"/>
          <w:szCs w:val="17"/>
          <w:lang w:val="fr-FR"/>
        </w:rPr>
        <w:t>les assistants vocaux</w:t>
      </w:r>
      <w:r w:rsidRPr="00751AD5">
        <w:rPr>
          <w:rFonts w:ascii="Verdana" w:eastAsia="Times New Roman" w:hAnsi="Verdana" w:cs="Times New Roman"/>
          <w:color w:val="000000" w:themeColor="text1"/>
          <w:sz w:val="17"/>
          <w:szCs w:val="17"/>
          <w:lang w:val="fr-FR"/>
        </w:rPr>
        <w:t xml:space="preserve"> Google </w:t>
      </w:r>
      <w:r w:rsidR="00320801" w:rsidRPr="00751AD5">
        <w:rPr>
          <w:rFonts w:ascii="Verdana" w:eastAsia="Times New Roman" w:hAnsi="Verdana" w:cs="Times New Roman"/>
          <w:color w:val="000000" w:themeColor="text1"/>
          <w:sz w:val="17"/>
          <w:szCs w:val="17"/>
          <w:lang w:val="fr-FR"/>
        </w:rPr>
        <w:t>Home</w:t>
      </w:r>
      <w:r w:rsidRPr="00751AD5">
        <w:rPr>
          <w:rFonts w:ascii="Verdana" w:eastAsia="Times New Roman" w:hAnsi="Verdana" w:cs="Times New Roman"/>
          <w:color w:val="000000" w:themeColor="text1"/>
          <w:sz w:val="17"/>
          <w:szCs w:val="17"/>
          <w:lang w:val="fr-FR"/>
        </w:rPr>
        <w:t xml:space="preserve"> et Amazon Alexa.</w:t>
      </w:r>
    </w:p>
    <w:p w14:paraId="14E9E253" w14:textId="77777777" w:rsidR="007D7FC8" w:rsidRPr="00751AD5" w:rsidRDefault="00893EFD" w:rsidP="007D7FC8">
      <w:pPr>
        <w:rPr>
          <w:lang w:val="fr-FR"/>
        </w:rPr>
      </w:pPr>
      <w:r w:rsidRPr="00751AD5">
        <w:rPr>
          <w:rFonts w:ascii="Verdana" w:eastAsia="Times New Roman" w:hAnsi="Verdana" w:cs="Times New Roman"/>
          <w:b/>
          <w:color w:val="000000"/>
          <w:sz w:val="17"/>
          <w:szCs w:val="17"/>
          <w:lang w:val="fr-FR"/>
        </w:rPr>
        <w:t>Appoint :</w:t>
      </w:r>
      <w:r w:rsidRPr="00751AD5">
        <w:rPr>
          <w:rFonts w:ascii="Verdana" w:eastAsia="Times New Roman" w:hAnsi="Verdana" w:cs="Times New Roman"/>
          <w:color w:val="000000"/>
          <w:sz w:val="17"/>
          <w:szCs w:val="17"/>
          <w:lang w:val="fr-FR"/>
        </w:rPr>
        <w:t xml:space="preserve"> </w:t>
      </w:r>
      <w:r w:rsidR="007D7FC8" w:rsidRPr="00751AD5">
        <w:rPr>
          <w:lang w:val="fr-FR"/>
        </w:rPr>
        <w:t>Les points électriques sont modulables en fonction des besoins de l’installation.</w:t>
      </w:r>
    </w:p>
    <w:p w14:paraId="6B9C38C1" w14:textId="77777777" w:rsidR="007D7FC8" w:rsidRPr="00751AD5" w:rsidRDefault="007D7FC8" w:rsidP="00B80F20">
      <w:pPr>
        <w:pStyle w:val="Paragraphedeliste"/>
        <w:numPr>
          <w:ilvl w:val="0"/>
          <w:numId w:val="9"/>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En monophasé, la puissance minimale disponible est de 4,5 kW, et aucune option de 0,5 kW n’est prévue.</w:t>
      </w:r>
    </w:p>
    <w:p w14:paraId="633A4391" w14:textId="77777777" w:rsidR="007D7FC8" w:rsidRPr="00751AD5" w:rsidRDefault="007D7FC8" w:rsidP="00B80F20">
      <w:pPr>
        <w:pStyle w:val="Paragraphedeliste"/>
        <w:numPr>
          <w:ilvl w:val="0"/>
          <w:numId w:val="9"/>
        </w:num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En triphasé, la puissance minimale disponible est de 9 kW, et aucune option de 1 kW n’est proposée.</w:t>
      </w:r>
    </w:p>
    <w:p w14:paraId="5DA5B31A" w14:textId="0F5AE223" w:rsidR="00893EFD" w:rsidRPr="00751AD5" w:rsidRDefault="007D7FC8" w:rsidP="00893EFD">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Cette configuration permet d’adapter la puissance électrique délivrée aux exigences réelles du projet tout en respectant les limites de la distribution et la sécurité électrique.</w:t>
      </w:r>
    </w:p>
    <w:p w14:paraId="020399C4" w14:textId="220C7B8A" w:rsidR="00626B51" w:rsidRPr="00751AD5" w:rsidRDefault="00893EFD" w:rsidP="00893EFD">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b/>
          <w:color w:val="000000"/>
          <w:sz w:val="17"/>
          <w:szCs w:val="17"/>
          <w:lang w:val="fr-FR"/>
        </w:rPr>
        <w:t>Secours urgence :</w:t>
      </w:r>
      <w:r w:rsidRPr="00751AD5">
        <w:rPr>
          <w:rFonts w:ascii="Verdana" w:eastAsia="Times New Roman" w:hAnsi="Verdana" w:cs="Times New Roman"/>
          <w:color w:val="000000"/>
          <w:sz w:val="17"/>
          <w:szCs w:val="17"/>
          <w:lang w:val="fr-FR"/>
        </w:rPr>
        <w:t xml:space="preserve"> La pompe à chaleur intégrera une fonction urgence, en cas de maintenance curative.</w:t>
      </w:r>
      <w:r w:rsidR="00DB2279" w:rsidRPr="00751AD5">
        <w:rPr>
          <w:rFonts w:ascii="Verdana" w:eastAsia="Times New Roman" w:hAnsi="Verdana" w:cs="Times New Roman"/>
          <w:color w:val="000000"/>
          <w:sz w:val="17"/>
          <w:szCs w:val="17"/>
          <w:lang w:val="fr-FR"/>
        </w:rPr>
        <w:t xml:space="preserve"> </w:t>
      </w:r>
      <w:r w:rsidRPr="00751AD5">
        <w:rPr>
          <w:rFonts w:ascii="Verdana" w:eastAsia="Times New Roman" w:hAnsi="Verdana" w:cs="Times New Roman"/>
          <w:color w:val="000000"/>
          <w:sz w:val="17"/>
          <w:szCs w:val="17"/>
          <w:lang w:val="fr-FR"/>
        </w:rPr>
        <w:t>Cette fonction activera les résistances automatiquement.</w:t>
      </w:r>
    </w:p>
    <w:p w14:paraId="444CBEDA" w14:textId="050F911D" w:rsidR="00FF0F39" w:rsidRPr="00751AD5" w:rsidRDefault="00FF0F39" w:rsidP="00C40044">
      <w:pPr>
        <w:tabs>
          <w:tab w:val="left" w:pos="3402"/>
        </w:tabs>
        <w:rPr>
          <w:rFonts w:ascii="Verdana" w:eastAsia="Times New Roman" w:hAnsi="Verdana" w:cs="Times New Roman"/>
          <w:color w:val="000000"/>
          <w:sz w:val="17"/>
          <w:szCs w:val="17"/>
          <w:lang w:val="fr-FR"/>
        </w:rPr>
      </w:pPr>
      <w:r w:rsidRPr="00751AD5">
        <w:rPr>
          <w:rFonts w:ascii="Verdana" w:hAnsi="Verdana" w:cs="Arial"/>
          <w:b/>
          <w:sz w:val="17"/>
          <w:szCs w:val="17"/>
          <w:lang w:val="fr-FR"/>
        </w:rPr>
        <w:t>Réversibilité :</w:t>
      </w:r>
      <w:r w:rsidR="00C40044" w:rsidRPr="00751AD5">
        <w:rPr>
          <w:rFonts w:ascii="Verdana" w:hAnsi="Verdana" w:cs="Arial"/>
          <w:b/>
          <w:sz w:val="17"/>
          <w:szCs w:val="17"/>
          <w:lang w:val="fr-FR"/>
        </w:rPr>
        <w:t xml:space="preserve"> </w:t>
      </w:r>
      <w:r w:rsidR="001B1D21" w:rsidRPr="00751AD5">
        <w:rPr>
          <w:rFonts w:ascii="Verdana" w:eastAsia="Times New Roman" w:hAnsi="Verdana" w:cs="Times New Roman"/>
          <w:color w:val="000000"/>
          <w:sz w:val="17"/>
          <w:szCs w:val="17"/>
          <w:lang w:val="fr-FR"/>
        </w:rPr>
        <w:t xml:space="preserve">La pompe à chaleur Daikin </w:t>
      </w:r>
      <w:proofErr w:type="spellStart"/>
      <w:r w:rsidR="001B1D21" w:rsidRPr="00751AD5">
        <w:rPr>
          <w:rFonts w:ascii="Verdana" w:eastAsia="Times New Roman" w:hAnsi="Verdana" w:cs="Times New Roman"/>
          <w:color w:val="000000"/>
          <w:sz w:val="17"/>
          <w:szCs w:val="17"/>
          <w:lang w:val="fr-FR"/>
        </w:rPr>
        <w:t>Altherma</w:t>
      </w:r>
      <w:proofErr w:type="spellEnd"/>
      <w:r w:rsidR="001B1D21" w:rsidRPr="00751AD5">
        <w:rPr>
          <w:rFonts w:ascii="Verdana" w:eastAsia="Times New Roman" w:hAnsi="Verdana" w:cs="Times New Roman"/>
          <w:color w:val="000000"/>
          <w:sz w:val="17"/>
          <w:szCs w:val="17"/>
          <w:lang w:val="fr-FR"/>
        </w:rPr>
        <w:t xml:space="preserve"> 4 est réversible de série, assurant à la fois le chauffage en hiver et le rafraîchissement en été, sans besoin d’options supplémentaires.</w:t>
      </w:r>
    </w:p>
    <w:p w14:paraId="05A6052F" w14:textId="58BA855B" w:rsidR="004B41A4" w:rsidRPr="00751AD5" w:rsidRDefault="004E2652" w:rsidP="009445A5">
      <w:pPr>
        <w:spacing w:before="100" w:beforeAutospacing="1" w:after="100" w:afterAutospacing="1" w:line="240" w:lineRule="auto"/>
        <w:outlineLvl w:val="2"/>
        <w:rPr>
          <w:rFonts w:ascii="Verdana" w:eastAsia="Times New Roman" w:hAnsi="Verdana" w:cs="Times New Roman"/>
          <w:b/>
          <w:bCs/>
          <w:i/>
          <w:iCs/>
          <w:color w:val="000000"/>
          <w:sz w:val="23"/>
          <w:szCs w:val="23"/>
          <w:lang w:val="fr-FR"/>
        </w:rPr>
      </w:pPr>
      <w:r w:rsidRPr="00751AD5">
        <w:rPr>
          <w:rFonts w:ascii="Verdana" w:eastAsia="Times New Roman" w:hAnsi="Verdana" w:cs="Times New Roman"/>
          <w:b/>
          <w:bCs/>
          <w:i/>
          <w:iCs/>
          <w:color w:val="000000"/>
          <w:sz w:val="23"/>
          <w:szCs w:val="23"/>
          <w:lang w:val="fr-FR"/>
        </w:rPr>
        <w:t xml:space="preserve">2.3 – </w:t>
      </w:r>
      <w:r w:rsidR="007902CF" w:rsidRPr="00751AD5">
        <w:rPr>
          <w:rFonts w:ascii="Verdana" w:eastAsia="Times New Roman" w:hAnsi="Verdana" w:cs="Times New Roman"/>
          <w:b/>
          <w:color w:val="000000"/>
          <w:sz w:val="23"/>
          <w:szCs w:val="23"/>
          <w:lang w:val="fr-FR"/>
        </w:rPr>
        <w:t xml:space="preserve">Accessoires </w:t>
      </w:r>
      <w:r w:rsidR="004340BC" w:rsidRPr="00751AD5">
        <w:rPr>
          <w:rFonts w:ascii="Verdana" w:eastAsia="Times New Roman" w:hAnsi="Verdana" w:cs="Times New Roman"/>
          <w:b/>
          <w:color w:val="000000"/>
          <w:sz w:val="23"/>
          <w:szCs w:val="23"/>
          <w:lang w:val="fr-FR"/>
        </w:rPr>
        <w:t>non livrés de série avec la pompe à chaleur - A</w:t>
      </w:r>
      <w:r w:rsidR="007902CF" w:rsidRPr="00751AD5">
        <w:rPr>
          <w:rFonts w:ascii="Verdana" w:eastAsia="Times New Roman" w:hAnsi="Verdana" w:cs="Times New Roman"/>
          <w:b/>
          <w:color w:val="000000"/>
          <w:sz w:val="23"/>
          <w:szCs w:val="23"/>
          <w:lang w:val="fr-FR"/>
        </w:rPr>
        <w:t xml:space="preserve"> fournir par l’installateur</w:t>
      </w:r>
    </w:p>
    <w:p w14:paraId="2411E516" w14:textId="77777777" w:rsidR="00747FE1" w:rsidRPr="00751AD5" w:rsidRDefault="00747FE1" w:rsidP="00747FE1">
      <w:pPr>
        <w:pStyle w:val="Paragraphedeliste"/>
        <w:numPr>
          <w:ilvl w:val="0"/>
          <w:numId w:val="7"/>
        </w:numPr>
        <w:tabs>
          <w:tab w:val="left" w:pos="3402"/>
        </w:tabs>
        <w:rPr>
          <w:rFonts w:ascii="Verdana" w:hAnsi="Verdana" w:cs="Arial"/>
          <w:bCs/>
          <w:sz w:val="17"/>
          <w:szCs w:val="17"/>
          <w:lang w:val="fr-BE"/>
        </w:rPr>
      </w:pPr>
      <w:r w:rsidRPr="00751AD5">
        <w:rPr>
          <w:rFonts w:ascii="Verdana" w:hAnsi="Verdana" w:cs="Arial"/>
          <w:bCs/>
          <w:sz w:val="17"/>
          <w:szCs w:val="17"/>
          <w:lang w:val="fr-BE"/>
        </w:rPr>
        <w:t>Disconnecteur</w:t>
      </w:r>
    </w:p>
    <w:p w14:paraId="081948B7" w14:textId="5A7A36E6" w:rsidR="00175052" w:rsidRPr="00751AD5" w:rsidRDefault="00747FE1" w:rsidP="00143D2E">
      <w:pPr>
        <w:pStyle w:val="Paragraphedeliste"/>
        <w:numPr>
          <w:ilvl w:val="0"/>
          <w:numId w:val="7"/>
        </w:numPr>
        <w:tabs>
          <w:tab w:val="left" w:pos="3402"/>
        </w:tabs>
        <w:rPr>
          <w:rFonts w:ascii="Verdana" w:hAnsi="Verdana" w:cs="Arial"/>
          <w:bCs/>
          <w:sz w:val="17"/>
          <w:szCs w:val="17"/>
          <w:lang w:val="fr-BE"/>
        </w:rPr>
      </w:pPr>
      <w:r w:rsidRPr="00751AD5">
        <w:rPr>
          <w:rFonts w:ascii="Verdana" w:hAnsi="Verdana" w:cs="Arial"/>
          <w:bCs/>
          <w:sz w:val="17"/>
          <w:szCs w:val="17"/>
          <w:lang w:val="fr-BE"/>
        </w:rPr>
        <w:t>Groupe de sécurité NF</w:t>
      </w:r>
    </w:p>
    <w:p w14:paraId="25BACE18" w14:textId="0A8131EF" w:rsidR="0056293B" w:rsidRPr="00751AD5" w:rsidRDefault="0056293B" w:rsidP="001B20B7">
      <w:pPr>
        <w:pStyle w:val="Paragraphedeliste"/>
        <w:tabs>
          <w:tab w:val="left" w:pos="3402"/>
        </w:tabs>
        <w:rPr>
          <w:rFonts w:ascii="Verdana" w:hAnsi="Verdana" w:cs="Arial"/>
          <w:sz w:val="17"/>
          <w:szCs w:val="17"/>
          <w:lang w:val="fr-FR"/>
        </w:rPr>
      </w:pPr>
    </w:p>
    <w:p w14:paraId="19654EAE" w14:textId="5E882D2B" w:rsidR="0056293B" w:rsidRPr="00751AD5" w:rsidRDefault="0056293B" w:rsidP="001B20B7">
      <w:pPr>
        <w:pStyle w:val="Paragraphedeliste"/>
        <w:tabs>
          <w:tab w:val="left" w:pos="3402"/>
        </w:tabs>
        <w:rPr>
          <w:rFonts w:ascii="Verdana" w:hAnsi="Verdana" w:cs="Arial"/>
          <w:sz w:val="17"/>
          <w:szCs w:val="17"/>
          <w:lang w:val="fr-FR"/>
        </w:rPr>
      </w:pPr>
    </w:p>
    <w:p w14:paraId="2939C129" w14:textId="27B40302" w:rsidR="0056293B" w:rsidRPr="00751AD5" w:rsidRDefault="0056293B" w:rsidP="001B20B7">
      <w:pPr>
        <w:pStyle w:val="Paragraphedeliste"/>
        <w:tabs>
          <w:tab w:val="left" w:pos="3402"/>
        </w:tabs>
        <w:rPr>
          <w:rFonts w:ascii="Verdana" w:hAnsi="Verdana" w:cs="Arial"/>
          <w:sz w:val="17"/>
          <w:szCs w:val="17"/>
          <w:lang w:val="fr-FR"/>
        </w:rPr>
      </w:pPr>
    </w:p>
    <w:p w14:paraId="3FE437A6" w14:textId="06D48067" w:rsidR="0056293B" w:rsidRPr="00751AD5" w:rsidRDefault="0056293B" w:rsidP="001B20B7">
      <w:pPr>
        <w:pStyle w:val="Paragraphedeliste"/>
        <w:tabs>
          <w:tab w:val="left" w:pos="3402"/>
        </w:tabs>
        <w:rPr>
          <w:rFonts w:ascii="Verdana" w:hAnsi="Verdana" w:cs="Arial"/>
          <w:sz w:val="17"/>
          <w:szCs w:val="17"/>
          <w:lang w:val="fr-FR"/>
        </w:rPr>
      </w:pPr>
    </w:p>
    <w:p w14:paraId="214EAD89" w14:textId="62642A7F" w:rsidR="00906AA7" w:rsidRPr="00751AD5" w:rsidRDefault="00906AA7" w:rsidP="001B20B7">
      <w:pPr>
        <w:pStyle w:val="Paragraphedeliste"/>
        <w:tabs>
          <w:tab w:val="left" w:pos="3402"/>
        </w:tabs>
        <w:rPr>
          <w:rFonts w:ascii="Verdana" w:hAnsi="Verdana" w:cs="Arial"/>
          <w:sz w:val="17"/>
          <w:szCs w:val="17"/>
          <w:lang w:val="fr-FR"/>
        </w:rPr>
      </w:pPr>
    </w:p>
    <w:p w14:paraId="37BF4026" w14:textId="3F0CCEDE" w:rsidR="00906AA7" w:rsidRPr="00751AD5" w:rsidRDefault="00906AA7" w:rsidP="001B20B7">
      <w:pPr>
        <w:pStyle w:val="Paragraphedeliste"/>
        <w:tabs>
          <w:tab w:val="left" w:pos="3402"/>
        </w:tabs>
        <w:rPr>
          <w:rFonts w:ascii="Verdana" w:hAnsi="Verdana" w:cs="Arial"/>
          <w:sz w:val="17"/>
          <w:szCs w:val="17"/>
          <w:lang w:val="fr-FR"/>
        </w:rPr>
      </w:pPr>
    </w:p>
    <w:p w14:paraId="6968E50D" w14:textId="78280BB8" w:rsidR="00906AA7" w:rsidRPr="00751AD5" w:rsidRDefault="00906AA7" w:rsidP="001B20B7">
      <w:pPr>
        <w:pStyle w:val="Paragraphedeliste"/>
        <w:tabs>
          <w:tab w:val="left" w:pos="3402"/>
        </w:tabs>
        <w:rPr>
          <w:rFonts w:ascii="Verdana" w:hAnsi="Verdana" w:cs="Arial"/>
          <w:sz w:val="17"/>
          <w:szCs w:val="17"/>
          <w:lang w:val="fr-FR"/>
        </w:rPr>
      </w:pPr>
    </w:p>
    <w:p w14:paraId="3356968B" w14:textId="1BDA2059" w:rsidR="00906AA7" w:rsidRPr="00751AD5" w:rsidRDefault="00906AA7" w:rsidP="001B20B7">
      <w:pPr>
        <w:pStyle w:val="Paragraphedeliste"/>
        <w:tabs>
          <w:tab w:val="left" w:pos="3402"/>
        </w:tabs>
        <w:rPr>
          <w:rFonts w:ascii="Verdana" w:hAnsi="Verdana" w:cs="Arial"/>
          <w:sz w:val="17"/>
          <w:szCs w:val="17"/>
          <w:lang w:val="fr-FR"/>
        </w:rPr>
      </w:pPr>
    </w:p>
    <w:p w14:paraId="1A17C59C" w14:textId="1D04ABE5" w:rsidR="00906AA7" w:rsidRPr="00751AD5" w:rsidRDefault="00906AA7" w:rsidP="001B20B7">
      <w:pPr>
        <w:pStyle w:val="Paragraphedeliste"/>
        <w:tabs>
          <w:tab w:val="left" w:pos="3402"/>
        </w:tabs>
        <w:rPr>
          <w:rFonts w:ascii="Verdana" w:hAnsi="Verdana" w:cs="Arial"/>
          <w:sz w:val="17"/>
          <w:szCs w:val="17"/>
          <w:lang w:val="fr-FR"/>
        </w:rPr>
      </w:pPr>
    </w:p>
    <w:p w14:paraId="574328D6" w14:textId="46827FDF" w:rsidR="00906AA7" w:rsidRPr="00751AD5" w:rsidRDefault="00906AA7" w:rsidP="001B20B7">
      <w:pPr>
        <w:pStyle w:val="Paragraphedeliste"/>
        <w:tabs>
          <w:tab w:val="left" w:pos="3402"/>
        </w:tabs>
        <w:rPr>
          <w:rFonts w:ascii="Verdana" w:hAnsi="Verdana" w:cs="Arial"/>
          <w:sz w:val="17"/>
          <w:szCs w:val="17"/>
          <w:lang w:val="fr-FR"/>
        </w:rPr>
      </w:pPr>
    </w:p>
    <w:p w14:paraId="17705798" w14:textId="4BDD23EE" w:rsidR="00906AA7" w:rsidRPr="00751AD5" w:rsidRDefault="00906AA7" w:rsidP="001B20B7">
      <w:pPr>
        <w:pStyle w:val="Paragraphedeliste"/>
        <w:tabs>
          <w:tab w:val="left" w:pos="3402"/>
        </w:tabs>
        <w:rPr>
          <w:rFonts w:ascii="Verdana" w:hAnsi="Verdana" w:cs="Arial"/>
          <w:sz w:val="17"/>
          <w:szCs w:val="17"/>
          <w:lang w:val="fr-FR"/>
        </w:rPr>
      </w:pPr>
    </w:p>
    <w:p w14:paraId="7DB846C3" w14:textId="217F96DC" w:rsidR="00906AA7" w:rsidRPr="00751AD5" w:rsidRDefault="00906AA7" w:rsidP="001B20B7">
      <w:pPr>
        <w:pStyle w:val="Paragraphedeliste"/>
        <w:tabs>
          <w:tab w:val="left" w:pos="3402"/>
        </w:tabs>
        <w:rPr>
          <w:rFonts w:ascii="Verdana" w:hAnsi="Verdana" w:cs="Arial"/>
          <w:sz w:val="17"/>
          <w:szCs w:val="17"/>
          <w:lang w:val="fr-FR"/>
        </w:rPr>
      </w:pPr>
    </w:p>
    <w:p w14:paraId="36CB3EAE" w14:textId="2E305B00" w:rsidR="00906AA7" w:rsidRPr="00751AD5" w:rsidRDefault="00906AA7" w:rsidP="001B20B7">
      <w:pPr>
        <w:pStyle w:val="Paragraphedeliste"/>
        <w:tabs>
          <w:tab w:val="left" w:pos="3402"/>
        </w:tabs>
        <w:rPr>
          <w:rFonts w:ascii="Verdana" w:hAnsi="Verdana" w:cs="Arial"/>
          <w:sz w:val="17"/>
          <w:szCs w:val="17"/>
          <w:lang w:val="fr-FR"/>
        </w:rPr>
      </w:pPr>
    </w:p>
    <w:p w14:paraId="61F96B9B" w14:textId="77777777" w:rsidR="00B80F20" w:rsidRPr="00751AD5" w:rsidRDefault="00B80F20">
      <w:pPr>
        <w:rPr>
          <w:rFonts w:ascii="Verdana" w:eastAsia="Times New Roman" w:hAnsi="Verdana" w:cs="Times New Roman"/>
          <w:b/>
          <w:bCs/>
          <w:color w:val="000000"/>
          <w:sz w:val="27"/>
          <w:szCs w:val="27"/>
          <w:lang w:val="fr-FR"/>
        </w:rPr>
      </w:pPr>
      <w:r w:rsidRPr="00751AD5">
        <w:rPr>
          <w:rFonts w:ascii="Verdana" w:eastAsia="Times New Roman" w:hAnsi="Verdana" w:cs="Times New Roman"/>
          <w:b/>
          <w:bCs/>
          <w:color w:val="000000"/>
          <w:sz w:val="27"/>
          <w:szCs w:val="27"/>
          <w:lang w:val="fr-FR"/>
        </w:rPr>
        <w:br w:type="page"/>
      </w:r>
    </w:p>
    <w:p w14:paraId="7AFB07F2" w14:textId="2CA21B2E" w:rsidR="00734E0A" w:rsidRPr="00751AD5" w:rsidRDefault="00734E0A" w:rsidP="00734E0A">
      <w:pPr>
        <w:rPr>
          <w:rFonts w:ascii="Verdana" w:eastAsia="Times New Roman" w:hAnsi="Verdana" w:cs="Times New Roman"/>
          <w:b/>
          <w:bCs/>
          <w:color w:val="000000"/>
          <w:sz w:val="27"/>
          <w:szCs w:val="27"/>
          <w:lang w:val="fr-FR"/>
        </w:rPr>
      </w:pPr>
      <w:r w:rsidRPr="00751AD5">
        <w:rPr>
          <w:rFonts w:ascii="Verdana" w:eastAsia="Times New Roman" w:hAnsi="Verdana" w:cs="Times New Roman"/>
          <w:b/>
          <w:bCs/>
          <w:color w:val="000000"/>
          <w:sz w:val="27"/>
          <w:szCs w:val="27"/>
          <w:lang w:val="fr-FR"/>
        </w:rPr>
        <w:lastRenderedPageBreak/>
        <w:t>3 – Pose d</w:t>
      </w:r>
      <w:r w:rsidR="00FD1BBF" w:rsidRPr="00751AD5">
        <w:rPr>
          <w:rFonts w:ascii="Verdana" w:eastAsia="Times New Roman" w:hAnsi="Verdana" w:cs="Times New Roman"/>
          <w:b/>
          <w:bCs/>
          <w:color w:val="000000"/>
          <w:sz w:val="27"/>
          <w:szCs w:val="27"/>
          <w:lang w:val="fr-FR"/>
        </w:rPr>
        <w:t xml:space="preserve">u matériel </w:t>
      </w:r>
    </w:p>
    <w:p w14:paraId="0E6FEBB9" w14:textId="77777777" w:rsidR="00E43334" w:rsidRPr="00751AD5" w:rsidRDefault="005E3255" w:rsidP="005E3255">
      <w:pPr>
        <w:rPr>
          <w:rFonts w:ascii="Verdana" w:hAnsi="Verdana"/>
          <w:color w:val="231F20"/>
          <w:spacing w:val="-2"/>
          <w:sz w:val="16"/>
          <w:szCs w:val="16"/>
          <w:lang w:val="fr-FR"/>
        </w:rPr>
      </w:pPr>
      <w:r w:rsidRPr="00751AD5">
        <w:rPr>
          <w:rFonts w:ascii="Verdana" w:eastAsia="Times New Roman" w:hAnsi="Verdana" w:cs="Times New Roman"/>
          <w:color w:val="000000"/>
          <w:sz w:val="17"/>
          <w:szCs w:val="17"/>
          <w:lang w:val="fr-FR"/>
        </w:rPr>
        <w:t xml:space="preserve">L’installation de la pompe à chaleur </w:t>
      </w:r>
      <w:proofErr w:type="spellStart"/>
      <w:r w:rsidRPr="00751AD5">
        <w:rPr>
          <w:rFonts w:ascii="Verdana" w:eastAsia="Times New Roman" w:hAnsi="Verdana" w:cs="Times New Roman"/>
          <w:color w:val="000000"/>
          <w:sz w:val="17"/>
          <w:szCs w:val="17"/>
          <w:lang w:val="fr-FR"/>
        </w:rPr>
        <w:t>Altherma</w:t>
      </w:r>
      <w:proofErr w:type="spellEnd"/>
      <w:r w:rsidRPr="00751AD5">
        <w:rPr>
          <w:rFonts w:ascii="Verdana" w:eastAsia="Times New Roman" w:hAnsi="Verdana" w:cs="Times New Roman"/>
          <w:color w:val="000000"/>
          <w:sz w:val="17"/>
          <w:szCs w:val="17"/>
          <w:lang w:val="fr-FR"/>
        </w:rPr>
        <w:t xml:space="preserve"> 4 H nécessite, au minimum, que le personnel soit formé au niveau L1 du programme « </w:t>
      </w:r>
      <w:proofErr w:type="spellStart"/>
      <w:r w:rsidRPr="00751AD5">
        <w:rPr>
          <w:rFonts w:ascii="Verdana" w:eastAsia="Times New Roman" w:hAnsi="Verdana" w:cs="Times New Roman"/>
          <w:color w:val="000000"/>
          <w:sz w:val="17"/>
          <w:szCs w:val="17"/>
          <w:lang w:val="fr-FR"/>
        </w:rPr>
        <w:t>Certified</w:t>
      </w:r>
      <w:proofErr w:type="spellEnd"/>
      <w:r w:rsidRPr="00751AD5">
        <w:rPr>
          <w:rFonts w:ascii="Verdana" w:eastAsia="Times New Roman" w:hAnsi="Verdana" w:cs="Times New Roman"/>
          <w:color w:val="000000"/>
          <w:sz w:val="17"/>
          <w:szCs w:val="17"/>
          <w:lang w:val="fr-FR"/>
        </w:rPr>
        <w:t xml:space="preserve"> Partner ».</w:t>
      </w:r>
      <w:r w:rsidR="00E43334" w:rsidRPr="00751AD5">
        <w:rPr>
          <w:rFonts w:ascii="Verdana" w:hAnsi="Verdana"/>
          <w:color w:val="231F20"/>
          <w:spacing w:val="-2"/>
          <w:sz w:val="16"/>
          <w:szCs w:val="16"/>
          <w:lang w:val="fr-FR"/>
        </w:rPr>
        <w:t xml:space="preserve"> </w:t>
      </w:r>
    </w:p>
    <w:p w14:paraId="26E6B7D1" w14:textId="60148645" w:rsidR="005E3255" w:rsidRPr="00751AD5" w:rsidRDefault="00E43334" w:rsidP="005E3255">
      <w:pPr>
        <w:rPr>
          <w:rFonts w:ascii="Verdana" w:eastAsia="Times New Roman" w:hAnsi="Verdana" w:cs="Times New Roman"/>
          <w:color w:val="000000"/>
          <w:sz w:val="17"/>
          <w:szCs w:val="17"/>
          <w:lang w:val="fr-FR"/>
        </w:rPr>
      </w:pPr>
      <w:r w:rsidRPr="00751AD5">
        <w:rPr>
          <w:rFonts w:ascii="Verdana" w:hAnsi="Verdana"/>
          <w:noProof/>
          <w:color w:val="231F20"/>
          <w:spacing w:val="-2"/>
          <w:sz w:val="16"/>
          <w:szCs w:val="16"/>
          <w:lang w:val="fr-FR"/>
        </w:rPr>
        <w:drawing>
          <wp:inline distT="0" distB="0" distL="0" distR="0" wp14:anchorId="752D0C45" wp14:editId="5CC080A8">
            <wp:extent cx="5760720" cy="1610995"/>
            <wp:effectExtent l="0" t="0" r="0" b="8255"/>
            <wp:docPr id="1578607067" name="Image 1" descr="Une image contenant texte, Police,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07067" name="Image 1" descr="Une image contenant texte, Police, capture d’écran, nombre&#10;&#10;Le contenu généré par l’IA peut être incorrect."/>
                    <pic:cNvPicPr/>
                  </pic:nvPicPr>
                  <pic:blipFill>
                    <a:blip r:embed="rId16"/>
                    <a:stretch>
                      <a:fillRect/>
                    </a:stretch>
                  </pic:blipFill>
                  <pic:spPr>
                    <a:xfrm>
                      <a:off x="0" y="0"/>
                      <a:ext cx="5760720" cy="1610995"/>
                    </a:xfrm>
                    <a:prstGeom prst="rect">
                      <a:avLst/>
                    </a:prstGeom>
                  </pic:spPr>
                </pic:pic>
              </a:graphicData>
            </a:graphic>
          </wp:inline>
        </w:drawing>
      </w:r>
    </w:p>
    <w:p w14:paraId="7C269D05" w14:textId="77777777" w:rsidR="005E3255" w:rsidRPr="00751AD5" w:rsidRDefault="005E3255" w:rsidP="005E3255">
      <w:pPr>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Cette exigence garantit que l’installateur possède les compétences de base nécessaires pour manipuler, installer et mettre en service la PAC conformément aux recommandations du fabricant, en assurant sécurité, performance et conformité aux normes en vigueur.</w:t>
      </w:r>
    </w:p>
    <w:p w14:paraId="1877ADCC" w14:textId="77777777" w:rsidR="00A54CE1" w:rsidRPr="00751AD5" w:rsidRDefault="00A54CE1" w:rsidP="00734E0A">
      <w:pPr>
        <w:tabs>
          <w:tab w:val="left" w:pos="3402"/>
        </w:tabs>
        <w:rPr>
          <w:rFonts w:ascii="Verdana" w:hAnsi="Verdana" w:cs="Arial"/>
          <w:sz w:val="17"/>
          <w:szCs w:val="17"/>
          <w:lang w:val="fr-FR"/>
        </w:rPr>
      </w:pPr>
    </w:p>
    <w:p w14:paraId="5DA5B324" w14:textId="48B2A6D7" w:rsidR="006943AC" w:rsidRPr="00751AD5" w:rsidRDefault="00FC1138" w:rsidP="00F2167F">
      <w:pPr>
        <w:rPr>
          <w:rFonts w:ascii="Verdana" w:hAnsi="Verdana"/>
          <w:color w:val="231F20"/>
          <w:spacing w:val="-2"/>
          <w:sz w:val="16"/>
          <w:szCs w:val="16"/>
          <w:lang w:val="fr-FR"/>
        </w:rPr>
      </w:pPr>
      <w:r w:rsidRPr="00751AD5">
        <w:rPr>
          <w:rFonts w:ascii="Verdana" w:eastAsia="Times New Roman" w:hAnsi="Verdana" w:cs="Times New Roman"/>
          <w:b/>
          <w:bCs/>
          <w:color w:val="000000"/>
          <w:sz w:val="27"/>
          <w:szCs w:val="27"/>
          <w:lang w:val="fr-FR"/>
        </w:rPr>
        <w:t>4</w:t>
      </w:r>
      <w:r w:rsidR="00EC6038" w:rsidRPr="00751AD5">
        <w:rPr>
          <w:rFonts w:ascii="Verdana" w:eastAsia="Times New Roman" w:hAnsi="Verdana" w:cs="Times New Roman"/>
          <w:b/>
          <w:bCs/>
          <w:color w:val="000000"/>
          <w:sz w:val="27"/>
          <w:szCs w:val="27"/>
          <w:lang w:val="fr-FR"/>
        </w:rPr>
        <w:t xml:space="preserve"> - CIRCUIT </w:t>
      </w:r>
      <w:r w:rsidR="00C91ABF" w:rsidRPr="00751AD5">
        <w:rPr>
          <w:rFonts w:ascii="Verdana" w:eastAsia="Times New Roman" w:hAnsi="Verdana" w:cs="Times New Roman"/>
          <w:b/>
          <w:bCs/>
          <w:color w:val="000000"/>
          <w:sz w:val="27"/>
          <w:szCs w:val="27"/>
          <w:lang w:val="fr-FR"/>
        </w:rPr>
        <w:t>HYDRAULIQUE</w:t>
      </w:r>
    </w:p>
    <w:p w14:paraId="5EA2E23F" w14:textId="77777777" w:rsidR="003C0A00" w:rsidRPr="00751AD5" w:rsidRDefault="003C0A00" w:rsidP="003C0A00">
      <w:pPr>
        <w:spacing w:before="100" w:beforeAutospacing="1" w:after="100" w:afterAutospacing="1" w:line="240" w:lineRule="auto"/>
        <w:jc w:val="both"/>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Le raccordement entre l'unité extérieure et l'unité intérieure sera effectué avec des liaisons hydrauliques de gros diamètre isolées séparément.</w:t>
      </w:r>
    </w:p>
    <w:p w14:paraId="1942D64B" w14:textId="297D07CE" w:rsidR="001354D1" w:rsidRPr="00751AD5" w:rsidRDefault="003C0A00" w:rsidP="00B667E5">
      <w:pPr>
        <w:spacing w:before="100" w:beforeAutospacing="1" w:after="100" w:afterAutospacing="1" w:line="240" w:lineRule="auto"/>
        <w:jc w:val="both"/>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 xml:space="preserve">La longueur maximale sera établie selon les pertes de charges des émetteurs </w:t>
      </w:r>
    </w:p>
    <w:p w14:paraId="5DA5B326" w14:textId="7E1E374B" w:rsidR="00A20B90" w:rsidRPr="00751AD5" w:rsidRDefault="00A20B90" w:rsidP="00A20B90">
      <w:pPr>
        <w:pStyle w:val="Titre3"/>
        <w:rPr>
          <w:sz w:val="17"/>
          <w:szCs w:val="17"/>
          <w:lang w:val="fr-FR"/>
        </w:rPr>
      </w:pPr>
      <w:r w:rsidRPr="00751AD5">
        <w:rPr>
          <w:sz w:val="17"/>
          <w:szCs w:val="17"/>
          <w:lang w:val="fr-FR"/>
        </w:rPr>
        <w:t xml:space="preserve">Règles d'installation </w:t>
      </w:r>
      <w:r w:rsidR="009E6C9B" w:rsidRPr="00751AD5">
        <w:rPr>
          <w:sz w:val="17"/>
          <w:szCs w:val="17"/>
          <w:lang w:val="fr-FR"/>
        </w:rPr>
        <w:t>hydraulique</w:t>
      </w:r>
      <w:r w:rsidRPr="00751AD5">
        <w:rPr>
          <w:sz w:val="17"/>
          <w:szCs w:val="17"/>
          <w:lang w:val="fr-FR"/>
        </w:rPr>
        <w:t xml:space="preserve"> du système</w:t>
      </w:r>
    </w:p>
    <w:p w14:paraId="25246283" w14:textId="77777777" w:rsidR="00B667E5" w:rsidRPr="00751AD5" w:rsidRDefault="00B667E5" w:rsidP="00B667E5">
      <w:pPr>
        <w:pStyle w:val="NormalWeb"/>
        <w:jc w:val="both"/>
        <w:rPr>
          <w:lang w:val="fr-FR"/>
        </w:rPr>
      </w:pPr>
      <w:r w:rsidRPr="00751AD5">
        <w:rPr>
          <w:lang w:val="fr-FR"/>
        </w:rPr>
        <w:t xml:space="preserve">Le réseau hydraulique sera réalisé au moyen de tuyauteries en cuivre ou en tube souple </w:t>
      </w:r>
      <w:proofErr w:type="spellStart"/>
      <w:r w:rsidRPr="00751AD5">
        <w:rPr>
          <w:lang w:val="fr-FR"/>
        </w:rPr>
        <w:t>Hydrafast</w:t>
      </w:r>
      <w:proofErr w:type="spellEnd"/>
      <w:r w:rsidRPr="00751AD5">
        <w:rPr>
          <w:lang w:val="fr-FR"/>
        </w:rPr>
        <w:t>®, de diamètre adapté. L'entreprise s'assurera que le dimensionnement et le positionnement de ces raccords respecteront les préconisations du constructeur.</w:t>
      </w:r>
    </w:p>
    <w:p w14:paraId="7FE4028B" w14:textId="77777777" w:rsidR="00B667E5" w:rsidRPr="00751AD5" w:rsidRDefault="00B667E5" w:rsidP="00B667E5">
      <w:pPr>
        <w:pStyle w:val="NormalWeb"/>
        <w:jc w:val="both"/>
        <w:rPr>
          <w:lang w:val="fr-FR"/>
        </w:rPr>
      </w:pPr>
      <w:r w:rsidRPr="00751AD5">
        <w:rPr>
          <w:lang w:val="fr-FR"/>
        </w:rPr>
        <w:t>L'ensemble du réseau hydraulique (raccords hydraulique, bouchons sur raccords, tuyauteries) sera calorifugé séparément par un isolant de 9mm d'épaisseur de classe M1. Si la fonction réversible est activé.</w:t>
      </w:r>
    </w:p>
    <w:p w14:paraId="69428F39" w14:textId="4E627028" w:rsidR="00E43334" w:rsidRPr="00751AD5" w:rsidRDefault="007352E0" w:rsidP="00D026E6">
      <w:pPr>
        <w:pStyle w:val="NormalWeb"/>
        <w:jc w:val="both"/>
        <w:rPr>
          <w:lang w:val="fr-FR"/>
        </w:rPr>
      </w:pPr>
      <w:r w:rsidRPr="00751AD5">
        <w:rPr>
          <w:lang w:val="fr-FR"/>
        </w:rPr>
        <w:t>Le groupe extérieur de la PAC est équipé en standard de deux vannes antigel.</w:t>
      </w:r>
      <w:r w:rsidR="00850A8D" w:rsidRPr="00751AD5">
        <w:rPr>
          <w:lang w:val="fr-FR"/>
        </w:rPr>
        <w:t xml:space="preserve"> </w:t>
      </w:r>
      <w:r w:rsidRPr="00751AD5">
        <w:rPr>
          <w:lang w:val="fr-FR"/>
        </w:rPr>
        <w:t>Pour garantir également la protection de la tuyauterie de terrain, il est impératif d’installer des vannes de protection antigel supplémentaires aux points les plus bas du réseau hydraulique.</w:t>
      </w:r>
      <w:r w:rsidR="00850A8D" w:rsidRPr="00751AD5">
        <w:rPr>
          <w:lang w:val="fr-FR"/>
        </w:rPr>
        <w:t xml:space="preserve"> </w:t>
      </w:r>
      <w:r w:rsidRPr="00751AD5">
        <w:rPr>
          <w:lang w:val="fr-FR"/>
        </w:rPr>
        <w:t>Ces vannes doivent être isolées de la même manière que la tuyauterie d’eau, à l’exception de leurs orifices d’entrée et de sortie (évacuation), qui ne doivent en aucun cas être isolés.</w:t>
      </w:r>
    </w:p>
    <w:p w14:paraId="31759DA7" w14:textId="77777777" w:rsidR="00E43334" w:rsidRPr="00751AD5" w:rsidRDefault="00E43334">
      <w:pPr>
        <w:rPr>
          <w:rFonts w:ascii="Verdana" w:eastAsia="Times New Roman" w:hAnsi="Verdana" w:cs="Times New Roman"/>
          <w:color w:val="000000"/>
          <w:sz w:val="17"/>
          <w:szCs w:val="17"/>
          <w:lang w:val="fr-FR"/>
        </w:rPr>
      </w:pPr>
      <w:r w:rsidRPr="00751AD5">
        <w:rPr>
          <w:lang w:val="fr-FR"/>
        </w:rPr>
        <w:br w:type="page"/>
      </w:r>
    </w:p>
    <w:p w14:paraId="5F40A763" w14:textId="77777777" w:rsidR="00B667E5" w:rsidRPr="00751AD5" w:rsidRDefault="00B667E5" w:rsidP="00D026E6">
      <w:pPr>
        <w:pStyle w:val="NormalWeb"/>
        <w:jc w:val="both"/>
        <w:rPr>
          <w:lang w:val="fr-FR"/>
        </w:rPr>
      </w:pPr>
    </w:p>
    <w:p w14:paraId="5DA5B36D" w14:textId="0D1881B9" w:rsidR="00EC6038" w:rsidRPr="00751AD5" w:rsidRDefault="00A54CE1" w:rsidP="00EC6038">
      <w:pPr>
        <w:spacing w:before="100" w:beforeAutospacing="1" w:after="100" w:afterAutospacing="1" w:line="240" w:lineRule="auto"/>
        <w:outlineLvl w:val="1"/>
        <w:rPr>
          <w:rFonts w:ascii="Verdana" w:eastAsia="Times New Roman" w:hAnsi="Verdana" w:cs="Times New Roman"/>
          <w:b/>
          <w:bCs/>
          <w:color w:val="000000"/>
          <w:sz w:val="27"/>
          <w:szCs w:val="27"/>
          <w:lang w:val="fr-FR"/>
        </w:rPr>
      </w:pPr>
      <w:r w:rsidRPr="00751AD5">
        <w:rPr>
          <w:rFonts w:ascii="Verdana" w:eastAsia="Times New Roman" w:hAnsi="Verdana" w:cs="Times New Roman"/>
          <w:b/>
          <w:bCs/>
          <w:color w:val="000000"/>
          <w:sz w:val="27"/>
          <w:szCs w:val="27"/>
          <w:lang w:val="fr-FR"/>
        </w:rPr>
        <w:t>5</w:t>
      </w:r>
      <w:r w:rsidR="00EC6038" w:rsidRPr="00751AD5">
        <w:rPr>
          <w:rFonts w:ascii="Verdana" w:eastAsia="Times New Roman" w:hAnsi="Verdana" w:cs="Times New Roman"/>
          <w:b/>
          <w:bCs/>
          <w:color w:val="000000"/>
          <w:sz w:val="27"/>
          <w:szCs w:val="27"/>
          <w:lang w:val="fr-FR"/>
        </w:rPr>
        <w:t xml:space="preserve"> - CIRCUIT ELECTRIQUE </w:t>
      </w:r>
    </w:p>
    <w:p w14:paraId="5DA5B36E" w14:textId="5D8AF614" w:rsidR="00EC6038" w:rsidRPr="00751AD5" w:rsidRDefault="00EC6038" w:rsidP="00EC6038">
      <w:pPr>
        <w:spacing w:before="100" w:beforeAutospacing="1" w:after="100" w:afterAutospacing="1" w:line="240" w:lineRule="auto"/>
        <w:rPr>
          <w:rFonts w:ascii="Verdana" w:eastAsia="Times New Roman" w:hAnsi="Verdana" w:cs="Times New Roman"/>
          <w:color w:val="000000"/>
          <w:sz w:val="17"/>
          <w:szCs w:val="17"/>
          <w:lang w:val="fr-FR"/>
        </w:rPr>
      </w:pPr>
      <w:r w:rsidRPr="00751AD5">
        <w:rPr>
          <w:rFonts w:ascii="Verdana" w:eastAsia="Times New Roman" w:hAnsi="Verdana" w:cs="Times New Roman"/>
          <w:color w:val="000000"/>
          <w:sz w:val="17"/>
          <w:szCs w:val="17"/>
          <w:lang w:val="fr-FR"/>
        </w:rPr>
        <w:t>L'unité extérieure sera alimentée en monophasé 230V/1 phase/50Hz</w:t>
      </w:r>
      <w:r w:rsidR="00D412FF" w:rsidRPr="00751AD5">
        <w:rPr>
          <w:rFonts w:ascii="Verdana" w:eastAsia="Times New Roman" w:hAnsi="Verdana" w:cs="Times New Roman"/>
          <w:color w:val="000000"/>
          <w:sz w:val="17"/>
          <w:szCs w:val="17"/>
          <w:lang w:val="fr-FR"/>
        </w:rPr>
        <w:t xml:space="preserve"> ou en triphasée </w:t>
      </w:r>
      <w:r w:rsidR="008E038C" w:rsidRPr="00751AD5">
        <w:rPr>
          <w:rFonts w:ascii="Verdana" w:eastAsia="Times New Roman" w:hAnsi="Verdana" w:cs="Times New Roman"/>
          <w:color w:val="000000"/>
          <w:sz w:val="17"/>
          <w:szCs w:val="17"/>
          <w:lang w:val="fr-FR"/>
        </w:rPr>
        <w:t>400V/V3N/50hz</w:t>
      </w:r>
      <w:r w:rsidRPr="00751AD5">
        <w:rPr>
          <w:rFonts w:ascii="Verdana" w:eastAsia="Times New Roman" w:hAnsi="Verdana" w:cs="Times New Roman"/>
          <w:color w:val="000000"/>
          <w:sz w:val="17"/>
          <w:szCs w:val="17"/>
          <w:lang w:val="fr-FR"/>
        </w:rPr>
        <w:br/>
        <w:t xml:space="preserve">Elle sera protégée par un disjoncteur différentiel de calibre </w:t>
      </w:r>
      <w:r w:rsidR="00FB54AB" w:rsidRPr="00751AD5">
        <w:rPr>
          <w:rFonts w:ascii="Verdana" w:eastAsia="Times New Roman" w:hAnsi="Verdana" w:cs="Times New Roman"/>
          <w:color w:val="000000"/>
          <w:sz w:val="17"/>
          <w:szCs w:val="17"/>
          <w:lang w:val="fr-FR"/>
        </w:rPr>
        <w:t>C</w:t>
      </w:r>
      <w:r w:rsidRPr="00751AD5">
        <w:rPr>
          <w:rFonts w:ascii="Verdana" w:eastAsia="Times New Roman" w:hAnsi="Verdana" w:cs="Times New Roman"/>
          <w:color w:val="000000"/>
          <w:sz w:val="17"/>
          <w:szCs w:val="17"/>
          <w:lang w:val="fr-FR"/>
        </w:rPr>
        <w:t xml:space="preserve">. </w:t>
      </w:r>
    </w:p>
    <w:p w14:paraId="5DA5B36F" w14:textId="77777777" w:rsidR="00A20B90" w:rsidRPr="00751AD5" w:rsidRDefault="00A20B90" w:rsidP="00A20B90">
      <w:pPr>
        <w:pStyle w:val="Titre3"/>
        <w:rPr>
          <w:sz w:val="17"/>
          <w:szCs w:val="17"/>
          <w:lang w:val="fr-FR"/>
        </w:rPr>
      </w:pPr>
      <w:r w:rsidRPr="00751AD5">
        <w:rPr>
          <w:sz w:val="17"/>
          <w:szCs w:val="17"/>
          <w:lang w:val="fr-FR"/>
        </w:rPr>
        <w:t>Règles d'installation électrique du système</w:t>
      </w:r>
    </w:p>
    <w:p w14:paraId="5DA5B370" w14:textId="77777777" w:rsidR="00A20B90" w:rsidRPr="00751AD5" w:rsidRDefault="00A20B90" w:rsidP="00A20B90">
      <w:pPr>
        <w:pStyle w:val="NormalWeb"/>
        <w:rPr>
          <w:lang w:val="fr-FR"/>
        </w:rPr>
      </w:pPr>
      <w:r w:rsidRPr="00751AD5">
        <w:rPr>
          <w:lang w:val="fr-FR"/>
        </w:rPr>
        <w:t>Le raccordement des unités sera réalisé par l'entreprise depuis le coffret électrique du lot concerné, y compris protections nécessaires et adaptées. Chaque unité extérieure sera équipée par l'entreprise d'une coupure de proximité.</w:t>
      </w:r>
    </w:p>
    <w:p w14:paraId="5DA5B371" w14:textId="778FA99B" w:rsidR="00A20B90" w:rsidRPr="00751AD5" w:rsidRDefault="00A20B90" w:rsidP="00A20B90">
      <w:pPr>
        <w:pStyle w:val="NormalWeb"/>
        <w:rPr>
          <w:color w:val="auto"/>
          <w:lang w:val="fr-FR"/>
        </w:rPr>
      </w:pPr>
      <w:r w:rsidRPr="00751AD5">
        <w:rPr>
          <w:color w:val="auto"/>
          <w:lang w:val="fr-FR"/>
        </w:rPr>
        <w:t>L</w:t>
      </w:r>
      <w:r w:rsidR="00DB6C39" w:rsidRPr="00751AD5">
        <w:rPr>
          <w:color w:val="auto"/>
          <w:lang w:val="fr-FR"/>
        </w:rPr>
        <w:t>’appoint de l</w:t>
      </w:r>
      <w:r w:rsidRPr="00751AD5">
        <w:rPr>
          <w:color w:val="auto"/>
          <w:lang w:val="fr-FR"/>
        </w:rPr>
        <w:t>’unité hydraulique sera alimenté séparément en monophasé</w:t>
      </w:r>
      <w:r w:rsidR="00DB6C39" w:rsidRPr="00751AD5">
        <w:rPr>
          <w:color w:val="auto"/>
          <w:lang w:val="fr-FR"/>
        </w:rPr>
        <w:t xml:space="preserve"> ou triphasé</w:t>
      </w:r>
      <w:r w:rsidRPr="00751AD5">
        <w:rPr>
          <w:color w:val="auto"/>
          <w:lang w:val="fr-FR"/>
        </w:rPr>
        <w:t xml:space="preserve"> </w:t>
      </w:r>
      <w:r w:rsidR="00B800EC" w:rsidRPr="00751AD5">
        <w:rPr>
          <w:color w:val="auto"/>
          <w:lang w:val="fr-FR"/>
        </w:rPr>
        <w:t xml:space="preserve">sur le bornier </w:t>
      </w:r>
      <w:r w:rsidR="00683A88" w:rsidRPr="00751AD5">
        <w:rPr>
          <w:color w:val="auto"/>
          <w:lang w:val="fr-FR"/>
        </w:rPr>
        <w:t>X41M</w:t>
      </w:r>
      <w:r w:rsidRPr="00751AD5">
        <w:rPr>
          <w:color w:val="auto"/>
          <w:lang w:val="fr-FR"/>
        </w:rPr>
        <w:t>. Elle sera protégée par un disjoncte</w:t>
      </w:r>
      <w:r w:rsidR="00B800EC" w:rsidRPr="00751AD5">
        <w:rPr>
          <w:color w:val="auto"/>
          <w:lang w:val="fr-FR"/>
        </w:rPr>
        <w:t xml:space="preserve">ur </w:t>
      </w:r>
      <w:r w:rsidRPr="00751AD5">
        <w:rPr>
          <w:color w:val="auto"/>
          <w:lang w:val="fr-FR"/>
        </w:rPr>
        <w:t>adapté.</w:t>
      </w:r>
    </w:p>
    <w:p w14:paraId="5DA5B372" w14:textId="4230A9FD" w:rsidR="00B800EC" w:rsidRPr="00751AD5" w:rsidRDefault="00B800EC" w:rsidP="00A20B90">
      <w:pPr>
        <w:pStyle w:val="NormalWeb"/>
        <w:rPr>
          <w:color w:val="auto"/>
          <w:lang w:val="fr-FR"/>
        </w:rPr>
      </w:pPr>
      <w:r w:rsidRPr="00751AD5">
        <w:rPr>
          <w:color w:val="auto"/>
          <w:lang w:val="fr-FR"/>
        </w:rPr>
        <w:t xml:space="preserve">L’unité extérieure sera alimentée séparément en monophasé </w:t>
      </w:r>
      <w:r w:rsidR="00DB6C39" w:rsidRPr="00751AD5">
        <w:rPr>
          <w:color w:val="auto"/>
          <w:lang w:val="fr-FR"/>
        </w:rPr>
        <w:t>ou triphasé</w:t>
      </w:r>
      <w:r w:rsidRPr="00751AD5">
        <w:rPr>
          <w:color w:val="auto"/>
          <w:lang w:val="fr-FR"/>
        </w:rPr>
        <w:t xml:space="preserve"> sur le bornier Ph</w:t>
      </w:r>
      <w:r w:rsidR="00683A88" w:rsidRPr="00751AD5">
        <w:rPr>
          <w:color w:val="auto"/>
          <w:lang w:val="fr-FR"/>
        </w:rPr>
        <w:t xml:space="preserve"> ; </w:t>
      </w:r>
      <w:r w:rsidRPr="00751AD5">
        <w:rPr>
          <w:color w:val="auto"/>
          <w:lang w:val="fr-FR"/>
        </w:rPr>
        <w:t>N</w:t>
      </w:r>
      <w:r w:rsidR="00683A88" w:rsidRPr="00751AD5">
        <w:rPr>
          <w:color w:val="auto"/>
          <w:lang w:val="fr-FR"/>
        </w:rPr>
        <w:t> ;</w:t>
      </w:r>
      <w:r w:rsidRPr="00751AD5">
        <w:rPr>
          <w:color w:val="auto"/>
          <w:lang w:val="fr-FR"/>
        </w:rPr>
        <w:t xml:space="preserve"> Terre. Elle sera protégée par un disjoncteur adapté.</w:t>
      </w:r>
    </w:p>
    <w:p w14:paraId="5DA5B373" w14:textId="3992268D" w:rsidR="00B800EC" w:rsidRPr="00751AD5" w:rsidRDefault="00B800EC" w:rsidP="00A20B90">
      <w:pPr>
        <w:pStyle w:val="NormalWeb"/>
        <w:rPr>
          <w:color w:val="auto"/>
          <w:lang w:val="fr-FR"/>
        </w:rPr>
      </w:pPr>
      <w:r w:rsidRPr="00751AD5">
        <w:rPr>
          <w:color w:val="auto"/>
          <w:lang w:val="fr-FR"/>
        </w:rPr>
        <w:t>Une liaison électrique de 4 conducteurs entre le module hydraulique et l’unité extérieure sera mise en place.</w:t>
      </w:r>
      <w:r w:rsidR="003A5388" w:rsidRPr="00751AD5">
        <w:rPr>
          <w:color w:val="auto"/>
          <w:lang w:val="fr-FR"/>
        </w:rPr>
        <w:t xml:space="preserve"> </w:t>
      </w:r>
      <w:r w:rsidR="009F2B62" w:rsidRPr="00751AD5">
        <w:rPr>
          <w:lang w:val="fr-FR"/>
        </w:rPr>
        <w:t>4</w:t>
      </w:r>
      <w:r w:rsidR="00AB0417" w:rsidRPr="00751AD5">
        <w:rPr>
          <w:lang w:val="fr-FR"/>
        </w:rPr>
        <w:t>G</w:t>
      </w:r>
      <w:r w:rsidR="003A5388" w:rsidRPr="00751AD5">
        <w:rPr>
          <w:lang w:val="fr-FR"/>
        </w:rPr>
        <w:t>1,5 mm²</w:t>
      </w:r>
    </w:p>
    <w:p w14:paraId="5DA5B375" w14:textId="17D9EA6E" w:rsidR="006943AC" w:rsidRPr="00751AD5" w:rsidRDefault="00A54CE1" w:rsidP="00F2167F">
      <w:pPr>
        <w:rPr>
          <w:rFonts w:ascii="Verdana" w:eastAsia="Times New Roman" w:hAnsi="Verdana" w:cs="Times New Roman"/>
          <w:sz w:val="17"/>
          <w:szCs w:val="17"/>
          <w:lang w:val="fr-FR"/>
        </w:rPr>
      </w:pPr>
      <w:r w:rsidRPr="00751AD5">
        <w:rPr>
          <w:rFonts w:ascii="Verdana" w:eastAsia="Times New Roman" w:hAnsi="Verdana" w:cs="Times New Roman"/>
          <w:b/>
          <w:bCs/>
          <w:color w:val="000000"/>
          <w:sz w:val="27"/>
          <w:szCs w:val="27"/>
          <w:lang w:val="fr-FR"/>
        </w:rPr>
        <w:t>6</w:t>
      </w:r>
      <w:r w:rsidR="006943AC" w:rsidRPr="00751AD5">
        <w:rPr>
          <w:rFonts w:ascii="Verdana" w:eastAsia="Times New Roman" w:hAnsi="Verdana" w:cs="Times New Roman"/>
          <w:b/>
          <w:bCs/>
          <w:color w:val="000000"/>
          <w:sz w:val="27"/>
          <w:szCs w:val="27"/>
          <w:lang w:val="fr-FR"/>
        </w:rPr>
        <w:t xml:space="preserve"> - MISE EN ŒUVRE </w:t>
      </w:r>
    </w:p>
    <w:p w14:paraId="02F4DAC2" w14:textId="19355BFE" w:rsidR="00517C30" w:rsidRPr="00751AD5" w:rsidRDefault="00EE1F97" w:rsidP="00EE1F97">
      <w:pPr>
        <w:pStyle w:val="NormalWeb"/>
        <w:rPr>
          <w:lang w:val="fr-FR"/>
        </w:rPr>
      </w:pPr>
      <w:r w:rsidRPr="00751AD5">
        <w:rPr>
          <w:i/>
          <w:iCs/>
          <w:u w:val="single"/>
          <w:lang w:val="fr-FR"/>
        </w:rPr>
        <w:t>Mise en</w:t>
      </w:r>
      <w:r w:rsidR="00FB54AB" w:rsidRPr="00751AD5">
        <w:rPr>
          <w:i/>
          <w:iCs/>
          <w:u w:val="single"/>
          <w:lang w:val="fr-FR"/>
        </w:rPr>
        <w:t xml:space="preserve"> </w:t>
      </w:r>
      <w:r w:rsidRPr="00751AD5">
        <w:rPr>
          <w:i/>
          <w:iCs/>
          <w:u w:val="single"/>
          <w:lang w:val="fr-FR"/>
        </w:rPr>
        <w:t>Service :</w:t>
      </w:r>
      <w:r w:rsidRPr="00751AD5">
        <w:rPr>
          <w:lang w:val="fr-FR"/>
        </w:rPr>
        <w:t xml:space="preserve"> </w:t>
      </w:r>
    </w:p>
    <w:p w14:paraId="2F16D60C" w14:textId="11D49A11" w:rsidR="00344672" w:rsidRPr="00751AD5" w:rsidRDefault="00344672" w:rsidP="00344672">
      <w:pPr>
        <w:pStyle w:val="NormalWeb"/>
        <w:spacing w:before="0" w:beforeAutospacing="0" w:after="0" w:afterAutospacing="0"/>
        <w:rPr>
          <w:lang w:val="fr-FR"/>
        </w:rPr>
      </w:pPr>
      <w:r w:rsidRPr="00751AD5">
        <w:rPr>
          <w:lang w:val="fr-FR"/>
        </w:rPr>
        <w:t>Contrôle des câblages et raccordements électriques</w:t>
      </w:r>
    </w:p>
    <w:p w14:paraId="24273B3F" w14:textId="48A93E7A" w:rsidR="00344672" w:rsidRPr="00751AD5" w:rsidRDefault="00344672" w:rsidP="00344672">
      <w:pPr>
        <w:pStyle w:val="NormalWeb"/>
        <w:spacing w:before="0" w:beforeAutospacing="0" w:after="0" w:afterAutospacing="0"/>
        <w:rPr>
          <w:lang w:val="fr-FR"/>
        </w:rPr>
      </w:pPr>
      <w:r w:rsidRPr="00751AD5">
        <w:rPr>
          <w:lang w:val="fr-FR"/>
        </w:rPr>
        <w:t>Contrôle de l’étanchéité hydraulique dans l’unité intérieure</w:t>
      </w:r>
    </w:p>
    <w:p w14:paraId="1FCEB174" w14:textId="46570466" w:rsidR="00344672" w:rsidRPr="00751AD5" w:rsidRDefault="00344672" w:rsidP="00344672">
      <w:pPr>
        <w:pStyle w:val="NormalWeb"/>
        <w:spacing w:before="0" w:beforeAutospacing="0" w:after="0" w:afterAutospacing="0"/>
        <w:rPr>
          <w:lang w:val="fr-FR"/>
        </w:rPr>
      </w:pPr>
      <w:r w:rsidRPr="00751AD5">
        <w:rPr>
          <w:lang w:val="fr-FR"/>
        </w:rPr>
        <w:t>Purge d’air</w:t>
      </w:r>
      <w:r w:rsidR="006B2A91" w:rsidRPr="00751AD5">
        <w:rPr>
          <w:lang w:val="fr-FR"/>
        </w:rPr>
        <w:t xml:space="preserve"> du circuit d’eau</w:t>
      </w:r>
    </w:p>
    <w:p w14:paraId="68218D4C" w14:textId="32233B88" w:rsidR="00344672" w:rsidRPr="00751AD5" w:rsidRDefault="00942DFF" w:rsidP="00344672">
      <w:pPr>
        <w:pStyle w:val="NormalWeb"/>
        <w:spacing w:before="0" w:beforeAutospacing="0" w:after="0" w:afterAutospacing="0"/>
        <w:rPr>
          <w:lang w:val="fr-FR"/>
        </w:rPr>
      </w:pPr>
      <w:r w:rsidRPr="00751AD5">
        <w:rPr>
          <w:lang w:val="fr-FR"/>
        </w:rPr>
        <w:t>Vérification</w:t>
      </w:r>
      <w:r w:rsidR="00344672" w:rsidRPr="00751AD5">
        <w:rPr>
          <w:lang w:val="fr-FR"/>
        </w:rPr>
        <w:t xml:space="preserve"> du débit d’eau minimal requis dans l’installation</w:t>
      </w:r>
    </w:p>
    <w:p w14:paraId="6E8DAFC5" w14:textId="47DCD83A" w:rsidR="00344672" w:rsidRPr="00751AD5" w:rsidRDefault="00344672" w:rsidP="00344672">
      <w:pPr>
        <w:pStyle w:val="NormalWeb"/>
        <w:spacing w:before="0" w:beforeAutospacing="0" w:after="0" w:afterAutospacing="0"/>
        <w:rPr>
          <w:lang w:val="fr-FR"/>
        </w:rPr>
      </w:pPr>
      <w:r w:rsidRPr="00751AD5">
        <w:rPr>
          <w:lang w:val="fr-FR"/>
        </w:rPr>
        <w:t>Mise en route de l’installation</w:t>
      </w:r>
    </w:p>
    <w:p w14:paraId="7E6014F7" w14:textId="1EC8829E" w:rsidR="00344672" w:rsidRPr="00751AD5" w:rsidRDefault="00344672" w:rsidP="00344672">
      <w:pPr>
        <w:pStyle w:val="NormalWeb"/>
        <w:spacing w:before="0" w:beforeAutospacing="0" w:after="0" w:afterAutospacing="0"/>
        <w:rPr>
          <w:lang w:val="fr-FR"/>
        </w:rPr>
      </w:pPr>
      <w:r w:rsidRPr="00751AD5">
        <w:rPr>
          <w:lang w:val="fr-FR"/>
        </w:rPr>
        <w:t>Paramétrages</w:t>
      </w:r>
    </w:p>
    <w:p w14:paraId="0D47B4F4" w14:textId="5EE8F74D" w:rsidR="00344672" w:rsidRPr="00751AD5" w:rsidRDefault="00584149" w:rsidP="00344672">
      <w:pPr>
        <w:pStyle w:val="NormalWeb"/>
        <w:spacing w:before="0" w:beforeAutospacing="0" w:after="0" w:afterAutospacing="0"/>
        <w:rPr>
          <w:lang w:val="fr-FR"/>
        </w:rPr>
      </w:pPr>
      <w:r w:rsidRPr="00751AD5">
        <w:rPr>
          <w:lang w:val="fr-FR"/>
        </w:rPr>
        <w:t>Essais pour v</w:t>
      </w:r>
      <w:r w:rsidR="00344672" w:rsidRPr="00751AD5">
        <w:rPr>
          <w:lang w:val="fr-FR"/>
        </w:rPr>
        <w:t>érification du bon fonctionnement de l’ensemble</w:t>
      </w:r>
    </w:p>
    <w:p w14:paraId="173B178F" w14:textId="095EE21C" w:rsidR="006845EC" w:rsidRPr="00751AD5" w:rsidRDefault="004A590A" w:rsidP="00474D7F">
      <w:pPr>
        <w:pStyle w:val="NormalWeb"/>
        <w:rPr>
          <w:lang w:val="fr-FR"/>
        </w:rPr>
      </w:pPr>
      <w:r w:rsidRPr="00751AD5">
        <w:rPr>
          <w:lang w:val="fr-FR"/>
        </w:rPr>
        <w:t xml:space="preserve">Tous les équipements fournis, de marque DAIKIN ou équivalente, sont couverts par une </w:t>
      </w:r>
      <w:r w:rsidRPr="00751AD5">
        <w:rPr>
          <w:b/>
          <w:bCs/>
          <w:lang w:val="fr-FR"/>
        </w:rPr>
        <w:t>garantie pièces de deux 2 ans</w:t>
      </w:r>
      <w:r w:rsidRPr="00751AD5">
        <w:rPr>
          <w:lang w:val="fr-FR"/>
        </w:rPr>
        <w:t xml:space="preserve"> à compter de la mise en service.</w:t>
      </w:r>
    </w:p>
    <w:p w14:paraId="1DB7E660" w14:textId="209535BB" w:rsidR="00474D7F" w:rsidRPr="00751AD5" w:rsidRDefault="00474D7F" w:rsidP="00474D7F">
      <w:pPr>
        <w:pStyle w:val="NormalWeb"/>
        <w:rPr>
          <w:lang w:val="fr-FR"/>
        </w:rPr>
      </w:pPr>
      <w:r w:rsidRPr="00751AD5">
        <w:rPr>
          <w:lang w:val="fr-FR"/>
        </w:rPr>
        <w:t xml:space="preserve">La pompe à chaleur pourra être </w:t>
      </w:r>
      <w:r w:rsidRPr="00751AD5">
        <w:rPr>
          <w:b/>
          <w:bCs/>
          <w:lang w:val="fr-FR"/>
        </w:rPr>
        <w:t xml:space="preserve">garantie  5 ou 10 ans pièces </w:t>
      </w:r>
      <w:r w:rsidRPr="00751AD5">
        <w:rPr>
          <w:lang w:val="fr-FR"/>
        </w:rPr>
        <w:t>après la validation d’un e-Package payant chez le constructeur.</w:t>
      </w:r>
    </w:p>
    <w:p w14:paraId="5DA5B379" w14:textId="4B1D237B" w:rsidR="00156D42" w:rsidRDefault="00474D7F" w:rsidP="00EE1F97">
      <w:pPr>
        <w:pStyle w:val="NormalWeb"/>
        <w:rPr>
          <w:lang w:val="fr-FR"/>
        </w:rPr>
      </w:pPr>
      <w:r w:rsidRPr="00751AD5">
        <w:rPr>
          <w:lang w:val="fr-FR"/>
        </w:rPr>
        <w:t xml:space="preserve">L’adjudicataire du présent lot </w:t>
      </w:r>
      <w:r w:rsidRPr="00751AD5">
        <w:rPr>
          <w:b/>
          <w:bCs/>
          <w:lang w:val="fr-FR"/>
        </w:rPr>
        <w:t>garantira la main d’œuvre 2 ans</w:t>
      </w:r>
      <w:r w:rsidRPr="00751AD5">
        <w:rPr>
          <w:lang w:val="fr-FR"/>
        </w:rPr>
        <w:t xml:space="preserve"> selon</w:t>
      </w:r>
      <w:r>
        <w:rPr>
          <w:lang w:val="fr-FR"/>
        </w:rPr>
        <w:t xml:space="preserve"> la réglementation en vigueur.</w:t>
      </w:r>
    </w:p>
    <w:p w14:paraId="37E70FB5" w14:textId="6B3C48BD" w:rsidR="00156D42" w:rsidRDefault="00156D42">
      <w:pPr>
        <w:rPr>
          <w:rFonts w:ascii="Verdana" w:eastAsia="Times New Roman" w:hAnsi="Verdana" w:cs="Times New Roman"/>
          <w:color w:val="000000"/>
          <w:sz w:val="17"/>
          <w:szCs w:val="17"/>
          <w:lang w:val="fr-FR"/>
        </w:rPr>
      </w:pPr>
    </w:p>
    <w:sectPr w:rsidR="00156D42" w:rsidSect="00010724">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482E" w14:textId="77777777" w:rsidR="006D4D3C" w:rsidRDefault="006D4D3C" w:rsidP="00882B88">
      <w:pPr>
        <w:spacing w:after="0" w:line="240" w:lineRule="auto"/>
      </w:pPr>
      <w:r>
        <w:separator/>
      </w:r>
    </w:p>
  </w:endnote>
  <w:endnote w:type="continuationSeparator" w:id="0">
    <w:p w14:paraId="4BF3DE4F" w14:textId="77777777" w:rsidR="006D4D3C" w:rsidRDefault="006D4D3C" w:rsidP="00882B88">
      <w:pPr>
        <w:spacing w:after="0" w:line="240" w:lineRule="auto"/>
      </w:pPr>
      <w:r>
        <w:continuationSeparator/>
      </w:r>
    </w:p>
  </w:endnote>
  <w:endnote w:type="continuationNotice" w:id="1">
    <w:p w14:paraId="6EC94495" w14:textId="77777777" w:rsidR="006D4D3C" w:rsidRDefault="006D4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51CE" w14:textId="77777777" w:rsidR="006D4D3C" w:rsidRDefault="006D4D3C" w:rsidP="00882B88">
      <w:pPr>
        <w:spacing w:after="0" w:line="240" w:lineRule="auto"/>
      </w:pPr>
      <w:r>
        <w:separator/>
      </w:r>
    </w:p>
  </w:footnote>
  <w:footnote w:type="continuationSeparator" w:id="0">
    <w:p w14:paraId="46979938" w14:textId="77777777" w:rsidR="006D4D3C" w:rsidRDefault="006D4D3C" w:rsidP="00882B88">
      <w:pPr>
        <w:spacing w:after="0" w:line="240" w:lineRule="auto"/>
      </w:pPr>
      <w:r>
        <w:continuationSeparator/>
      </w:r>
    </w:p>
  </w:footnote>
  <w:footnote w:type="continuationNotice" w:id="1">
    <w:p w14:paraId="193DA0C6" w14:textId="77777777" w:rsidR="006D4D3C" w:rsidRDefault="006D4D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250" w:hanging="141"/>
      </w:pPr>
      <w:rPr>
        <w:rFonts w:ascii="Trebuchet MS" w:hAnsi="Trebuchet MS" w:cs="Trebuchet MS"/>
        <w:b w:val="0"/>
        <w:bCs w:val="0"/>
        <w:i w:val="0"/>
        <w:iCs w:val="0"/>
        <w:color w:val="231F20"/>
        <w:spacing w:val="-2"/>
        <w:w w:val="87"/>
        <w:sz w:val="11"/>
        <w:szCs w:val="11"/>
      </w:rPr>
    </w:lvl>
    <w:lvl w:ilvl="1">
      <w:numFmt w:val="bullet"/>
      <w:lvlText w:val="•"/>
      <w:lvlJc w:val="left"/>
      <w:pPr>
        <w:ind w:left="1230" w:hanging="141"/>
      </w:pPr>
    </w:lvl>
    <w:lvl w:ilvl="2">
      <w:numFmt w:val="bullet"/>
      <w:lvlText w:val="•"/>
      <w:lvlJc w:val="left"/>
      <w:pPr>
        <w:ind w:left="2201" w:hanging="141"/>
      </w:pPr>
    </w:lvl>
    <w:lvl w:ilvl="3">
      <w:numFmt w:val="bullet"/>
      <w:lvlText w:val="•"/>
      <w:lvlJc w:val="left"/>
      <w:pPr>
        <w:ind w:left="3171" w:hanging="141"/>
      </w:pPr>
    </w:lvl>
    <w:lvl w:ilvl="4">
      <w:numFmt w:val="bullet"/>
      <w:lvlText w:val="•"/>
      <w:lvlJc w:val="left"/>
      <w:pPr>
        <w:ind w:left="4142" w:hanging="141"/>
      </w:pPr>
    </w:lvl>
    <w:lvl w:ilvl="5">
      <w:numFmt w:val="bullet"/>
      <w:lvlText w:val="•"/>
      <w:lvlJc w:val="left"/>
      <w:pPr>
        <w:ind w:left="5112" w:hanging="141"/>
      </w:pPr>
    </w:lvl>
    <w:lvl w:ilvl="6">
      <w:numFmt w:val="bullet"/>
      <w:lvlText w:val="•"/>
      <w:lvlJc w:val="left"/>
      <w:pPr>
        <w:ind w:left="6083" w:hanging="141"/>
      </w:pPr>
    </w:lvl>
    <w:lvl w:ilvl="7">
      <w:numFmt w:val="bullet"/>
      <w:lvlText w:val="•"/>
      <w:lvlJc w:val="left"/>
      <w:pPr>
        <w:ind w:left="7053" w:hanging="141"/>
      </w:pPr>
    </w:lvl>
    <w:lvl w:ilvl="8">
      <w:numFmt w:val="bullet"/>
      <w:lvlText w:val="•"/>
      <w:lvlJc w:val="left"/>
      <w:pPr>
        <w:ind w:left="8024" w:hanging="141"/>
      </w:pPr>
    </w:lvl>
  </w:abstractNum>
  <w:abstractNum w:abstractNumId="1" w15:restartNumberingAfterBreak="0">
    <w:nsid w:val="00347D73"/>
    <w:multiLevelType w:val="hybridMultilevel"/>
    <w:tmpl w:val="13A4C36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17DA6"/>
    <w:multiLevelType w:val="hybridMultilevel"/>
    <w:tmpl w:val="083A197A"/>
    <w:lvl w:ilvl="0" w:tplc="C450C49C">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27A0A"/>
    <w:multiLevelType w:val="multilevel"/>
    <w:tmpl w:val="3576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846B24"/>
    <w:multiLevelType w:val="hybridMultilevel"/>
    <w:tmpl w:val="0A060AB0"/>
    <w:lvl w:ilvl="0" w:tplc="C0D667E4">
      <w:start w:val="1"/>
      <w:numFmt w:val="bullet"/>
      <w:lvlText w:val=""/>
      <w:lvlJc w:val="left"/>
      <w:pPr>
        <w:tabs>
          <w:tab w:val="num" w:pos="720"/>
        </w:tabs>
        <w:ind w:left="720" w:hanging="360"/>
      </w:pPr>
      <w:rPr>
        <w:rFonts w:ascii="Symbol" w:hAnsi="Symbol" w:hint="default"/>
        <w:sz w:val="20"/>
      </w:rPr>
    </w:lvl>
    <w:lvl w:ilvl="1" w:tplc="06567094">
      <w:start w:val="1"/>
      <w:numFmt w:val="bullet"/>
      <w:lvlText w:val=""/>
      <w:lvlJc w:val="left"/>
      <w:pPr>
        <w:tabs>
          <w:tab w:val="num" w:pos="1440"/>
        </w:tabs>
        <w:ind w:left="1440" w:hanging="360"/>
      </w:pPr>
      <w:rPr>
        <w:rFonts w:ascii="Symbol" w:hAnsi="Symbol" w:hint="default"/>
        <w:sz w:val="20"/>
      </w:rPr>
    </w:lvl>
    <w:lvl w:ilvl="2" w:tplc="58785AE4">
      <w:start w:val="1"/>
      <w:numFmt w:val="bullet"/>
      <w:lvlText w:val=""/>
      <w:lvlJc w:val="left"/>
      <w:pPr>
        <w:tabs>
          <w:tab w:val="num" w:pos="2160"/>
        </w:tabs>
        <w:ind w:left="2160" w:hanging="360"/>
      </w:pPr>
      <w:rPr>
        <w:rFonts w:ascii="Symbol" w:hAnsi="Symbol" w:hint="default"/>
        <w:sz w:val="20"/>
      </w:rPr>
    </w:lvl>
    <w:lvl w:ilvl="3" w:tplc="69B49344" w:tentative="1">
      <w:start w:val="1"/>
      <w:numFmt w:val="bullet"/>
      <w:lvlText w:val=""/>
      <w:lvlJc w:val="left"/>
      <w:pPr>
        <w:tabs>
          <w:tab w:val="num" w:pos="2880"/>
        </w:tabs>
        <w:ind w:left="2880" w:hanging="360"/>
      </w:pPr>
      <w:rPr>
        <w:rFonts w:ascii="Symbol" w:hAnsi="Symbol" w:hint="default"/>
        <w:sz w:val="20"/>
      </w:rPr>
    </w:lvl>
    <w:lvl w:ilvl="4" w:tplc="165C05D6" w:tentative="1">
      <w:start w:val="1"/>
      <w:numFmt w:val="bullet"/>
      <w:lvlText w:val=""/>
      <w:lvlJc w:val="left"/>
      <w:pPr>
        <w:tabs>
          <w:tab w:val="num" w:pos="3600"/>
        </w:tabs>
        <w:ind w:left="3600" w:hanging="360"/>
      </w:pPr>
      <w:rPr>
        <w:rFonts w:ascii="Symbol" w:hAnsi="Symbol" w:hint="default"/>
        <w:sz w:val="20"/>
      </w:rPr>
    </w:lvl>
    <w:lvl w:ilvl="5" w:tplc="2AAA3ECC" w:tentative="1">
      <w:start w:val="1"/>
      <w:numFmt w:val="bullet"/>
      <w:lvlText w:val=""/>
      <w:lvlJc w:val="left"/>
      <w:pPr>
        <w:tabs>
          <w:tab w:val="num" w:pos="4320"/>
        </w:tabs>
        <w:ind w:left="4320" w:hanging="360"/>
      </w:pPr>
      <w:rPr>
        <w:rFonts w:ascii="Symbol" w:hAnsi="Symbol" w:hint="default"/>
        <w:sz w:val="20"/>
      </w:rPr>
    </w:lvl>
    <w:lvl w:ilvl="6" w:tplc="88A6BAB8" w:tentative="1">
      <w:start w:val="1"/>
      <w:numFmt w:val="bullet"/>
      <w:lvlText w:val=""/>
      <w:lvlJc w:val="left"/>
      <w:pPr>
        <w:tabs>
          <w:tab w:val="num" w:pos="5040"/>
        </w:tabs>
        <w:ind w:left="5040" w:hanging="360"/>
      </w:pPr>
      <w:rPr>
        <w:rFonts w:ascii="Symbol" w:hAnsi="Symbol" w:hint="default"/>
        <w:sz w:val="20"/>
      </w:rPr>
    </w:lvl>
    <w:lvl w:ilvl="7" w:tplc="AC582CB4" w:tentative="1">
      <w:start w:val="1"/>
      <w:numFmt w:val="bullet"/>
      <w:lvlText w:val=""/>
      <w:lvlJc w:val="left"/>
      <w:pPr>
        <w:tabs>
          <w:tab w:val="num" w:pos="5760"/>
        </w:tabs>
        <w:ind w:left="5760" w:hanging="360"/>
      </w:pPr>
      <w:rPr>
        <w:rFonts w:ascii="Symbol" w:hAnsi="Symbol" w:hint="default"/>
        <w:sz w:val="20"/>
      </w:rPr>
    </w:lvl>
    <w:lvl w:ilvl="8" w:tplc="6800201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750F13"/>
    <w:multiLevelType w:val="hybridMultilevel"/>
    <w:tmpl w:val="ECB4427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033FE2"/>
    <w:multiLevelType w:val="hybridMultilevel"/>
    <w:tmpl w:val="1C007EDA"/>
    <w:lvl w:ilvl="0" w:tplc="040C0001">
      <w:start w:val="1"/>
      <w:numFmt w:val="bullet"/>
      <w:lvlText w:val=""/>
      <w:lvlJc w:val="left"/>
      <w:pPr>
        <w:tabs>
          <w:tab w:val="num" w:pos="2136"/>
        </w:tabs>
        <w:ind w:left="2136" w:hanging="360"/>
      </w:pPr>
      <w:rPr>
        <w:rFonts w:ascii="Symbol" w:hAnsi="Symbol"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58F33245"/>
    <w:multiLevelType w:val="hybridMultilevel"/>
    <w:tmpl w:val="7482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90E21"/>
    <w:multiLevelType w:val="hybridMultilevel"/>
    <w:tmpl w:val="60B09E4A"/>
    <w:lvl w:ilvl="0" w:tplc="596AA59C">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977416609">
    <w:abstractNumId w:val="4"/>
  </w:num>
  <w:num w:numId="2" w16cid:durableId="1144152645">
    <w:abstractNumId w:val="3"/>
  </w:num>
  <w:num w:numId="3" w16cid:durableId="150483794">
    <w:abstractNumId w:val="6"/>
  </w:num>
  <w:num w:numId="4" w16cid:durableId="1357851603">
    <w:abstractNumId w:val="1"/>
  </w:num>
  <w:num w:numId="5" w16cid:durableId="1066221601">
    <w:abstractNumId w:val="2"/>
  </w:num>
  <w:num w:numId="6" w16cid:durableId="2143224924">
    <w:abstractNumId w:val="5"/>
  </w:num>
  <w:num w:numId="7" w16cid:durableId="700862358">
    <w:abstractNumId w:val="8"/>
  </w:num>
  <w:num w:numId="8" w16cid:durableId="1561593244">
    <w:abstractNumId w:val="0"/>
  </w:num>
  <w:num w:numId="9" w16cid:durableId="628051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AC"/>
    <w:rsid w:val="000070E6"/>
    <w:rsid w:val="00010204"/>
    <w:rsid w:val="00010724"/>
    <w:rsid w:val="00010CCC"/>
    <w:rsid w:val="000168C3"/>
    <w:rsid w:val="0002224D"/>
    <w:rsid w:val="000229BC"/>
    <w:rsid w:val="0003337F"/>
    <w:rsid w:val="000335B3"/>
    <w:rsid w:val="00035155"/>
    <w:rsid w:val="0003706A"/>
    <w:rsid w:val="0004304F"/>
    <w:rsid w:val="00047AE7"/>
    <w:rsid w:val="00055107"/>
    <w:rsid w:val="00055DB7"/>
    <w:rsid w:val="00056319"/>
    <w:rsid w:val="00060F3E"/>
    <w:rsid w:val="00065323"/>
    <w:rsid w:val="00065BD9"/>
    <w:rsid w:val="0007725D"/>
    <w:rsid w:val="0008350A"/>
    <w:rsid w:val="0009013C"/>
    <w:rsid w:val="00090FE7"/>
    <w:rsid w:val="0009321E"/>
    <w:rsid w:val="00093F99"/>
    <w:rsid w:val="00097996"/>
    <w:rsid w:val="000A22E0"/>
    <w:rsid w:val="000A5922"/>
    <w:rsid w:val="000A618B"/>
    <w:rsid w:val="000A68F0"/>
    <w:rsid w:val="000B3F2F"/>
    <w:rsid w:val="000B5D8E"/>
    <w:rsid w:val="000C190D"/>
    <w:rsid w:val="000C3B5F"/>
    <w:rsid w:val="000C7FA5"/>
    <w:rsid w:val="000D532C"/>
    <w:rsid w:val="000D59E0"/>
    <w:rsid w:val="000D69D0"/>
    <w:rsid w:val="000E0795"/>
    <w:rsid w:val="000E3EF6"/>
    <w:rsid w:val="000F48BA"/>
    <w:rsid w:val="00106E1E"/>
    <w:rsid w:val="00117A90"/>
    <w:rsid w:val="00124ADE"/>
    <w:rsid w:val="00125267"/>
    <w:rsid w:val="001261E2"/>
    <w:rsid w:val="00127BD3"/>
    <w:rsid w:val="00131932"/>
    <w:rsid w:val="00133724"/>
    <w:rsid w:val="001354D1"/>
    <w:rsid w:val="00136C05"/>
    <w:rsid w:val="00140A09"/>
    <w:rsid w:val="00143D2E"/>
    <w:rsid w:val="001503B6"/>
    <w:rsid w:val="00153BFD"/>
    <w:rsid w:val="00154D8E"/>
    <w:rsid w:val="00156098"/>
    <w:rsid w:val="001568E7"/>
    <w:rsid w:val="00156D42"/>
    <w:rsid w:val="00160B96"/>
    <w:rsid w:val="00170F0E"/>
    <w:rsid w:val="00173672"/>
    <w:rsid w:val="00175052"/>
    <w:rsid w:val="001811B4"/>
    <w:rsid w:val="00181B36"/>
    <w:rsid w:val="001843FA"/>
    <w:rsid w:val="0019219E"/>
    <w:rsid w:val="001963A5"/>
    <w:rsid w:val="001A578F"/>
    <w:rsid w:val="001B1D21"/>
    <w:rsid w:val="001B20B7"/>
    <w:rsid w:val="001C6677"/>
    <w:rsid w:val="001D6798"/>
    <w:rsid w:val="001E1236"/>
    <w:rsid w:val="001E79EF"/>
    <w:rsid w:val="001F7CFA"/>
    <w:rsid w:val="002110A5"/>
    <w:rsid w:val="0021193F"/>
    <w:rsid w:val="002123E5"/>
    <w:rsid w:val="0021350B"/>
    <w:rsid w:val="002142AD"/>
    <w:rsid w:val="00221DA6"/>
    <w:rsid w:val="00223CD5"/>
    <w:rsid w:val="00225151"/>
    <w:rsid w:val="0022774E"/>
    <w:rsid w:val="00227F3C"/>
    <w:rsid w:val="00233CC5"/>
    <w:rsid w:val="00234978"/>
    <w:rsid w:val="00240C10"/>
    <w:rsid w:val="00240E44"/>
    <w:rsid w:val="0025015C"/>
    <w:rsid w:val="00251ABF"/>
    <w:rsid w:val="00263727"/>
    <w:rsid w:val="002644E2"/>
    <w:rsid w:val="00266602"/>
    <w:rsid w:val="00272185"/>
    <w:rsid w:val="002778B0"/>
    <w:rsid w:val="002953D8"/>
    <w:rsid w:val="0029633B"/>
    <w:rsid w:val="00297F22"/>
    <w:rsid w:val="002A343C"/>
    <w:rsid w:val="002A6328"/>
    <w:rsid w:val="002A64B6"/>
    <w:rsid w:val="002A7BA4"/>
    <w:rsid w:val="002B155A"/>
    <w:rsid w:val="002B7179"/>
    <w:rsid w:val="002B7880"/>
    <w:rsid w:val="002D1267"/>
    <w:rsid w:val="002D177B"/>
    <w:rsid w:val="002D3FB6"/>
    <w:rsid w:val="002D49D0"/>
    <w:rsid w:val="002D6F30"/>
    <w:rsid w:val="002E46FE"/>
    <w:rsid w:val="002E6B24"/>
    <w:rsid w:val="002E6DCF"/>
    <w:rsid w:val="002F17DF"/>
    <w:rsid w:val="002F3AB6"/>
    <w:rsid w:val="002F690D"/>
    <w:rsid w:val="002F7C28"/>
    <w:rsid w:val="00300684"/>
    <w:rsid w:val="00300E0C"/>
    <w:rsid w:val="00304626"/>
    <w:rsid w:val="00306EDA"/>
    <w:rsid w:val="00312B57"/>
    <w:rsid w:val="00320801"/>
    <w:rsid w:val="003243CF"/>
    <w:rsid w:val="00326BA7"/>
    <w:rsid w:val="003335FF"/>
    <w:rsid w:val="00343724"/>
    <w:rsid w:val="00344672"/>
    <w:rsid w:val="00346321"/>
    <w:rsid w:val="0034777A"/>
    <w:rsid w:val="0035055B"/>
    <w:rsid w:val="00350EA5"/>
    <w:rsid w:val="00364118"/>
    <w:rsid w:val="0036487B"/>
    <w:rsid w:val="00364DB8"/>
    <w:rsid w:val="00372222"/>
    <w:rsid w:val="00375234"/>
    <w:rsid w:val="003822D7"/>
    <w:rsid w:val="0038793D"/>
    <w:rsid w:val="0039027F"/>
    <w:rsid w:val="003A16C7"/>
    <w:rsid w:val="003A1EF1"/>
    <w:rsid w:val="003A2819"/>
    <w:rsid w:val="003A5388"/>
    <w:rsid w:val="003B1538"/>
    <w:rsid w:val="003B7BA3"/>
    <w:rsid w:val="003C0A00"/>
    <w:rsid w:val="003C10CD"/>
    <w:rsid w:val="003C4905"/>
    <w:rsid w:val="003C63F2"/>
    <w:rsid w:val="003D16C1"/>
    <w:rsid w:val="003E0892"/>
    <w:rsid w:val="003F5D45"/>
    <w:rsid w:val="003F5FC0"/>
    <w:rsid w:val="00400BD7"/>
    <w:rsid w:val="00405A68"/>
    <w:rsid w:val="00406668"/>
    <w:rsid w:val="00411401"/>
    <w:rsid w:val="004127FD"/>
    <w:rsid w:val="0041376F"/>
    <w:rsid w:val="0042027F"/>
    <w:rsid w:val="0042487D"/>
    <w:rsid w:val="00430B62"/>
    <w:rsid w:val="00430C12"/>
    <w:rsid w:val="00431F58"/>
    <w:rsid w:val="004340BC"/>
    <w:rsid w:val="00435A70"/>
    <w:rsid w:val="00437701"/>
    <w:rsid w:val="00440A6C"/>
    <w:rsid w:val="00441967"/>
    <w:rsid w:val="00442EAD"/>
    <w:rsid w:val="00451F89"/>
    <w:rsid w:val="004602D6"/>
    <w:rsid w:val="00464A65"/>
    <w:rsid w:val="00474D7F"/>
    <w:rsid w:val="00477C2D"/>
    <w:rsid w:val="00493113"/>
    <w:rsid w:val="004A3832"/>
    <w:rsid w:val="004A590A"/>
    <w:rsid w:val="004B41A4"/>
    <w:rsid w:val="004B71A4"/>
    <w:rsid w:val="004C49F1"/>
    <w:rsid w:val="004C4A4E"/>
    <w:rsid w:val="004C653F"/>
    <w:rsid w:val="004D4DED"/>
    <w:rsid w:val="004E2652"/>
    <w:rsid w:val="004E3976"/>
    <w:rsid w:val="004E4A65"/>
    <w:rsid w:val="004E78D7"/>
    <w:rsid w:val="004E795C"/>
    <w:rsid w:val="004F08F3"/>
    <w:rsid w:val="004F655C"/>
    <w:rsid w:val="004F6F4A"/>
    <w:rsid w:val="005138EC"/>
    <w:rsid w:val="0051725E"/>
    <w:rsid w:val="00517C30"/>
    <w:rsid w:val="00521B00"/>
    <w:rsid w:val="00524CFF"/>
    <w:rsid w:val="005315F9"/>
    <w:rsid w:val="00540BB4"/>
    <w:rsid w:val="0054443B"/>
    <w:rsid w:val="0054491F"/>
    <w:rsid w:val="005449C2"/>
    <w:rsid w:val="005568A3"/>
    <w:rsid w:val="00562220"/>
    <w:rsid w:val="0056293B"/>
    <w:rsid w:val="0056326E"/>
    <w:rsid w:val="005642FD"/>
    <w:rsid w:val="0056452F"/>
    <w:rsid w:val="0056535A"/>
    <w:rsid w:val="00566E06"/>
    <w:rsid w:val="005676D0"/>
    <w:rsid w:val="005718CA"/>
    <w:rsid w:val="00571F6A"/>
    <w:rsid w:val="00576432"/>
    <w:rsid w:val="00577995"/>
    <w:rsid w:val="005806C8"/>
    <w:rsid w:val="00584149"/>
    <w:rsid w:val="00584D83"/>
    <w:rsid w:val="005859B5"/>
    <w:rsid w:val="00587809"/>
    <w:rsid w:val="00590CFD"/>
    <w:rsid w:val="005945BA"/>
    <w:rsid w:val="005A2C36"/>
    <w:rsid w:val="005A437D"/>
    <w:rsid w:val="005A73FB"/>
    <w:rsid w:val="005B2CBA"/>
    <w:rsid w:val="005C1AB1"/>
    <w:rsid w:val="005C1E8D"/>
    <w:rsid w:val="005D0AEB"/>
    <w:rsid w:val="005D231F"/>
    <w:rsid w:val="005D2F73"/>
    <w:rsid w:val="005E12D8"/>
    <w:rsid w:val="005E3255"/>
    <w:rsid w:val="005F081A"/>
    <w:rsid w:val="005F31E4"/>
    <w:rsid w:val="0062413C"/>
    <w:rsid w:val="00624B85"/>
    <w:rsid w:val="00626B51"/>
    <w:rsid w:val="00627E11"/>
    <w:rsid w:val="00631C10"/>
    <w:rsid w:val="00631F6E"/>
    <w:rsid w:val="00636387"/>
    <w:rsid w:val="006373B2"/>
    <w:rsid w:val="006374A1"/>
    <w:rsid w:val="00641269"/>
    <w:rsid w:val="0066077F"/>
    <w:rsid w:val="006621FF"/>
    <w:rsid w:val="0066220A"/>
    <w:rsid w:val="00665227"/>
    <w:rsid w:val="00665D6A"/>
    <w:rsid w:val="006765D1"/>
    <w:rsid w:val="00676721"/>
    <w:rsid w:val="006816DB"/>
    <w:rsid w:val="00682233"/>
    <w:rsid w:val="00683A88"/>
    <w:rsid w:val="00684230"/>
    <w:rsid w:val="006845EC"/>
    <w:rsid w:val="00685ABB"/>
    <w:rsid w:val="006943AC"/>
    <w:rsid w:val="006A019B"/>
    <w:rsid w:val="006A064B"/>
    <w:rsid w:val="006A4845"/>
    <w:rsid w:val="006A4DBD"/>
    <w:rsid w:val="006B2A91"/>
    <w:rsid w:val="006B3406"/>
    <w:rsid w:val="006B7AF0"/>
    <w:rsid w:val="006C6267"/>
    <w:rsid w:val="006C747E"/>
    <w:rsid w:val="006D0775"/>
    <w:rsid w:val="006D0795"/>
    <w:rsid w:val="006D35C2"/>
    <w:rsid w:val="006D4D3C"/>
    <w:rsid w:val="006E6495"/>
    <w:rsid w:val="006F2ACC"/>
    <w:rsid w:val="00700392"/>
    <w:rsid w:val="00706D5F"/>
    <w:rsid w:val="00707290"/>
    <w:rsid w:val="00716C83"/>
    <w:rsid w:val="00717A38"/>
    <w:rsid w:val="00722507"/>
    <w:rsid w:val="00723719"/>
    <w:rsid w:val="00724232"/>
    <w:rsid w:val="0073341A"/>
    <w:rsid w:val="00734205"/>
    <w:rsid w:val="00734E0A"/>
    <w:rsid w:val="007352E0"/>
    <w:rsid w:val="007450F3"/>
    <w:rsid w:val="00747FE1"/>
    <w:rsid w:val="00751AD5"/>
    <w:rsid w:val="007522BB"/>
    <w:rsid w:val="00760F03"/>
    <w:rsid w:val="0076682A"/>
    <w:rsid w:val="00770448"/>
    <w:rsid w:val="00782505"/>
    <w:rsid w:val="0078614E"/>
    <w:rsid w:val="007902CF"/>
    <w:rsid w:val="007905A6"/>
    <w:rsid w:val="007907A5"/>
    <w:rsid w:val="00791E58"/>
    <w:rsid w:val="00792342"/>
    <w:rsid w:val="0079626F"/>
    <w:rsid w:val="0079793F"/>
    <w:rsid w:val="007A084D"/>
    <w:rsid w:val="007A652B"/>
    <w:rsid w:val="007B0391"/>
    <w:rsid w:val="007B34EF"/>
    <w:rsid w:val="007B38E0"/>
    <w:rsid w:val="007B4792"/>
    <w:rsid w:val="007C1A19"/>
    <w:rsid w:val="007C3C9D"/>
    <w:rsid w:val="007C6F67"/>
    <w:rsid w:val="007D1C60"/>
    <w:rsid w:val="007D7FC8"/>
    <w:rsid w:val="007F4F4D"/>
    <w:rsid w:val="007F6FC0"/>
    <w:rsid w:val="00814320"/>
    <w:rsid w:val="008306A9"/>
    <w:rsid w:val="00833174"/>
    <w:rsid w:val="00834991"/>
    <w:rsid w:val="0084093A"/>
    <w:rsid w:val="00841A2E"/>
    <w:rsid w:val="00842916"/>
    <w:rsid w:val="0084388F"/>
    <w:rsid w:val="00850013"/>
    <w:rsid w:val="00850A8D"/>
    <w:rsid w:val="00864902"/>
    <w:rsid w:val="00867F3D"/>
    <w:rsid w:val="00873539"/>
    <w:rsid w:val="0087516D"/>
    <w:rsid w:val="00880D64"/>
    <w:rsid w:val="0088105E"/>
    <w:rsid w:val="008811B0"/>
    <w:rsid w:val="00882B88"/>
    <w:rsid w:val="0089074A"/>
    <w:rsid w:val="00892ADC"/>
    <w:rsid w:val="00893EFD"/>
    <w:rsid w:val="00896AB5"/>
    <w:rsid w:val="008A195F"/>
    <w:rsid w:val="008A752C"/>
    <w:rsid w:val="008C251B"/>
    <w:rsid w:val="008D193A"/>
    <w:rsid w:val="008D492C"/>
    <w:rsid w:val="008E038C"/>
    <w:rsid w:val="008E6B03"/>
    <w:rsid w:val="008F055E"/>
    <w:rsid w:val="008F2A21"/>
    <w:rsid w:val="008F5FF6"/>
    <w:rsid w:val="008F6720"/>
    <w:rsid w:val="00901D8F"/>
    <w:rsid w:val="00903428"/>
    <w:rsid w:val="00906AA7"/>
    <w:rsid w:val="00906AEE"/>
    <w:rsid w:val="00911483"/>
    <w:rsid w:val="00915F15"/>
    <w:rsid w:val="009212AF"/>
    <w:rsid w:val="00923B20"/>
    <w:rsid w:val="00932A58"/>
    <w:rsid w:val="009423E0"/>
    <w:rsid w:val="00942DFF"/>
    <w:rsid w:val="009445A5"/>
    <w:rsid w:val="00951E5F"/>
    <w:rsid w:val="00952115"/>
    <w:rsid w:val="009543AD"/>
    <w:rsid w:val="009552CD"/>
    <w:rsid w:val="00965EA0"/>
    <w:rsid w:val="00966B36"/>
    <w:rsid w:val="0097407D"/>
    <w:rsid w:val="009766F3"/>
    <w:rsid w:val="00980E74"/>
    <w:rsid w:val="00981085"/>
    <w:rsid w:val="00983163"/>
    <w:rsid w:val="0099101C"/>
    <w:rsid w:val="00997D97"/>
    <w:rsid w:val="009B1241"/>
    <w:rsid w:val="009B2F36"/>
    <w:rsid w:val="009C0366"/>
    <w:rsid w:val="009C0A16"/>
    <w:rsid w:val="009C0CBC"/>
    <w:rsid w:val="009C294D"/>
    <w:rsid w:val="009C2F46"/>
    <w:rsid w:val="009C369E"/>
    <w:rsid w:val="009C4D01"/>
    <w:rsid w:val="009C56A0"/>
    <w:rsid w:val="009C7825"/>
    <w:rsid w:val="009D187B"/>
    <w:rsid w:val="009E1BA9"/>
    <w:rsid w:val="009E6C9B"/>
    <w:rsid w:val="009F2B62"/>
    <w:rsid w:val="009F609D"/>
    <w:rsid w:val="009F722D"/>
    <w:rsid w:val="00A00AA4"/>
    <w:rsid w:val="00A055C7"/>
    <w:rsid w:val="00A100A3"/>
    <w:rsid w:val="00A13185"/>
    <w:rsid w:val="00A20B90"/>
    <w:rsid w:val="00A21B11"/>
    <w:rsid w:val="00A4327B"/>
    <w:rsid w:val="00A5044D"/>
    <w:rsid w:val="00A54CE1"/>
    <w:rsid w:val="00A5527B"/>
    <w:rsid w:val="00A56844"/>
    <w:rsid w:val="00A622C4"/>
    <w:rsid w:val="00A62505"/>
    <w:rsid w:val="00A66C5E"/>
    <w:rsid w:val="00A70A5A"/>
    <w:rsid w:val="00A73AF9"/>
    <w:rsid w:val="00A76C55"/>
    <w:rsid w:val="00A77A2D"/>
    <w:rsid w:val="00A80DE6"/>
    <w:rsid w:val="00A80EC6"/>
    <w:rsid w:val="00A87857"/>
    <w:rsid w:val="00A97F79"/>
    <w:rsid w:val="00AA17AD"/>
    <w:rsid w:val="00AA2515"/>
    <w:rsid w:val="00AA5EE6"/>
    <w:rsid w:val="00AA7CE2"/>
    <w:rsid w:val="00AB0417"/>
    <w:rsid w:val="00AD0E48"/>
    <w:rsid w:val="00AD249E"/>
    <w:rsid w:val="00AD70B6"/>
    <w:rsid w:val="00AE1394"/>
    <w:rsid w:val="00AE59DF"/>
    <w:rsid w:val="00AE6968"/>
    <w:rsid w:val="00AF04D2"/>
    <w:rsid w:val="00AF2477"/>
    <w:rsid w:val="00B006EF"/>
    <w:rsid w:val="00B02A7D"/>
    <w:rsid w:val="00B042EA"/>
    <w:rsid w:val="00B1260C"/>
    <w:rsid w:val="00B150DB"/>
    <w:rsid w:val="00B16A90"/>
    <w:rsid w:val="00B315FC"/>
    <w:rsid w:val="00B3274A"/>
    <w:rsid w:val="00B400E4"/>
    <w:rsid w:val="00B439CE"/>
    <w:rsid w:val="00B5152E"/>
    <w:rsid w:val="00B52848"/>
    <w:rsid w:val="00B533D9"/>
    <w:rsid w:val="00B55C8C"/>
    <w:rsid w:val="00B60B1F"/>
    <w:rsid w:val="00B62EE2"/>
    <w:rsid w:val="00B667E5"/>
    <w:rsid w:val="00B74591"/>
    <w:rsid w:val="00B74C5B"/>
    <w:rsid w:val="00B800EC"/>
    <w:rsid w:val="00B8057B"/>
    <w:rsid w:val="00B80F20"/>
    <w:rsid w:val="00B817BA"/>
    <w:rsid w:val="00B82743"/>
    <w:rsid w:val="00B85B87"/>
    <w:rsid w:val="00B85F3B"/>
    <w:rsid w:val="00B919D1"/>
    <w:rsid w:val="00B95679"/>
    <w:rsid w:val="00BA6275"/>
    <w:rsid w:val="00BB4B29"/>
    <w:rsid w:val="00BC10C7"/>
    <w:rsid w:val="00BC5ED4"/>
    <w:rsid w:val="00BD0B03"/>
    <w:rsid w:val="00BD3BDB"/>
    <w:rsid w:val="00BE79B9"/>
    <w:rsid w:val="00BF2021"/>
    <w:rsid w:val="00BF2749"/>
    <w:rsid w:val="00C070B8"/>
    <w:rsid w:val="00C14732"/>
    <w:rsid w:val="00C154C2"/>
    <w:rsid w:val="00C25469"/>
    <w:rsid w:val="00C36496"/>
    <w:rsid w:val="00C40044"/>
    <w:rsid w:val="00C438FF"/>
    <w:rsid w:val="00C45302"/>
    <w:rsid w:val="00C470EA"/>
    <w:rsid w:val="00C530B3"/>
    <w:rsid w:val="00C61182"/>
    <w:rsid w:val="00C7075F"/>
    <w:rsid w:val="00C72275"/>
    <w:rsid w:val="00C72FF6"/>
    <w:rsid w:val="00C74468"/>
    <w:rsid w:val="00C747EA"/>
    <w:rsid w:val="00C76438"/>
    <w:rsid w:val="00C800A5"/>
    <w:rsid w:val="00C82BAF"/>
    <w:rsid w:val="00C85260"/>
    <w:rsid w:val="00C86B3E"/>
    <w:rsid w:val="00C876E9"/>
    <w:rsid w:val="00C91377"/>
    <w:rsid w:val="00C91ABF"/>
    <w:rsid w:val="00CA0395"/>
    <w:rsid w:val="00CA6583"/>
    <w:rsid w:val="00CB1FD9"/>
    <w:rsid w:val="00CB2F72"/>
    <w:rsid w:val="00CB40D6"/>
    <w:rsid w:val="00CB5960"/>
    <w:rsid w:val="00CB6B9F"/>
    <w:rsid w:val="00CC0AA3"/>
    <w:rsid w:val="00CC1E7C"/>
    <w:rsid w:val="00CC4745"/>
    <w:rsid w:val="00CC581D"/>
    <w:rsid w:val="00CD0B30"/>
    <w:rsid w:val="00CD28E9"/>
    <w:rsid w:val="00CD4B27"/>
    <w:rsid w:val="00CE41C1"/>
    <w:rsid w:val="00CE4E96"/>
    <w:rsid w:val="00CE5FDB"/>
    <w:rsid w:val="00CF0262"/>
    <w:rsid w:val="00CF383B"/>
    <w:rsid w:val="00CF3E6A"/>
    <w:rsid w:val="00CF56DC"/>
    <w:rsid w:val="00D026E6"/>
    <w:rsid w:val="00D02E00"/>
    <w:rsid w:val="00D11F78"/>
    <w:rsid w:val="00D132C9"/>
    <w:rsid w:val="00D15C5A"/>
    <w:rsid w:val="00D354FD"/>
    <w:rsid w:val="00D412FF"/>
    <w:rsid w:val="00D4139A"/>
    <w:rsid w:val="00D43B97"/>
    <w:rsid w:val="00D45355"/>
    <w:rsid w:val="00D47019"/>
    <w:rsid w:val="00D64D9E"/>
    <w:rsid w:val="00D74291"/>
    <w:rsid w:val="00D7451C"/>
    <w:rsid w:val="00D768FC"/>
    <w:rsid w:val="00D85AA0"/>
    <w:rsid w:val="00D87B8D"/>
    <w:rsid w:val="00D92A9C"/>
    <w:rsid w:val="00D93B8B"/>
    <w:rsid w:val="00DA0B65"/>
    <w:rsid w:val="00DA2115"/>
    <w:rsid w:val="00DA2FF8"/>
    <w:rsid w:val="00DB2279"/>
    <w:rsid w:val="00DB6C39"/>
    <w:rsid w:val="00DB7B64"/>
    <w:rsid w:val="00DC337E"/>
    <w:rsid w:val="00DC414D"/>
    <w:rsid w:val="00DD0773"/>
    <w:rsid w:val="00DD17CB"/>
    <w:rsid w:val="00DE35FE"/>
    <w:rsid w:val="00DE3C76"/>
    <w:rsid w:val="00DE53C6"/>
    <w:rsid w:val="00DE5BE4"/>
    <w:rsid w:val="00DE780A"/>
    <w:rsid w:val="00DF3A2B"/>
    <w:rsid w:val="00E0084E"/>
    <w:rsid w:val="00E00C38"/>
    <w:rsid w:val="00E01720"/>
    <w:rsid w:val="00E103D5"/>
    <w:rsid w:val="00E12800"/>
    <w:rsid w:val="00E16D27"/>
    <w:rsid w:val="00E20AF6"/>
    <w:rsid w:val="00E24836"/>
    <w:rsid w:val="00E24C45"/>
    <w:rsid w:val="00E3246B"/>
    <w:rsid w:val="00E33408"/>
    <w:rsid w:val="00E342AF"/>
    <w:rsid w:val="00E43334"/>
    <w:rsid w:val="00E56734"/>
    <w:rsid w:val="00E56C4A"/>
    <w:rsid w:val="00E5751F"/>
    <w:rsid w:val="00E606CB"/>
    <w:rsid w:val="00E72B03"/>
    <w:rsid w:val="00E7341B"/>
    <w:rsid w:val="00E8057D"/>
    <w:rsid w:val="00E8066A"/>
    <w:rsid w:val="00E83B12"/>
    <w:rsid w:val="00EA4087"/>
    <w:rsid w:val="00EA6217"/>
    <w:rsid w:val="00EC6038"/>
    <w:rsid w:val="00ED29F2"/>
    <w:rsid w:val="00ED69C2"/>
    <w:rsid w:val="00EE17E0"/>
    <w:rsid w:val="00EE1F97"/>
    <w:rsid w:val="00EE562D"/>
    <w:rsid w:val="00EF1624"/>
    <w:rsid w:val="00EF5E75"/>
    <w:rsid w:val="00EF6157"/>
    <w:rsid w:val="00F0065B"/>
    <w:rsid w:val="00F053F1"/>
    <w:rsid w:val="00F063E0"/>
    <w:rsid w:val="00F13247"/>
    <w:rsid w:val="00F14E6F"/>
    <w:rsid w:val="00F2167F"/>
    <w:rsid w:val="00F22BF0"/>
    <w:rsid w:val="00F243E3"/>
    <w:rsid w:val="00F24885"/>
    <w:rsid w:val="00F26A13"/>
    <w:rsid w:val="00F30D2B"/>
    <w:rsid w:val="00F32316"/>
    <w:rsid w:val="00F47539"/>
    <w:rsid w:val="00F54CC9"/>
    <w:rsid w:val="00F66B45"/>
    <w:rsid w:val="00F67FCA"/>
    <w:rsid w:val="00F8127C"/>
    <w:rsid w:val="00F874A5"/>
    <w:rsid w:val="00F90F07"/>
    <w:rsid w:val="00F926BC"/>
    <w:rsid w:val="00F93882"/>
    <w:rsid w:val="00F9727F"/>
    <w:rsid w:val="00FA3F13"/>
    <w:rsid w:val="00FA40AC"/>
    <w:rsid w:val="00FA4A61"/>
    <w:rsid w:val="00FA6514"/>
    <w:rsid w:val="00FB5060"/>
    <w:rsid w:val="00FB54AB"/>
    <w:rsid w:val="00FB57EC"/>
    <w:rsid w:val="00FC1138"/>
    <w:rsid w:val="00FC333F"/>
    <w:rsid w:val="00FC6651"/>
    <w:rsid w:val="00FD1BBF"/>
    <w:rsid w:val="00FD26CD"/>
    <w:rsid w:val="00FD5DA9"/>
    <w:rsid w:val="00FE3790"/>
    <w:rsid w:val="00FF0BD0"/>
    <w:rsid w:val="00FF0F39"/>
    <w:rsid w:val="00FF4A22"/>
    <w:rsid w:val="055C9E9B"/>
    <w:rsid w:val="0A38412E"/>
    <w:rsid w:val="3658CDAC"/>
    <w:rsid w:val="37F08E73"/>
    <w:rsid w:val="3BBC0F67"/>
    <w:rsid w:val="4FDFD8D5"/>
    <w:rsid w:val="50C28BA0"/>
    <w:rsid w:val="535ECB33"/>
    <w:rsid w:val="63919933"/>
    <w:rsid w:val="64E758D2"/>
    <w:rsid w:val="7F7017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5B2F1"/>
  <w15:docId w15:val="{6C960CFB-9A2F-430F-AE94-2CF5986F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943AC"/>
    <w:pPr>
      <w:spacing w:before="100" w:beforeAutospacing="1" w:after="100" w:afterAutospacing="1" w:line="240" w:lineRule="auto"/>
      <w:outlineLvl w:val="0"/>
    </w:pPr>
    <w:rPr>
      <w:rFonts w:ascii="Verdana" w:eastAsia="Times New Roman" w:hAnsi="Verdana" w:cs="Times New Roman"/>
      <w:b/>
      <w:bCs/>
      <w:color w:val="000000"/>
      <w:kern w:val="36"/>
      <w:sz w:val="30"/>
      <w:szCs w:val="30"/>
    </w:rPr>
  </w:style>
  <w:style w:type="paragraph" w:styleId="Titre2">
    <w:name w:val="heading 2"/>
    <w:basedOn w:val="Normal"/>
    <w:link w:val="Titre2Car"/>
    <w:uiPriority w:val="9"/>
    <w:qFormat/>
    <w:rsid w:val="006943AC"/>
    <w:pPr>
      <w:spacing w:before="100" w:beforeAutospacing="1" w:after="100" w:afterAutospacing="1" w:line="240" w:lineRule="auto"/>
      <w:outlineLvl w:val="1"/>
    </w:pPr>
    <w:rPr>
      <w:rFonts w:ascii="Verdana" w:eastAsia="Times New Roman" w:hAnsi="Verdana" w:cs="Times New Roman"/>
      <w:b/>
      <w:bCs/>
      <w:color w:val="000000"/>
      <w:sz w:val="27"/>
      <w:szCs w:val="27"/>
    </w:rPr>
  </w:style>
  <w:style w:type="paragraph" w:styleId="Titre3">
    <w:name w:val="heading 3"/>
    <w:basedOn w:val="Normal"/>
    <w:link w:val="Titre3Car"/>
    <w:uiPriority w:val="9"/>
    <w:qFormat/>
    <w:rsid w:val="006943AC"/>
    <w:pPr>
      <w:spacing w:before="100" w:beforeAutospacing="1" w:after="100" w:afterAutospacing="1" w:line="240" w:lineRule="auto"/>
      <w:outlineLvl w:val="2"/>
    </w:pPr>
    <w:rPr>
      <w:rFonts w:ascii="Verdana" w:eastAsia="Times New Roman" w:hAnsi="Verdana" w:cs="Times New Roman"/>
      <w:b/>
      <w:bCs/>
      <w:i/>
      <w:iCs/>
      <w:color w:val="000000"/>
      <w:sz w:val="23"/>
      <w:szCs w:val="23"/>
    </w:rPr>
  </w:style>
  <w:style w:type="paragraph" w:styleId="Titre4">
    <w:name w:val="heading 4"/>
    <w:basedOn w:val="Normal"/>
    <w:next w:val="Normal"/>
    <w:link w:val="Titre4Car"/>
    <w:uiPriority w:val="9"/>
    <w:unhideWhenUsed/>
    <w:qFormat/>
    <w:rsid w:val="00A20B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43AC"/>
    <w:rPr>
      <w:rFonts w:ascii="Verdana" w:eastAsia="Times New Roman" w:hAnsi="Verdana" w:cs="Times New Roman"/>
      <w:b/>
      <w:bCs/>
      <w:color w:val="000000"/>
      <w:kern w:val="36"/>
      <w:sz w:val="30"/>
      <w:szCs w:val="30"/>
    </w:rPr>
  </w:style>
  <w:style w:type="character" w:customStyle="1" w:styleId="Titre2Car">
    <w:name w:val="Titre 2 Car"/>
    <w:basedOn w:val="Policepardfaut"/>
    <w:link w:val="Titre2"/>
    <w:uiPriority w:val="9"/>
    <w:rsid w:val="006943AC"/>
    <w:rPr>
      <w:rFonts w:ascii="Verdana" w:eastAsia="Times New Roman" w:hAnsi="Verdana" w:cs="Times New Roman"/>
      <w:b/>
      <w:bCs/>
      <w:color w:val="000000"/>
      <w:sz w:val="27"/>
      <w:szCs w:val="27"/>
    </w:rPr>
  </w:style>
  <w:style w:type="character" w:customStyle="1" w:styleId="Titre3Car">
    <w:name w:val="Titre 3 Car"/>
    <w:basedOn w:val="Policepardfaut"/>
    <w:link w:val="Titre3"/>
    <w:uiPriority w:val="9"/>
    <w:rsid w:val="006943AC"/>
    <w:rPr>
      <w:rFonts w:ascii="Verdana" w:eastAsia="Times New Roman" w:hAnsi="Verdana" w:cs="Times New Roman"/>
      <w:b/>
      <w:bCs/>
      <w:i/>
      <w:iCs/>
      <w:color w:val="000000"/>
      <w:sz w:val="23"/>
      <w:szCs w:val="23"/>
    </w:rPr>
  </w:style>
  <w:style w:type="paragraph" w:styleId="NormalWeb">
    <w:name w:val="Normal (Web)"/>
    <w:basedOn w:val="Normal"/>
    <w:uiPriority w:val="99"/>
    <w:unhideWhenUsed/>
    <w:rsid w:val="006943AC"/>
    <w:pPr>
      <w:spacing w:before="100" w:beforeAutospacing="1" w:after="100" w:afterAutospacing="1" w:line="240" w:lineRule="auto"/>
    </w:pPr>
    <w:rPr>
      <w:rFonts w:ascii="Verdana" w:eastAsia="Times New Roman" w:hAnsi="Verdana" w:cs="Times New Roman"/>
      <w:color w:val="000000"/>
      <w:sz w:val="17"/>
      <w:szCs w:val="17"/>
    </w:rPr>
  </w:style>
  <w:style w:type="character" w:styleId="lev">
    <w:name w:val="Strong"/>
    <w:basedOn w:val="Policepardfaut"/>
    <w:uiPriority w:val="22"/>
    <w:qFormat/>
    <w:rsid w:val="006943AC"/>
    <w:rPr>
      <w:b/>
      <w:bCs/>
    </w:rPr>
  </w:style>
  <w:style w:type="paragraph" w:styleId="Paragraphedeliste">
    <w:name w:val="List Paragraph"/>
    <w:basedOn w:val="Normal"/>
    <w:uiPriority w:val="1"/>
    <w:qFormat/>
    <w:rsid w:val="00EC6038"/>
    <w:pPr>
      <w:ind w:left="720"/>
      <w:contextualSpacing/>
    </w:pPr>
  </w:style>
  <w:style w:type="character" w:customStyle="1" w:styleId="Titre4Car">
    <w:name w:val="Titre 4 Car"/>
    <w:basedOn w:val="Policepardfaut"/>
    <w:link w:val="Titre4"/>
    <w:uiPriority w:val="9"/>
    <w:rsid w:val="00A20B90"/>
    <w:rPr>
      <w:rFonts w:asciiTheme="majorHAnsi" w:eastAsiaTheme="majorEastAsia" w:hAnsiTheme="majorHAnsi" w:cstheme="majorBidi"/>
      <w:b/>
      <w:bCs/>
      <w:i/>
      <w:iCs/>
      <w:color w:val="4F81BD" w:themeColor="accent1"/>
    </w:rPr>
  </w:style>
  <w:style w:type="paragraph" w:styleId="En-tte">
    <w:name w:val="header"/>
    <w:basedOn w:val="Normal"/>
    <w:link w:val="En-tteCar"/>
    <w:unhideWhenUsed/>
    <w:rsid w:val="00441967"/>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En-tteCar">
    <w:name w:val="En-tête Car"/>
    <w:basedOn w:val="Policepardfaut"/>
    <w:link w:val="En-tte"/>
    <w:rsid w:val="00441967"/>
    <w:rPr>
      <w:rFonts w:ascii="Times New Roman" w:eastAsia="Times New Roman" w:hAnsi="Times New Roman" w:cs="Times New Roman"/>
      <w:sz w:val="24"/>
      <w:szCs w:val="24"/>
      <w:lang w:val="nl-NL" w:eastAsia="nl-NL"/>
    </w:rPr>
  </w:style>
  <w:style w:type="paragraph" w:styleId="Corpsdetexte">
    <w:name w:val="Body Text"/>
    <w:basedOn w:val="Normal"/>
    <w:link w:val="CorpsdetexteCar"/>
    <w:semiHidden/>
    <w:unhideWhenUsed/>
    <w:rsid w:val="00441967"/>
    <w:pPr>
      <w:tabs>
        <w:tab w:val="left" w:pos="3402"/>
      </w:tabs>
      <w:spacing w:after="0" w:line="240" w:lineRule="auto"/>
    </w:pPr>
    <w:rPr>
      <w:rFonts w:ascii="Arial" w:eastAsia="Times New Roman" w:hAnsi="Arial" w:cs="Arial"/>
      <w:szCs w:val="24"/>
      <w:lang w:val="fr-BE" w:eastAsia="nl-NL"/>
    </w:rPr>
  </w:style>
  <w:style w:type="character" w:customStyle="1" w:styleId="CorpsdetexteCar">
    <w:name w:val="Corps de texte Car"/>
    <w:basedOn w:val="Policepardfaut"/>
    <w:link w:val="Corpsdetexte"/>
    <w:semiHidden/>
    <w:rsid w:val="00441967"/>
    <w:rPr>
      <w:rFonts w:ascii="Arial" w:eastAsia="Times New Roman" w:hAnsi="Arial" w:cs="Arial"/>
      <w:szCs w:val="24"/>
      <w:lang w:val="fr-BE" w:eastAsia="nl-NL"/>
    </w:rPr>
  </w:style>
  <w:style w:type="paragraph" w:styleId="Textedebulles">
    <w:name w:val="Balloon Text"/>
    <w:basedOn w:val="Normal"/>
    <w:link w:val="TextedebullesCar"/>
    <w:uiPriority w:val="99"/>
    <w:semiHidden/>
    <w:unhideWhenUsed/>
    <w:rsid w:val="00300E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0E0C"/>
    <w:rPr>
      <w:rFonts w:ascii="Tahoma" w:hAnsi="Tahoma" w:cs="Tahoma"/>
      <w:sz w:val="16"/>
      <w:szCs w:val="16"/>
    </w:rPr>
  </w:style>
  <w:style w:type="character" w:styleId="Marquedecommentaire">
    <w:name w:val="annotation reference"/>
    <w:basedOn w:val="Policepardfaut"/>
    <w:uiPriority w:val="99"/>
    <w:semiHidden/>
    <w:unhideWhenUsed/>
    <w:rsid w:val="00EE1F97"/>
    <w:rPr>
      <w:sz w:val="16"/>
      <w:szCs w:val="16"/>
    </w:rPr>
  </w:style>
  <w:style w:type="paragraph" w:styleId="Commentaire">
    <w:name w:val="annotation text"/>
    <w:basedOn w:val="Normal"/>
    <w:link w:val="CommentaireCar"/>
    <w:uiPriority w:val="99"/>
    <w:unhideWhenUsed/>
    <w:rsid w:val="00EE1F97"/>
    <w:pPr>
      <w:spacing w:line="240" w:lineRule="auto"/>
    </w:pPr>
    <w:rPr>
      <w:sz w:val="20"/>
      <w:szCs w:val="20"/>
    </w:rPr>
  </w:style>
  <w:style w:type="character" w:customStyle="1" w:styleId="CommentaireCar">
    <w:name w:val="Commentaire Car"/>
    <w:basedOn w:val="Policepardfaut"/>
    <w:link w:val="Commentaire"/>
    <w:uiPriority w:val="99"/>
    <w:rsid w:val="00EE1F97"/>
    <w:rPr>
      <w:sz w:val="20"/>
      <w:szCs w:val="20"/>
    </w:rPr>
  </w:style>
  <w:style w:type="paragraph" w:styleId="Pieddepage">
    <w:name w:val="footer"/>
    <w:basedOn w:val="Normal"/>
    <w:link w:val="PieddepageCar"/>
    <w:uiPriority w:val="99"/>
    <w:unhideWhenUsed/>
    <w:rsid w:val="00882B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2B88"/>
  </w:style>
  <w:style w:type="paragraph" w:customStyle="1" w:styleId="TableParagraph">
    <w:name w:val="Table Paragraph"/>
    <w:basedOn w:val="Normal"/>
    <w:uiPriority w:val="1"/>
    <w:qFormat/>
    <w:rsid w:val="00B817BA"/>
    <w:pPr>
      <w:autoSpaceDE w:val="0"/>
      <w:autoSpaceDN w:val="0"/>
      <w:adjustRightInd w:val="0"/>
      <w:spacing w:before="3" w:after="0" w:line="119" w:lineRule="exact"/>
      <w:ind w:left="312"/>
      <w:jc w:val="center"/>
    </w:pPr>
    <w:rPr>
      <w:rFonts w:ascii="Trebuchet MS" w:hAnsi="Trebuchet MS" w:cs="Trebuchet MS"/>
      <w:sz w:val="24"/>
      <w:szCs w:val="24"/>
      <w:lang w:val="fr-FR"/>
    </w:rPr>
  </w:style>
  <w:style w:type="paragraph" w:styleId="Titre">
    <w:name w:val="Title"/>
    <w:basedOn w:val="Normal"/>
    <w:next w:val="Normal"/>
    <w:link w:val="TitreCar"/>
    <w:uiPriority w:val="1"/>
    <w:qFormat/>
    <w:rsid w:val="00A66C5E"/>
    <w:pPr>
      <w:autoSpaceDE w:val="0"/>
      <w:autoSpaceDN w:val="0"/>
      <w:adjustRightInd w:val="0"/>
      <w:spacing w:before="2" w:after="0" w:line="240" w:lineRule="auto"/>
    </w:pPr>
    <w:rPr>
      <w:rFonts w:ascii="Times New Roman" w:hAnsi="Times New Roman" w:cs="Times New Roman"/>
      <w:sz w:val="24"/>
      <w:szCs w:val="24"/>
      <w:lang w:val="fr-FR"/>
    </w:rPr>
  </w:style>
  <w:style w:type="character" w:customStyle="1" w:styleId="TitreCar">
    <w:name w:val="Titre Car"/>
    <w:basedOn w:val="Policepardfaut"/>
    <w:link w:val="Titre"/>
    <w:uiPriority w:val="1"/>
    <w:rsid w:val="00A66C5E"/>
    <w:rPr>
      <w:rFonts w:ascii="Times New Roman" w:hAnsi="Times New Roman" w:cs="Times New Roman"/>
      <w:sz w:val="24"/>
      <w:szCs w:val="24"/>
      <w:lang w:val="fr-FR"/>
    </w:rPr>
  </w:style>
  <w:style w:type="character" w:styleId="Lienhypertexte">
    <w:name w:val="Hyperlink"/>
    <w:basedOn w:val="Policepardfaut"/>
    <w:uiPriority w:val="99"/>
    <w:unhideWhenUsed/>
    <w:rsid w:val="002E6DCF"/>
    <w:rPr>
      <w:color w:val="0000FF"/>
      <w:u w:val="single"/>
    </w:rPr>
  </w:style>
  <w:style w:type="character" w:styleId="Lienhypertextesuivivisit">
    <w:name w:val="FollowedHyperlink"/>
    <w:basedOn w:val="Policepardfaut"/>
    <w:uiPriority w:val="99"/>
    <w:semiHidden/>
    <w:unhideWhenUsed/>
    <w:rsid w:val="00A80EC6"/>
    <w:rPr>
      <w:color w:val="800080" w:themeColor="followedHyperlink"/>
      <w:u w:val="single"/>
    </w:rPr>
  </w:style>
  <w:style w:type="character" w:styleId="Mentionnonrsolue">
    <w:name w:val="Unresolved Mention"/>
    <w:basedOn w:val="Policepardfaut"/>
    <w:uiPriority w:val="99"/>
    <w:semiHidden/>
    <w:unhideWhenUsed/>
    <w:rsid w:val="00AA7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9479">
      <w:bodyDiv w:val="1"/>
      <w:marLeft w:val="0"/>
      <w:marRight w:val="0"/>
      <w:marTop w:val="0"/>
      <w:marBottom w:val="0"/>
      <w:divBdr>
        <w:top w:val="none" w:sz="0" w:space="0" w:color="auto"/>
        <w:left w:val="none" w:sz="0" w:space="0" w:color="auto"/>
        <w:bottom w:val="none" w:sz="0" w:space="0" w:color="auto"/>
        <w:right w:val="none" w:sz="0" w:space="0" w:color="auto"/>
      </w:divBdr>
    </w:div>
    <w:div w:id="68383091">
      <w:bodyDiv w:val="1"/>
      <w:marLeft w:val="0"/>
      <w:marRight w:val="0"/>
      <w:marTop w:val="0"/>
      <w:marBottom w:val="0"/>
      <w:divBdr>
        <w:top w:val="none" w:sz="0" w:space="0" w:color="auto"/>
        <w:left w:val="none" w:sz="0" w:space="0" w:color="auto"/>
        <w:bottom w:val="none" w:sz="0" w:space="0" w:color="auto"/>
        <w:right w:val="none" w:sz="0" w:space="0" w:color="auto"/>
      </w:divBdr>
    </w:div>
    <w:div w:id="68889528">
      <w:bodyDiv w:val="1"/>
      <w:marLeft w:val="0"/>
      <w:marRight w:val="0"/>
      <w:marTop w:val="0"/>
      <w:marBottom w:val="0"/>
      <w:divBdr>
        <w:top w:val="none" w:sz="0" w:space="0" w:color="auto"/>
        <w:left w:val="none" w:sz="0" w:space="0" w:color="auto"/>
        <w:bottom w:val="none" w:sz="0" w:space="0" w:color="auto"/>
        <w:right w:val="none" w:sz="0" w:space="0" w:color="auto"/>
      </w:divBdr>
    </w:div>
    <w:div w:id="168523357">
      <w:bodyDiv w:val="1"/>
      <w:marLeft w:val="0"/>
      <w:marRight w:val="0"/>
      <w:marTop w:val="0"/>
      <w:marBottom w:val="0"/>
      <w:divBdr>
        <w:top w:val="none" w:sz="0" w:space="0" w:color="auto"/>
        <w:left w:val="none" w:sz="0" w:space="0" w:color="auto"/>
        <w:bottom w:val="none" w:sz="0" w:space="0" w:color="auto"/>
        <w:right w:val="none" w:sz="0" w:space="0" w:color="auto"/>
      </w:divBdr>
    </w:div>
    <w:div w:id="210728938">
      <w:bodyDiv w:val="1"/>
      <w:marLeft w:val="0"/>
      <w:marRight w:val="0"/>
      <w:marTop w:val="0"/>
      <w:marBottom w:val="0"/>
      <w:divBdr>
        <w:top w:val="none" w:sz="0" w:space="0" w:color="auto"/>
        <w:left w:val="none" w:sz="0" w:space="0" w:color="auto"/>
        <w:bottom w:val="none" w:sz="0" w:space="0" w:color="auto"/>
        <w:right w:val="none" w:sz="0" w:space="0" w:color="auto"/>
      </w:divBdr>
    </w:div>
    <w:div w:id="224343885">
      <w:bodyDiv w:val="1"/>
      <w:marLeft w:val="0"/>
      <w:marRight w:val="0"/>
      <w:marTop w:val="0"/>
      <w:marBottom w:val="0"/>
      <w:divBdr>
        <w:top w:val="none" w:sz="0" w:space="0" w:color="auto"/>
        <w:left w:val="none" w:sz="0" w:space="0" w:color="auto"/>
        <w:bottom w:val="none" w:sz="0" w:space="0" w:color="auto"/>
        <w:right w:val="none" w:sz="0" w:space="0" w:color="auto"/>
      </w:divBdr>
    </w:div>
    <w:div w:id="236406216">
      <w:bodyDiv w:val="1"/>
      <w:marLeft w:val="0"/>
      <w:marRight w:val="0"/>
      <w:marTop w:val="0"/>
      <w:marBottom w:val="0"/>
      <w:divBdr>
        <w:top w:val="none" w:sz="0" w:space="0" w:color="auto"/>
        <w:left w:val="none" w:sz="0" w:space="0" w:color="auto"/>
        <w:bottom w:val="none" w:sz="0" w:space="0" w:color="auto"/>
        <w:right w:val="none" w:sz="0" w:space="0" w:color="auto"/>
      </w:divBdr>
    </w:div>
    <w:div w:id="240256041">
      <w:bodyDiv w:val="1"/>
      <w:marLeft w:val="0"/>
      <w:marRight w:val="0"/>
      <w:marTop w:val="0"/>
      <w:marBottom w:val="0"/>
      <w:divBdr>
        <w:top w:val="none" w:sz="0" w:space="0" w:color="auto"/>
        <w:left w:val="none" w:sz="0" w:space="0" w:color="auto"/>
        <w:bottom w:val="none" w:sz="0" w:space="0" w:color="auto"/>
        <w:right w:val="none" w:sz="0" w:space="0" w:color="auto"/>
      </w:divBdr>
    </w:div>
    <w:div w:id="265429359">
      <w:bodyDiv w:val="1"/>
      <w:marLeft w:val="0"/>
      <w:marRight w:val="0"/>
      <w:marTop w:val="0"/>
      <w:marBottom w:val="0"/>
      <w:divBdr>
        <w:top w:val="none" w:sz="0" w:space="0" w:color="auto"/>
        <w:left w:val="none" w:sz="0" w:space="0" w:color="auto"/>
        <w:bottom w:val="none" w:sz="0" w:space="0" w:color="auto"/>
        <w:right w:val="none" w:sz="0" w:space="0" w:color="auto"/>
      </w:divBdr>
    </w:div>
    <w:div w:id="314460216">
      <w:bodyDiv w:val="1"/>
      <w:marLeft w:val="0"/>
      <w:marRight w:val="0"/>
      <w:marTop w:val="0"/>
      <w:marBottom w:val="0"/>
      <w:divBdr>
        <w:top w:val="none" w:sz="0" w:space="0" w:color="auto"/>
        <w:left w:val="none" w:sz="0" w:space="0" w:color="auto"/>
        <w:bottom w:val="none" w:sz="0" w:space="0" w:color="auto"/>
        <w:right w:val="none" w:sz="0" w:space="0" w:color="auto"/>
      </w:divBdr>
    </w:div>
    <w:div w:id="322858479">
      <w:bodyDiv w:val="1"/>
      <w:marLeft w:val="0"/>
      <w:marRight w:val="0"/>
      <w:marTop w:val="0"/>
      <w:marBottom w:val="0"/>
      <w:divBdr>
        <w:top w:val="none" w:sz="0" w:space="0" w:color="auto"/>
        <w:left w:val="none" w:sz="0" w:space="0" w:color="auto"/>
        <w:bottom w:val="none" w:sz="0" w:space="0" w:color="auto"/>
        <w:right w:val="none" w:sz="0" w:space="0" w:color="auto"/>
      </w:divBdr>
    </w:div>
    <w:div w:id="352921372">
      <w:bodyDiv w:val="1"/>
      <w:marLeft w:val="0"/>
      <w:marRight w:val="0"/>
      <w:marTop w:val="0"/>
      <w:marBottom w:val="0"/>
      <w:divBdr>
        <w:top w:val="none" w:sz="0" w:space="0" w:color="auto"/>
        <w:left w:val="none" w:sz="0" w:space="0" w:color="auto"/>
        <w:bottom w:val="none" w:sz="0" w:space="0" w:color="auto"/>
        <w:right w:val="none" w:sz="0" w:space="0" w:color="auto"/>
      </w:divBdr>
    </w:div>
    <w:div w:id="445085156">
      <w:bodyDiv w:val="1"/>
      <w:marLeft w:val="0"/>
      <w:marRight w:val="0"/>
      <w:marTop w:val="0"/>
      <w:marBottom w:val="0"/>
      <w:divBdr>
        <w:top w:val="none" w:sz="0" w:space="0" w:color="auto"/>
        <w:left w:val="none" w:sz="0" w:space="0" w:color="auto"/>
        <w:bottom w:val="none" w:sz="0" w:space="0" w:color="auto"/>
        <w:right w:val="none" w:sz="0" w:space="0" w:color="auto"/>
      </w:divBdr>
    </w:div>
    <w:div w:id="446393702">
      <w:bodyDiv w:val="1"/>
      <w:marLeft w:val="0"/>
      <w:marRight w:val="0"/>
      <w:marTop w:val="0"/>
      <w:marBottom w:val="0"/>
      <w:divBdr>
        <w:top w:val="none" w:sz="0" w:space="0" w:color="auto"/>
        <w:left w:val="none" w:sz="0" w:space="0" w:color="auto"/>
        <w:bottom w:val="none" w:sz="0" w:space="0" w:color="auto"/>
        <w:right w:val="none" w:sz="0" w:space="0" w:color="auto"/>
      </w:divBdr>
    </w:div>
    <w:div w:id="452214603">
      <w:bodyDiv w:val="1"/>
      <w:marLeft w:val="0"/>
      <w:marRight w:val="0"/>
      <w:marTop w:val="0"/>
      <w:marBottom w:val="0"/>
      <w:divBdr>
        <w:top w:val="none" w:sz="0" w:space="0" w:color="auto"/>
        <w:left w:val="none" w:sz="0" w:space="0" w:color="auto"/>
        <w:bottom w:val="none" w:sz="0" w:space="0" w:color="auto"/>
        <w:right w:val="none" w:sz="0" w:space="0" w:color="auto"/>
      </w:divBdr>
    </w:div>
    <w:div w:id="469516814">
      <w:bodyDiv w:val="1"/>
      <w:marLeft w:val="0"/>
      <w:marRight w:val="0"/>
      <w:marTop w:val="0"/>
      <w:marBottom w:val="0"/>
      <w:divBdr>
        <w:top w:val="none" w:sz="0" w:space="0" w:color="auto"/>
        <w:left w:val="none" w:sz="0" w:space="0" w:color="auto"/>
        <w:bottom w:val="none" w:sz="0" w:space="0" w:color="auto"/>
        <w:right w:val="none" w:sz="0" w:space="0" w:color="auto"/>
      </w:divBdr>
    </w:div>
    <w:div w:id="532184657">
      <w:bodyDiv w:val="1"/>
      <w:marLeft w:val="0"/>
      <w:marRight w:val="0"/>
      <w:marTop w:val="0"/>
      <w:marBottom w:val="0"/>
      <w:divBdr>
        <w:top w:val="none" w:sz="0" w:space="0" w:color="auto"/>
        <w:left w:val="none" w:sz="0" w:space="0" w:color="auto"/>
        <w:bottom w:val="none" w:sz="0" w:space="0" w:color="auto"/>
        <w:right w:val="none" w:sz="0" w:space="0" w:color="auto"/>
      </w:divBdr>
    </w:div>
    <w:div w:id="538861104">
      <w:bodyDiv w:val="1"/>
      <w:marLeft w:val="0"/>
      <w:marRight w:val="0"/>
      <w:marTop w:val="0"/>
      <w:marBottom w:val="0"/>
      <w:divBdr>
        <w:top w:val="none" w:sz="0" w:space="0" w:color="auto"/>
        <w:left w:val="none" w:sz="0" w:space="0" w:color="auto"/>
        <w:bottom w:val="none" w:sz="0" w:space="0" w:color="auto"/>
        <w:right w:val="none" w:sz="0" w:space="0" w:color="auto"/>
      </w:divBdr>
    </w:div>
    <w:div w:id="561210546">
      <w:bodyDiv w:val="1"/>
      <w:marLeft w:val="0"/>
      <w:marRight w:val="0"/>
      <w:marTop w:val="0"/>
      <w:marBottom w:val="0"/>
      <w:divBdr>
        <w:top w:val="none" w:sz="0" w:space="0" w:color="auto"/>
        <w:left w:val="none" w:sz="0" w:space="0" w:color="auto"/>
        <w:bottom w:val="none" w:sz="0" w:space="0" w:color="auto"/>
        <w:right w:val="none" w:sz="0" w:space="0" w:color="auto"/>
      </w:divBdr>
    </w:div>
    <w:div w:id="588999930">
      <w:bodyDiv w:val="1"/>
      <w:marLeft w:val="0"/>
      <w:marRight w:val="0"/>
      <w:marTop w:val="0"/>
      <w:marBottom w:val="0"/>
      <w:divBdr>
        <w:top w:val="none" w:sz="0" w:space="0" w:color="auto"/>
        <w:left w:val="none" w:sz="0" w:space="0" w:color="auto"/>
        <w:bottom w:val="none" w:sz="0" w:space="0" w:color="auto"/>
        <w:right w:val="none" w:sz="0" w:space="0" w:color="auto"/>
      </w:divBdr>
    </w:div>
    <w:div w:id="685667940">
      <w:bodyDiv w:val="1"/>
      <w:marLeft w:val="0"/>
      <w:marRight w:val="0"/>
      <w:marTop w:val="0"/>
      <w:marBottom w:val="0"/>
      <w:divBdr>
        <w:top w:val="none" w:sz="0" w:space="0" w:color="auto"/>
        <w:left w:val="none" w:sz="0" w:space="0" w:color="auto"/>
        <w:bottom w:val="none" w:sz="0" w:space="0" w:color="auto"/>
        <w:right w:val="none" w:sz="0" w:space="0" w:color="auto"/>
      </w:divBdr>
    </w:div>
    <w:div w:id="686827157">
      <w:bodyDiv w:val="1"/>
      <w:marLeft w:val="0"/>
      <w:marRight w:val="0"/>
      <w:marTop w:val="0"/>
      <w:marBottom w:val="0"/>
      <w:divBdr>
        <w:top w:val="none" w:sz="0" w:space="0" w:color="auto"/>
        <w:left w:val="none" w:sz="0" w:space="0" w:color="auto"/>
        <w:bottom w:val="none" w:sz="0" w:space="0" w:color="auto"/>
        <w:right w:val="none" w:sz="0" w:space="0" w:color="auto"/>
      </w:divBdr>
    </w:div>
    <w:div w:id="706300994">
      <w:bodyDiv w:val="1"/>
      <w:marLeft w:val="0"/>
      <w:marRight w:val="0"/>
      <w:marTop w:val="0"/>
      <w:marBottom w:val="0"/>
      <w:divBdr>
        <w:top w:val="none" w:sz="0" w:space="0" w:color="auto"/>
        <w:left w:val="none" w:sz="0" w:space="0" w:color="auto"/>
        <w:bottom w:val="none" w:sz="0" w:space="0" w:color="auto"/>
        <w:right w:val="none" w:sz="0" w:space="0" w:color="auto"/>
      </w:divBdr>
    </w:div>
    <w:div w:id="773017724">
      <w:bodyDiv w:val="1"/>
      <w:marLeft w:val="0"/>
      <w:marRight w:val="0"/>
      <w:marTop w:val="0"/>
      <w:marBottom w:val="0"/>
      <w:divBdr>
        <w:top w:val="none" w:sz="0" w:space="0" w:color="auto"/>
        <w:left w:val="none" w:sz="0" w:space="0" w:color="auto"/>
        <w:bottom w:val="none" w:sz="0" w:space="0" w:color="auto"/>
        <w:right w:val="none" w:sz="0" w:space="0" w:color="auto"/>
      </w:divBdr>
    </w:div>
    <w:div w:id="869340091">
      <w:bodyDiv w:val="1"/>
      <w:marLeft w:val="0"/>
      <w:marRight w:val="0"/>
      <w:marTop w:val="0"/>
      <w:marBottom w:val="0"/>
      <w:divBdr>
        <w:top w:val="none" w:sz="0" w:space="0" w:color="auto"/>
        <w:left w:val="none" w:sz="0" w:space="0" w:color="auto"/>
        <w:bottom w:val="none" w:sz="0" w:space="0" w:color="auto"/>
        <w:right w:val="none" w:sz="0" w:space="0" w:color="auto"/>
      </w:divBdr>
    </w:div>
    <w:div w:id="884830911">
      <w:bodyDiv w:val="1"/>
      <w:marLeft w:val="0"/>
      <w:marRight w:val="0"/>
      <w:marTop w:val="0"/>
      <w:marBottom w:val="0"/>
      <w:divBdr>
        <w:top w:val="none" w:sz="0" w:space="0" w:color="auto"/>
        <w:left w:val="none" w:sz="0" w:space="0" w:color="auto"/>
        <w:bottom w:val="none" w:sz="0" w:space="0" w:color="auto"/>
        <w:right w:val="none" w:sz="0" w:space="0" w:color="auto"/>
      </w:divBdr>
    </w:div>
    <w:div w:id="910584971">
      <w:bodyDiv w:val="1"/>
      <w:marLeft w:val="0"/>
      <w:marRight w:val="0"/>
      <w:marTop w:val="0"/>
      <w:marBottom w:val="0"/>
      <w:divBdr>
        <w:top w:val="none" w:sz="0" w:space="0" w:color="auto"/>
        <w:left w:val="none" w:sz="0" w:space="0" w:color="auto"/>
        <w:bottom w:val="none" w:sz="0" w:space="0" w:color="auto"/>
        <w:right w:val="none" w:sz="0" w:space="0" w:color="auto"/>
      </w:divBdr>
    </w:div>
    <w:div w:id="967247894">
      <w:bodyDiv w:val="1"/>
      <w:marLeft w:val="0"/>
      <w:marRight w:val="0"/>
      <w:marTop w:val="0"/>
      <w:marBottom w:val="0"/>
      <w:divBdr>
        <w:top w:val="none" w:sz="0" w:space="0" w:color="auto"/>
        <w:left w:val="none" w:sz="0" w:space="0" w:color="auto"/>
        <w:bottom w:val="none" w:sz="0" w:space="0" w:color="auto"/>
        <w:right w:val="none" w:sz="0" w:space="0" w:color="auto"/>
      </w:divBdr>
    </w:div>
    <w:div w:id="1043601725">
      <w:bodyDiv w:val="1"/>
      <w:marLeft w:val="0"/>
      <w:marRight w:val="0"/>
      <w:marTop w:val="0"/>
      <w:marBottom w:val="0"/>
      <w:divBdr>
        <w:top w:val="none" w:sz="0" w:space="0" w:color="auto"/>
        <w:left w:val="none" w:sz="0" w:space="0" w:color="auto"/>
        <w:bottom w:val="none" w:sz="0" w:space="0" w:color="auto"/>
        <w:right w:val="none" w:sz="0" w:space="0" w:color="auto"/>
      </w:divBdr>
    </w:div>
    <w:div w:id="1056274085">
      <w:bodyDiv w:val="1"/>
      <w:marLeft w:val="0"/>
      <w:marRight w:val="0"/>
      <w:marTop w:val="0"/>
      <w:marBottom w:val="0"/>
      <w:divBdr>
        <w:top w:val="none" w:sz="0" w:space="0" w:color="auto"/>
        <w:left w:val="none" w:sz="0" w:space="0" w:color="auto"/>
        <w:bottom w:val="none" w:sz="0" w:space="0" w:color="auto"/>
        <w:right w:val="none" w:sz="0" w:space="0" w:color="auto"/>
      </w:divBdr>
    </w:div>
    <w:div w:id="1056389386">
      <w:bodyDiv w:val="1"/>
      <w:marLeft w:val="0"/>
      <w:marRight w:val="0"/>
      <w:marTop w:val="0"/>
      <w:marBottom w:val="0"/>
      <w:divBdr>
        <w:top w:val="none" w:sz="0" w:space="0" w:color="auto"/>
        <w:left w:val="none" w:sz="0" w:space="0" w:color="auto"/>
        <w:bottom w:val="none" w:sz="0" w:space="0" w:color="auto"/>
        <w:right w:val="none" w:sz="0" w:space="0" w:color="auto"/>
      </w:divBdr>
    </w:div>
    <w:div w:id="1059942400">
      <w:bodyDiv w:val="1"/>
      <w:marLeft w:val="0"/>
      <w:marRight w:val="0"/>
      <w:marTop w:val="0"/>
      <w:marBottom w:val="0"/>
      <w:divBdr>
        <w:top w:val="none" w:sz="0" w:space="0" w:color="auto"/>
        <w:left w:val="none" w:sz="0" w:space="0" w:color="auto"/>
        <w:bottom w:val="none" w:sz="0" w:space="0" w:color="auto"/>
        <w:right w:val="none" w:sz="0" w:space="0" w:color="auto"/>
      </w:divBdr>
    </w:div>
    <w:div w:id="1181627393">
      <w:bodyDiv w:val="1"/>
      <w:marLeft w:val="0"/>
      <w:marRight w:val="0"/>
      <w:marTop w:val="0"/>
      <w:marBottom w:val="0"/>
      <w:divBdr>
        <w:top w:val="none" w:sz="0" w:space="0" w:color="auto"/>
        <w:left w:val="none" w:sz="0" w:space="0" w:color="auto"/>
        <w:bottom w:val="none" w:sz="0" w:space="0" w:color="auto"/>
        <w:right w:val="none" w:sz="0" w:space="0" w:color="auto"/>
      </w:divBdr>
    </w:div>
    <w:div w:id="1221403733">
      <w:bodyDiv w:val="1"/>
      <w:marLeft w:val="0"/>
      <w:marRight w:val="0"/>
      <w:marTop w:val="0"/>
      <w:marBottom w:val="0"/>
      <w:divBdr>
        <w:top w:val="none" w:sz="0" w:space="0" w:color="auto"/>
        <w:left w:val="none" w:sz="0" w:space="0" w:color="auto"/>
        <w:bottom w:val="none" w:sz="0" w:space="0" w:color="auto"/>
        <w:right w:val="none" w:sz="0" w:space="0" w:color="auto"/>
      </w:divBdr>
    </w:div>
    <w:div w:id="1226406901">
      <w:bodyDiv w:val="1"/>
      <w:marLeft w:val="0"/>
      <w:marRight w:val="0"/>
      <w:marTop w:val="0"/>
      <w:marBottom w:val="0"/>
      <w:divBdr>
        <w:top w:val="none" w:sz="0" w:space="0" w:color="auto"/>
        <w:left w:val="none" w:sz="0" w:space="0" w:color="auto"/>
        <w:bottom w:val="none" w:sz="0" w:space="0" w:color="auto"/>
        <w:right w:val="none" w:sz="0" w:space="0" w:color="auto"/>
      </w:divBdr>
    </w:div>
    <w:div w:id="1281843979">
      <w:bodyDiv w:val="1"/>
      <w:marLeft w:val="0"/>
      <w:marRight w:val="0"/>
      <w:marTop w:val="0"/>
      <w:marBottom w:val="0"/>
      <w:divBdr>
        <w:top w:val="none" w:sz="0" w:space="0" w:color="auto"/>
        <w:left w:val="none" w:sz="0" w:space="0" w:color="auto"/>
        <w:bottom w:val="none" w:sz="0" w:space="0" w:color="auto"/>
        <w:right w:val="none" w:sz="0" w:space="0" w:color="auto"/>
      </w:divBdr>
    </w:div>
    <w:div w:id="1325470249">
      <w:bodyDiv w:val="1"/>
      <w:marLeft w:val="0"/>
      <w:marRight w:val="0"/>
      <w:marTop w:val="0"/>
      <w:marBottom w:val="0"/>
      <w:divBdr>
        <w:top w:val="none" w:sz="0" w:space="0" w:color="auto"/>
        <w:left w:val="none" w:sz="0" w:space="0" w:color="auto"/>
        <w:bottom w:val="none" w:sz="0" w:space="0" w:color="auto"/>
        <w:right w:val="none" w:sz="0" w:space="0" w:color="auto"/>
      </w:divBdr>
    </w:div>
    <w:div w:id="1380930977">
      <w:bodyDiv w:val="1"/>
      <w:marLeft w:val="0"/>
      <w:marRight w:val="0"/>
      <w:marTop w:val="0"/>
      <w:marBottom w:val="0"/>
      <w:divBdr>
        <w:top w:val="none" w:sz="0" w:space="0" w:color="auto"/>
        <w:left w:val="none" w:sz="0" w:space="0" w:color="auto"/>
        <w:bottom w:val="none" w:sz="0" w:space="0" w:color="auto"/>
        <w:right w:val="none" w:sz="0" w:space="0" w:color="auto"/>
      </w:divBdr>
    </w:div>
    <w:div w:id="1452244772">
      <w:bodyDiv w:val="1"/>
      <w:marLeft w:val="0"/>
      <w:marRight w:val="0"/>
      <w:marTop w:val="0"/>
      <w:marBottom w:val="0"/>
      <w:divBdr>
        <w:top w:val="none" w:sz="0" w:space="0" w:color="auto"/>
        <w:left w:val="none" w:sz="0" w:space="0" w:color="auto"/>
        <w:bottom w:val="none" w:sz="0" w:space="0" w:color="auto"/>
        <w:right w:val="none" w:sz="0" w:space="0" w:color="auto"/>
      </w:divBdr>
    </w:div>
    <w:div w:id="1457992765">
      <w:bodyDiv w:val="1"/>
      <w:marLeft w:val="0"/>
      <w:marRight w:val="0"/>
      <w:marTop w:val="0"/>
      <w:marBottom w:val="0"/>
      <w:divBdr>
        <w:top w:val="none" w:sz="0" w:space="0" w:color="auto"/>
        <w:left w:val="none" w:sz="0" w:space="0" w:color="auto"/>
        <w:bottom w:val="none" w:sz="0" w:space="0" w:color="auto"/>
        <w:right w:val="none" w:sz="0" w:space="0" w:color="auto"/>
      </w:divBdr>
    </w:div>
    <w:div w:id="1520390608">
      <w:bodyDiv w:val="1"/>
      <w:marLeft w:val="0"/>
      <w:marRight w:val="0"/>
      <w:marTop w:val="0"/>
      <w:marBottom w:val="0"/>
      <w:divBdr>
        <w:top w:val="none" w:sz="0" w:space="0" w:color="auto"/>
        <w:left w:val="none" w:sz="0" w:space="0" w:color="auto"/>
        <w:bottom w:val="none" w:sz="0" w:space="0" w:color="auto"/>
        <w:right w:val="none" w:sz="0" w:space="0" w:color="auto"/>
      </w:divBdr>
    </w:div>
    <w:div w:id="1534924725">
      <w:bodyDiv w:val="1"/>
      <w:marLeft w:val="0"/>
      <w:marRight w:val="0"/>
      <w:marTop w:val="0"/>
      <w:marBottom w:val="0"/>
      <w:divBdr>
        <w:top w:val="none" w:sz="0" w:space="0" w:color="auto"/>
        <w:left w:val="none" w:sz="0" w:space="0" w:color="auto"/>
        <w:bottom w:val="none" w:sz="0" w:space="0" w:color="auto"/>
        <w:right w:val="none" w:sz="0" w:space="0" w:color="auto"/>
      </w:divBdr>
    </w:div>
    <w:div w:id="1617953936">
      <w:bodyDiv w:val="1"/>
      <w:marLeft w:val="0"/>
      <w:marRight w:val="0"/>
      <w:marTop w:val="0"/>
      <w:marBottom w:val="0"/>
      <w:divBdr>
        <w:top w:val="none" w:sz="0" w:space="0" w:color="auto"/>
        <w:left w:val="none" w:sz="0" w:space="0" w:color="auto"/>
        <w:bottom w:val="none" w:sz="0" w:space="0" w:color="auto"/>
        <w:right w:val="none" w:sz="0" w:space="0" w:color="auto"/>
      </w:divBdr>
    </w:div>
    <w:div w:id="1759860640">
      <w:bodyDiv w:val="1"/>
      <w:marLeft w:val="0"/>
      <w:marRight w:val="0"/>
      <w:marTop w:val="0"/>
      <w:marBottom w:val="0"/>
      <w:divBdr>
        <w:top w:val="none" w:sz="0" w:space="0" w:color="auto"/>
        <w:left w:val="none" w:sz="0" w:space="0" w:color="auto"/>
        <w:bottom w:val="none" w:sz="0" w:space="0" w:color="auto"/>
        <w:right w:val="none" w:sz="0" w:space="0" w:color="auto"/>
      </w:divBdr>
    </w:div>
    <w:div w:id="1764689640">
      <w:bodyDiv w:val="1"/>
      <w:marLeft w:val="0"/>
      <w:marRight w:val="0"/>
      <w:marTop w:val="0"/>
      <w:marBottom w:val="0"/>
      <w:divBdr>
        <w:top w:val="none" w:sz="0" w:space="0" w:color="auto"/>
        <w:left w:val="none" w:sz="0" w:space="0" w:color="auto"/>
        <w:bottom w:val="none" w:sz="0" w:space="0" w:color="auto"/>
        <w:right w:val="none" w:sz="0" w:space="0" w:color="auto"/>
      </w:divBdr>
    </w:div>
    <w:div w:id="1770546394">
      <w:bodyDiv w:val="1"/>
      <w:marLeft w:val="0"/>
      <w:marRight w:val="0"/>
      <w:marTop w:val="0"/>
      <w:marBottom w:val="0"/>
      <w:divBdr>
        <w:top w:val="none" w:sz="0" w:space="0" w:color="auto"/>
        <w:left w:val="none" w:sz="0" w:space="0" w:color="auto"/>
        <w:bottom w:val="none" w:sz="0" w:space="0" w:color="auto"/>
        <w:right w:val="none" w:sz="0" w:space="0" w:color="auto"/>
      </w:divBdr>
    </w:div>
    <w:div w:id="1785418256">
      <w:bodyDiv w:val="1"/>
      <w:marLeft w:val="0"/>
      <w:marRight w:val="0"/>
      <w:marTop w:val="0"/>
      <w:marBottom w:val="0"/>
      <w:divBdr>
        <w:top w:val="none" w:sz="0" w:space="0" w:color="auto"/>
        <w:left w:val="none" w:sz="0" w:space="0" w:color="auto"/>
        <w:bottom w:val="none" w:sz="0" w:space="0" w:color="auto"/>
        <w:right w:val="none" w:sz="0" w:space="0" w:color="auto"/>
      </w:divBdr>
    </w:div>
    <w:div w:id="1894389452">
      <w:bodyDiv w:val="1"/>
      <w:marLeft w:val="0"/>
      <w:marRight w:val="0"/>
      <w:marTop w:val="0"/>
      <w:marBottom w:val="0"/>
      <w:divBdr>
        <w:top w:val="none" w:sz="0" w:space="0" w:color="auto"/>
        <w:left w:val="none" w:sz="0" w:space="0" w:color="auto"/>
        <w:bottom w:val="none" w:sz="0" w:space="0" w:color="auto"/>
        <w:right w:val="none" w:sz="0" w:space="0" w:color="auto"/>
      </w:divBdr>
    </w:div>
    <w:div w:id="1900744230">
      <w:bodyDiv w:val="1"/>
      <w:marLeft w:val="0"/>
      <w:marRight w:val="0"/>
      <w:marTop w:val="0"/>
      <w:marBottom w:val="0"/>
      <w:divBdr>
        <w:top w:val="none" w:sz="0" w:space="0" w:color="auto"/>
        <w:left w:val="none" w:sz="0" w:space="0" w:color="auto"/>
        <w:bottom w:val="none" w:sz="0" w:space="0" w:color="auto"/>
        <w:right w:val="none" w:sz="0" w:space="0" w:color="auto"/>
      </w:divBdr>
    </w:div>
    <w:div w:id="1966349702">
      <w:bodyDiv w:val="1"/>
      <w:marLeft w:val="0"/>
      <w:marRight w:val="0"/>
      <w:marTop w:val="0"/>
      <w:marBottom w:val="0"/>
      <w:divBdr>
        <w:top w:val="none" w:sz="0" w:space="0" w:color="auto"/>
        <w:left w:val="none" w:sz="0" w:space="0" w:color="auto"/>
        <w:bottom w:val="none" w:sz="0" w:space="0" w:color="auto"/>
        <w:right w:val="none" w:sz="0" w:space="0" w:color="auto"/>
      </w:divBdr>
    </w:div>
    <w:div w:id="2040355554">
      <w:bodyDiv w:val="1"/>
      <w:marLeft w:val="0"/>
      <w:marRight w:val="0"/>
      <w:marTop w:val="0"/>
      <w:marBottom w:val="0"/>
      <w:divBdr>
        <w:top w:val="none" w:sz="0" w:space="0" w:color="auto"/>
        <w:left w:val="none" w:sz="0" w:space="0" w:color="auto"/>
        <w:bottom w:val="none" w:sz="0" w:space="0" w:color="auto"/>
        <w:right w:val="none" w:sz="0" w:space="0" w:color="auto"/>
      </w:divBdr>
    </w:div>
    <w:div w:id="21204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ikintechnicaldatahub.eu/fr-FR/altherma-4-h-R290/outdoo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664a925-ae5b-48cb-a645-116f69a1e2dc" xsi:nil="true"/>
    <lcf76f155ced4ddcb4097134ff3c332f xmlns="2f1cda6f-5b66-4695-8ef2-460bdd17ca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5FB84FC5F3E343999E5235E97451F6" ma:contentTypeVersion="16" ma:contentTypeDescription="Create a new document." ma:contentTypeScope="" ma:versionID="2f6555c747d625cca48888d1267f04a2">
  <xsd:schema xmlns:xsd="http://www.w3.org/2001/XMLSchema" xmlns:xs="http://www.w3.org/2001/XMLSchema" xmlns:p="http://schemas.microsoft.com/office/2006/metadata/properties" xmlns:ns2="2f1cda6f-5b66-4695-8ef2-460bdd17cadd" xmlns:ns3="d664a925-ae5b-48cb-a645-116f69a1e2dc" targetNamespace="http://schemas.microsoft.com/office/2006/metadata/properties" ma:root="true" ma:fieldsID="d772cf02a54dc3c3d36f9dbe7bae9091" ns2:_="" ns3:_="">
    <xsd:import namespace="2f1cda6f-5b66-4695-8ef2-460bdd17cadd"/>
    <xsd:import namespace="d664a925-ae5b-48cb-a645-116f69a1e2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cda6f-5b66-4695-8ef2-460bdd17c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2900a2-fb1d-4e6d-9b79-7853867c9e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4a925-ae5b-48cb-a645-116f69a1e2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9808401-5ca5-4d93-851b-8e4183950b4e}" ma:internalName="TaxCatchAll" ma:showField="CatchAllData" ma:web="d664a925-ae5b-48cb-a645-116f69a1e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13A4E-EE84-4765-AE6F-16DC23BF1D2B}">
  <ds:schemaRefs>
    <ds:schemaRef ds:uri="http://schemas.openxmlformats.org/officeDocument/2006/bibliography"/>
  </ds:schemaRefs>
</ds:datastoreItem>
</file>

<file path=customXml/itemProps2.xml><?xml version="1.0" encoding="utf-8"?>
<ds:datastoreItem xmlns:ds="http://schemas.openxmlformats.org/officeDocument/2006/customXml" ds:itemID="{45008490-179E-4741-842B-9E07AB719A60}">
  <ds:schemaRefs>
    <ds:schemaRef ds:uri="http://schemas.microsoft.com/office/2006/metadata/properties"/>
    <ds:schemaRef ds:uri="http://schemas.microsoft.com/office/infopath/2007/PartnerControls"/>
    <ds:schemaRef ds:uri="d664a925-ae5b-48cb-a645-116f69a1e2dc"/>
    <ds:schemaRef ds:uri="2f1cda6f-5b66-4695-8ef2-460bdd17cadd"/>
  </ds:schemaRefs>
</ds:datastoreItem>
</file>

<file path=customXml/itemProps3.xml><?xml version="1.0" encoding="utf-8"?>
<ds:datastoreItem xmlns:ds="http://schemas.openxmlformats.org/officeDocument/2006/customXml" ds:itemID="{885E9449-C80B-4B4B-AA5B-9D43ABC69DE0}">
  <ds:schemaRefs>
    <ds:schemaRef ds:uri="http://schemas.microsoft.com/sharepoint/v3/contenttype/forms"/>
  </ds:schemaRefs>
</ds:datastoreItem>
</file>

<file path=customXml/itemProps4.xml><?xml version="1.0" encoding="utf-8"?>
<ds:datastoreItem xmlns:ds="http://schemas.openxmlformats.org/officeDocument/2006/customXml" ds:itemID="{A29AD4C2-6D3E-44EF-96D7-F19A31F87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cda6f-5b66-4695-8ef2-460bdd17cadd"/>
    <ds:schemaRef ds:uri="d664a925-ae5b-48cb-a645-116f69a1e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45292</TotalTime>
  <Pages>8</Pages>
  <Words>2252</Words>
  <Characters>12837</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Daikin</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 CAM</dc:creator>
  <cp:keywords/>
  <cp:lastModifiedBy>Antonin Pierre</cp:lastModifiedBy>
  <cp:revision>200</cp:revision>
  <cp:lastPrinted>2022-03-22T20:52:00Z</cp:lastPrinted>
  <dcterms:created xsi:type="dcterms:W3CDTF">2025-06-10T06:20:00Z</dcterms:created>
  <dcterms:modified xsi:type="dcterms:W3CDTF">2025-10-23T15:05:00Z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0x010100395FB84FC5F3E343999E5235E97451F6</vt:lpwstr>
  </property>
  <property fmtid="{D5CDD505-2E9C-101B-9397-08002B2CF9AE}" pid="3" name="MediaServiceImageTags">
    <vt:lpwstr/>
  </property>
</Properties>
</file>