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5CA5" w14:textId="77777777" w:rsidR="007E7B07" w:rsidRPr="007E7B07" w:rsidRDefault="007E7B07" w:rsidP="007E7B07">
      <w:pPr>
        <w:spacing w:after="0" w:line="240" w:lineRule="auto"/>
        <w:rPr>
          <w:rFonts w:ascii="Calibri" w:eastAsia="Times New Roman" w:hAnsi="Calibri" w:cs="Calibri"/>
          <w:color w:val="000000"/>
          <w:kern w:val="0"/>
          <w14:ligatures w14:val="none"/>
        </w:rPr>
      </w:pPr>
      <w:r w:rsidRPr="007E7B07">
        <w:rPr>
          <w:rFonts w:ascii="Calibri" w:eastAsia="Times New Roman" w:hAnsi="Calibri" w:cs="Calibri"/>
          <w:b/>
          <w:bCs/>
          <w:color w:val="000000"/>
          <w:kern w:val="0"/>
          <w:sz w:val="20"/>
          <w:szCs w:val="20"/>
          <w14:ligatures w14:val="none"/>
        </w:rPr>
        <w:t>FXSQ</w:t>
      </w:r>
    </w:p>
    <w:p w14:paraId="51B6F30B" w14:textId="77777777" w:rsidR="007E7B07" w:rsidRPr="007E7B07" w:rsidRDefault="007E7B07" w:rsidP="007E7B07">
      <w:pPr>
        <w:spacing w:after="0" w:line="240" w:lineRule="auto"/>
        <w:rPr>
          <w:rFonts w:ascii="Calibri" w:eastAsia="Times New Roman" w:hAnsi="Calibri" w:cs="Calibri"/>
          <w:color w:val="000000"/>
          <w:kern w:val="0"/>
          <w14:ligatures w14:val="none"/>
        </w:rPr>
      </w:pPr>
      <w:r w:rsidRPr="007E7B07">
        <w:rPr>
          <w:rFonts w:ascii="Calibri" w:eastAsia="Times New Roman" w:hAnsi="Calibri" w:cs="Calibri"/>
          <w:color w:val="000000"/>
          <w:kern w:val="0"/>
          <w:sz w:val="20"/>
          <w:szCs w:val="20"/>
          <w14:ligatures w14:val="none"/>
        </w:rPr>
        <w:t> </w:t>
      </w:r>
    </w:p>
    <w:p w14:paraId="7296C350" w14:textId="77777777" w:rsidR="007E7B07" w:rsidRPr="007E7B07" w:rsidRDefault="007E7B07" w:rsidP="007E7B07">
      <w:pPr>
        <w:spacing w:after="0" w:line="240" w:lineRule="auto"/>
        <w:rPr>
          <w:rFonts w:ascii="Calibri" w:eastAsia="Times New Roman" w:hAnsi="Calibri" w:cs="Calibri"/>
          <w:color w:val="000000"/>
          <w:kern w:val="0"/>
          <w14:ligatures w14:val="none"/>
        </w:rPr>
      </w:pPr>
      <w:r w:rsidRPr="007E7B07">
        <w:rPr>
          <w:rFonts w:ascii="Calibri" w:eastAsia="Times New Roman" w:hAnsi="Calibri" w:cs="Calibri"/>
          <w:color w:val="000000"/>
          <w:kern w:val="0"/>
          <w:sz w:val="20"/>
          <w:szCs w:val="20"/>
          <w14:ligatures w14:val="none"/>
        </w:rPr>
        <w:t>Type gainable </w:t>
      </w:r>
      <w:r w:rsidRPr="007E7B07">
        <w:rPr>
          <w:rFonts w:ascii="Calibri" w:eastAsia="Times New Roman" w:hAnsi="Calibri" w:cs="Calibri"/>
          <w:b/>
          <w:bCs/>
          <w:color w:val="000000"/>
          <w:kern w:val="0"/>
          <w:sz w:val="20"/>
          <w:szCs w:val="20"/>
          <w14:ligatures w14:val="none"/>
        </w:rPr>
        <w:t>FXSQ</w:t>
      </w:r>
      <w:r w:rsidRPr="007E7B07">
        <w:rPr>
          <w:rFonts w:ascii="Calibri" w:eastAsia="Times New Roman" w:hAnsi="Calibri" w:cs="Calibri"/>
          <w:color w:val="000000"/>
          <w:kern w:val="0"/>
          <w:sz w:val="20"/>
          <w:szCs w:val="20"/>
          <w14:ligatures w14:val="none"/>
        </w:rPr>
        <w:t> de marque DAIKIN encastrée en faux plafond. La reprise d'air pourra se faire directement sous l'appareil ou gainée à l'arrière.</w:t>
      </w:r>
      <w:r w:rsidRPr="007E7B07">
        <w:rPr>
          <w:rFonts w:ascii="Calibri" w:eastAsia="Times New Roman" w:hAnsi="Calibri" w:cs="Calibri"/>
          <w:color w:val="000000"/>
          <w:kern w:val="0"/>
          <w:sz w:val="20"/>
          <w:szCs w:val="20"/>
          <w14:ligatures w14:val="none"/>
        </w:rPr>
        <w:br/>
        <w:t>Le ventilateur sera de type DC Inverter permettant d'accroître l'efficacité et de réduire les consommations d'énergie.</w:t>
      </w:r>
    </w:p>
    <w:p w14:paraId="1CCFB77F" w14:textId="77777777" w:rsidR="007E7B07" w:rsidRPr="007E7B07" w:rsidRDefault="007E7B07" w:rsidP="007E7B07">
      <w:pPr>
        <w:spacing w:after="0" w:line="240" w:lineRule="auto"/>
        <w:rPr>
          <w:rFonts w:ascii="Calibri" w:eastAsia="Times New Roman" w:hAnsi="Calibri" w:cs="Calibri"/>
          <w:color w:val="000000"/>
          <w:kern w:val="0"/>
          <w14:ligatures w14:val="none"/>
        </w:rPr>
      </w:pPr>
      <w:r w:rsidRPr="007E7B07">
        <w:rPr>
          <w:rFonts w:ascii="Calibri" w:eastAsia="Times New Roman" w:hAnsi="Calibri" w:cs="Calibri"/>
          <w:color w:val="000000"/>
          <w:kern w:val="0"/>
          <w:sz w:val="20"/>
          <w:szCs w:val="20"/>
          <w14:ligatures w14:val="none"/>
        </w:rPr>
        <w:br/>
        <w:t>La pression statique sera réglable entre 30 et 150 Pa en fonction des pertes de charges des réseaux aérauliques. Le réglage du débit d'air s'ajustera automatiquement en fonction du réglage de la pression statique.</w:t>
      </w:r>
    </w:p>
    <w:p w14:paraId="67BF381C" w14:textId="77777777" w:rsidR="007E7B07" w:rsidRPr="007E7B07" w:rsidRDefault="007E7B07" w:rsidP="007E7B07">
      <w:pPr>
        <w:spacing w:after="0" w:line="240" w:lineRule="auto"/>
        <w:rPr>
          <w:rFonts w:ascii="Calibri" w:eastAsia="Times New Roman" w:hAnsi="Calibri" w:cs="Calibri"/>
          <w:color w:val="000000"/>
          <w:kern w:val="0"/>
          <w:lang w:val="en-GB"/>
          <w14:ligatures w14:val="none"/>
        </w:rPr>
      </w:pPr>
      <w:r w:rsidRPr="007E7B07">
        <w:rPr>
          <w:rFonts w:ascii="Calibri" w:eastAsia="Times New Roman" w:hAnsi="Calibri" w:cs="Calibri"/>
          <w:color w:val="000000"/>
          <w:kern w:val="0"/>
          <w:sz w:val="20"/>
          <w:szCs w:val="20"/>
          <w14:ligatures w14:val="none"/>
        </w:rPr>
        <w:br/>
        <w:t>Elles seront équipées en standard d'une pompe de relevage des condensats.</w:t>
      </w:r>
      <w:r w:rsidRPr="007E7B07">
        <w:rPr>
          <w:rFonts w:ascii="Calibri" w:eastAsia="Times New Roman" w:hAnsi="Calibri" w:cs="Calibri"/>
          <w:color w:val="000000"/>
          <w:kern w:val="0"/>
          <w:sz w:val="20"/>
          <w:szCs w:val="20"/>
          <w14:ligatures w14:val="none"/>
        </w:rPr>
        <w:br/>
        <w:t>Elles seront équipées d'une télécommande infrarouge ou à fil.</w:t>
      </w:r>
    </w:p>
    <w:p w14:paraId="2DD8741F" w14:textId="77777777" w:rsidR="007E7B07" w:rsidRPr="007E7B07" w:rsidRDefault="007E7B07" w:rsidP="007E7B07">
      <w:pPr>
        <w:spacing w:after="0" w:line="240" w:lineRule="auto"/>
        <w:rPr>
          <w:rFonts w:ascii="Calibri" w:eastAsia="Times New Roman" w:hAnsi="Calibri" w:cs="Calibri"/>
          <w:color w:val="000000"/>
          <w:kern w:val="0"/>
          <w:lang w:val="en-GB"/>
          <w14:ligatures w14:val="none"/>
        </w:rPr>
      </w:pPr>
      <w:r w:rsidRPr="007E7B07">
        <w:rPr>
          <w:rFonts w:ascii="Calibri" w:eastAsia="Times New Roman" w:hAnsi="Calibri" w:cs="Calibri"/>
          <w:color w:val="000000"/>
          <w:kern w:val="0"/>
          <w:sz w:val="20"/>
          <w:szCs w:val="20"/>
          <w14:ligatures w14:val="none"/>
        </w:rPr>
        <w:t> </w:t>
      </w:r>
    </w:p>
    <w:p w14:paraId="63EB9CF4" w14:textId="423CFCC7" w:rsidR="007E7B07" w:rsidRPr="007E7B07" w:rsidRDefault="007E7B07" w:rsidP="007E7B07">
      <w:pPr>
        <w:spacing w:after="0" w:line="240" w:lineRule="auto"/>
        <w:jc w:val="center"/>
        <w:rPr>
          <w:rFonts w:ascii="Calibri" w:eastAsia="Times New Roman" w:hAnsi="Calibri" w:cs="Calibri"/>
          <w:color w:val="000000"/>
          <w:kern w:val="0"/>
          <w:lang w:val="en-GB"/>
          <w14:ligatures w14:val="none"/>
        </w:rPr>
      </w:pPr>
      <w:r w:rsidRPr="007E7B07">
        <w:rPr>
          <w:rFonts w:ascii="Calibri" w:eastAsia="Times New Roman" w:hAnsi="Calibri" w:cs="Calibri"/>
          <w:noProof/>
          <w:color w:val="000000"/>
          <w:kern w:val="0"/>
          <w:sz w:val="20"/>
          <w:szCs w:val="20"/>
          <w14:ligatures w14:val="none"/>
        </w:rPr>
        <w:drawing>
          <wp:inline distT="0" distB="0" distL="0" distR="0" wp14:anchorId="6993862F" wp14:editId="2AACCCE3">
            <wp:extent cx="1771650" cy="790575"/>
            <wp:effectExtent l="0" t="0" r="0" b="9525"/>
            <wp:docPr id="1080144815" name="Image 2" descr="Une image contenant imprim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44815" name="Image 2" descr="Une image contenant imprimant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1650" cy="790575"/>
                    </a:xfrm>
                    <a:prstGeom prst="rect">
                      <a:avLst/>
                    </a:prstGeom>
                    <a:noFill/>
                    <a:ln>
                      <a:noFill/>
                    </a:ln>
                  </pic:spPr>
                </pic:pic>
              </a:graphicData>
            </a:graphic>
          </wp:inline>
        </w:drawing>
      </w:r>
    </w:p>
    <w:p w14:paraId="60F138B8" w14:textId="77777777" w:rsidR="007E7B07" w:rsidRPr="007E7B07" w:rsidRDefault="007E7B07" w:rsidP="007E7B07">
      <w:pPr>
        <w:spacing w:after="0" w:line="240" w:lineRule="auto"/>
        <w:jc w:val="center"/>
        <w:rPr>
          <w:rFonts w:ascii="Calibri" w:eastAsia="Times New Roman" w:hAnsi="Calibri" w:cs="Calibri"/>
          <w:color w:val="000000"/>
          <w:kern w:val="0"/>
          <w14:ligatures w14:val="none"/>
        </w:rPr>
      </w:pPr>
      <w:r w:rsidRPr="007E7B07">
        <w:rPr>
          <w:rFonts w:ascii="Calibri" w:eastAsia="Times New Roman" w:hAnsi="Calibri" w:cs="Calibri"/>
          <w:color w:val="000000"/>
          <w:kern w:val="0"/>
          <w:sz w:val="20"/>
          <w:szCs w:val="20"/>
          <w14:ligatures w14:val="none"/>
        </w:rPr>
        <w:t> </w:t>
      </w:r>
    </w:p>
    <w:p w14:paraId="2119E341" w14:textId="77777777" w:rsidR="007E7B07" w:rsidRPr="007E7B07" w:rsidRDefault="007E7B07" w:rsidP="007E7B07">
      <w:pPr>
        <w:spacing w:after="0" w:line="240" w:lineRule="auto"/>
        <w:rPr>
          <w:rFonts w:ascii="Calibri" w:eastAsia="Times New Roman" w:hAnsi="Calibri" w:cs="Calibri"/>
          <w:color w:val="000000"/>
          <w:kern w:val="0"/>
          <w14:ligatures w14:val="none"/>
        </w:rPr>
      </w:pPr>
      <w:r w:rsidRPr="007E7B07">
        <w:rPr>
          <w:rFonts w:ascii="Calibri" w:eastAsia="Times New Roman" w:hAnsi="Calibri" w:cs="Calibri"/>
          <w:color w:val="000000"/>
          <w:kern w:val="0"/>
          <w:sz w:val="20"/>
          <w:szCs w:val="20"/>
          <w:u w:val="single"/>
          <w14:ligatures w14:val="none"/>
        </w:rPr>
        <w:t>Option</w:t>
      </w:r>
      <w:r w:rsidRPr="007E7B07">
        <w:rPr>
          <w:rFonts w:ascii="Calibri" w:eastAsia="Times New Roman" w:hAnsi="Calibri" w:cs="Calibri"/>
          <w:color w:val="000000"/>
          <w:kern w:val="0"/>
          <w:sz w:val="20"/>
          <w:szCs w:val="20"/>
          <w14:ligatures w14:val="none"/>
        </w:rPr>
        <w:br/>
        <w:t xml:space="preserve">Un plénum motorisé précablé plug &amp; play Airzone, conçu sur mesure, pourra venir s'adapter directement au refoulement de l'unité gainable Daikin. La compatibilité avec ce dispositif de régulation </w:t>
      </w:r>
      <w:proofErr w:type="spellStart"/>
      <w:r w:rsidRPr="007E7B07">
        <w:rPr>
          <w:rFonts w:ascii="Calibri" w:eastAsia="Times New Roman" w:hAnsi="Calibri" w:cs="Calibri"/>
          <w:color w:val="000000"/>
          <w:kern w:val="0"/>
          <w:sz w:val="20"/>
          <w:szCs w:val="20"/>
          <w14:ligatures w14:val="none"/>
        </w:rPr>
        <w:t>multizoning</w:t>
      </w:r>
      <w:proofErr w:type="spellEnd"/>
      <w:r w:rsidRPr="007E7B07">
        <w:rPr>
          <w:rFonts w:ascii="Calibri" w:eastAsia="Times New Roman" w:hAnsi="Calibri" w:cs="Calibri"/>
          <w:color w:val="000000"/>
          <w:kern w:val="0"/>
          <w:sz w:val="20"/>
          <w:szCs w:val="20"/>
          <w14:ligatures w14:val="none"/>
        </w:rPr>
        <w:t xml:space="preserve"> Airzone permettra de traiter jusqu'à 8 zones indépendantes via un thermostat centralisé situé dans la pièce principale et des thermostats individuels pour chacune des zones.</w:t>
      </w:r>
    </w:p>
    <w:p w14:paraId="79300A7A" w14:textId="77777777" w:rsidR="007E7B07" w:rsidRPr="007E7B07" w:rsidRDefault="007E7B07" w:rsidP="007E7B07">
      <w:pPr>
        <w:spacing w:after="0" w:line="240" w:lineRule="auto"/>
        <w:rPr>
          <w:rFonts w:ascii="Calibri" w:eastAsia="Times New Roman" w:hAnsi="Calibri" w:cs="Calibri"/>
          <w:color w:val="000000"/>
          <w:kern w:val="0"/>
          <w14:ligatures w14:val="none"/>
        </w:rPr>
      </w:pPr>
      <w:r w:rsidRPr="007E7B07">
        <w:rPr>
          <w:rFonts w:ascii="Calibri" w:eastAsia="Times New Roman" w:hAnsi="Calibri" w:cs="Calibri"/>
          <w:color w:val="000000"/>
          <w:kern w:val="0"/>
          <w:sz w:val="20"/>
          <w:szCs w:val="20"/>
          <w14:ligatures w14:val="none"/>
        </w:rPr>
        <w:t> </w:t>
      </w:r>
    </w:p>
    <w:p w14:paraId="430EF0AB" w14:textId="0ADBC0C3" w:rsidR="007E7B07" w:rsidRPr="007E7B07" w:rsidRDefault="007E7B07" w:rsidP="007E7B07">
      <w:pPr>
        <w:spacing w:after="0" w:line="240" w:lineRule="auto"/>
        <w:jc w:val="center"/>
        <w:rPr>
          <w:rFonts w:ascii="Calibri" w:eastAsia="Times New Roman" w:hAnsi="Calibri" w:cs="Calibri"/>
          <w:color w:val="000000"/>
          <w:kern w:val="0"/>
          <w:lang w:val="en-GB"/>
          <w14:ligatures w14:val="none"/>
        </w:rPr>
      </w:pPr>
      <w:r w:rsidRPr="007E7B07">
        <w:rPr>
          <w:rFonts w:ascii="Calibri" w:eastAsia="Times New Roman" w:hAnsi="Calibri" w:cs="Calibri"/>
          <w:noProof/>
          <w:color w:val="000000"/>
          <w:kern w:val="0"/>
          <w:sz w:val="20"/>
          <w:szCs w:val="20"/>
          <w14:ligatures w14:val="none"/>
        </w:rPr>
        <w:drawing>
          <wp:inline distT="0" distB="0" distL="0" distR="0" wp14:anchorId="5B8F9C34" wp14:editId="266EFC8F">
            <wp:extent cx="1685925" cy="866775"/>
            <wp:effectExtent l="0" t="0" r="9525" b="9525"/>
            <wp:docPr id="1449792938" name="Image 1" descr="Une image contenant argent, levi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792938" name="Image 1" descr="Une image contenant argent, levier&#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866775"/>
                    </a:xfrm>
                    <a:prstGeom prst="rect">
                      <a:avLst/>
                    </a:prstGeom>
                    <a:noFill/>
                    <a:ln>
                      <a:noFill/>
                    </a:ln>
                  </pic:spPr>
                </pic:pic>
              </a:graphicData>
            </a:graphic>
          </wp:inline>
        </w:drawing>
      </w:r>
    </w:p>
    <w:p w14:paraId="20F12418" w14:textId="77777777" w:rsidR="00450A94" w:rsidRDefault="00450A94"/>
    <w:tbl>
      <w:tblPr>
        <w:tblW w:w="0" w:type="auto"/>
        <w:tblCellMar>
          <w:left w:w="0" w:type="dxa"/>
          <w:right w:w="0" w:type="dxa"/>
        </w:tblCellMar>
        <w:tblLook w:val="04A0" w:firstRow="1" w:lastRow="0" w:firstColumn="1" w:lastColumn="0" w:noHBand="0" w:noVBand="1"/>
      </w:tblPr>
      <w:tblGrid>
        <w:gridCol w:w="984"/>
        <w:gridCol w:w="991"/>
        <w:gridCol w:w="992"/>
        <w:gridCol w:w="1276"/>
        <w:gridCol w:w="709"/>
        <w:gridCol w:w="1133"/>
        <w:gridCol w:w="1416"/>
        <w:gridCol w:w="999"/>
        <w:gridCol w:w="552"/>
      </w:tblGrid>
      <w:tr w:rsidR="007E7B07" w:rsidRPr="007E7B07" w14:paraId="03DC39FF" w14:textId="77777777" w:rsidTr="007E7B07">
        <w:tc>
          <w:tcPr>
            <w:tcW w:w="985"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54CE9ED0"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b/>
                <w:bCs/>
                <w:color w:val="000000"/>
                <w:kern w:val="0"/>
                <w:sz w:val="17"/>
                <w:szCs w:val="17"/>
                <w14:ligatures w14:val="none"/>
              </w:rPr>
              <w:t>Modèle</w:t>
            </w:r>
          </w:p>
        </w:tc>
        <w:tc>
          <w:tcPr>
            <w:tcW w:w="992" w:type="dxa"/>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15AF64D0"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b/>
                <w:bCs/>
                <w:color w:val="000000"/>
                <w:kern w:val="0"/>
                <w:sz w:val="17"/>
                <w:szCs w:val="17"/>
                <w14:ligatures w14:val="none"/>
              </w:rPr>
              <w:t>P. Frigo nominale (kW)</w:t>
            </w:r>
          </w:p>
        </w:tc>
        <w:tc>
          <w:tcPr>
            <w:tcW w:w="992" w:type="dxa"/>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04BB2B79"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b/>
                <w:bCs/>
                <w:color w:val="000000"/>
                <w:kern w:val="0"/>
                <w:sz w:val="17"/>
                <w:szCs w:val="17"/>
                <w14:ligatures w14:val="none"/>
              </w:rPr>
              <w:t>P. Calo nominale (kW)</w:t>
            </w:r>
          </w:p>
        </w:tc>
        <w:tc>
          <w:tcPr>
            <w:tcW w:w="1276" w:type="dxa"/>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1B7F855E"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b/>
                <w:bCs/>
                <w:color w:val="000000"/>
                <w:kern w:val="0"/>
                <w:sz w:val="17"/>
                <w:szCs w:val="17"/>
                <w14:ligatures w14:val="none"/>
              </w:rPr>
              <w:t>Dimensions HxLxP (mm)</w:t>
            </w:r>
          </w:p>
        </w:tc>
        <w:tc>
          <w:tcPr>
            <w:tcW w:w="709" w:type="dxa"/>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062C3AC6"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b/>
                <w:bCs/>
                <w:color w:val="000000"/>
                <w:kern w:val="0"/>
                <w:sz w:val="17"/>
                <w:szCs w:val="17"/>
                <w14:ligatures w14:val="none"/>
              </w:rPr>
              <w:t>Poids (kg)</w:t>
            </w:r>
          </w:p>
        </w:tc>
        <w:tc>
          <w:tcPr>
            <w:tcW w:w="1134" w:type="dxa"/>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69D76650" w14:textId="77777777" w:rsidR="007E7B07" w:rsidRPr="007E7B07" w:rsidRDefault="007E7B07" w:rsidP="007E7B07">
            <w:pPr>
              <w:spacing w:after="0" w:line="240" w:lineRule="auto"/>
              <w:jc w:val="center"/>
              <w:rPr>
                <w:rFonts w:ascii="Calibri" w:eastAsia="Times New Roman" w:hAnsi="Calibri" w:cs="Calibri"/>
                <w:kern w:val="0"/>
                <w14:ligatures w14:val="none"/>
              </w:rPr>
            </w:pPr>
            <w:r w:rsidRPr="007E7B07">
              <w:rPr>
                <w:rFonts w:ascii="Calibri" w:eastAsia="Times New Roman" w:hAnsi="Calibri" w:cs="Calibri"/>
                <w:b/>
                <w:bCs/>
                <w:color w:val="000000"/>
                <w:kern w:val="0"/>
                <w:sz w:val="17"/>
                <w:szCs w:val="17"/>
                <w14:ligatures w14:val="none"/>
              </w:rPr>
              <w:t>Niveau Pression Sonore (dB(A))</w:t>
            </w:r>
          </w:p>
        </w:tc>
        <w:tc>
          <w:tcPr>
            <w:tcW w:w="1417" w:type="dxa"/>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077D0799"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b/>
                <w:bCs/>
                <w:color w:val="000000"/>
                <w:kern w:val="0"/>
                <w:sz w:val="17"/>
                <w:szCs w:val="17"/>
                <w14:ligatures w14:val="none"/>
              </w:rPr>
              <w:t>Débit d’air (m3/h)</w:t>
            </w:r>
          </w:p>
        </w:tc>
        <w:tc>
          <w:tcPr>
            <w:tcW w:w="999" w:type="dxa"/>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629927B6"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b/>
                <w:bCs/>
                <w:color w:val="000000"/>
                <w:kern w:val="0"/>
                <w:sz w:val="17"/>
                <w:szCs w:val="17"/>
                <w14:ligatures w14:val="none"/>
              </w:rPr>
              <w:t>Pression Statique Externe (Pa)</w:t>
            </w:r>
          </w:p>
        </w:tc>
        <w:tc>
          <w:tcPr>
            <w:tcW w:w="552" w:type="dxa"/>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289554A0"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b/>
                <w:bCs/>
                <w:color w:val="000000"/>
                <w:kern w:val="0"/>
                <w:sz w:val="17"/>
                <w:szCs w:val="17"/>
                <w14:ligatures w14:val="none"/>
              </w:rPr>
              <w:t>Qté</w:t>
            </w:r>
          </w:p>
        </w:tc>
      </w:tr>
      <w:tr w:rsidR="007E7B07" w:rsidRPr="007E7B07" w14:paraId="6D560498" w14:textId="77777777" w:rsidTr="007E7B07">
        <w:tc>
          <w:tcPr>
            <w:tcW w:w="985" w:type="dxa"/>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32A9A422" w14:textId="77777777" w:rsidR="007E7B07" w:rsidRPr="007E7B07" w:rsidRDefault="007E7B07" w:rsidP="007E7B07">
            <w:pPr>
              <w:spacing w:after="0" w:line="240" w:lineRule="auto"/>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FXSQ 15</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10A848B"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1,7</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B8B9A51"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1,9</w:t>
            </w:r>
          </w:p>
        </w:tc>
        <w:tc>
          <w:tcPr>
            <w:tcW w:w="1276"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5ABFCC1"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245 x 550 x 800</w:t>
            </w:r>
          </w:p>
        </w:tc>
        <w:tc>
          <w:tcPr>
            <w:tcW w:w="70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20C3E2C"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23,5</w:t>
            </w:r>
          </w:p>
        </w:tc>
        <w:tc>
          <w:tcPr>
            <w:tcW w:w="1134"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AB9F174"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25 / 28 / 29,5</w:t>
            </w:r>
          </w:p>
        </w:tc>
        <w:tc>
          <w:tcPr>
            <w:tcW w:w="1417"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A70D651"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390 / 450 / 522</w:t>
            </w:r>
          </w:p>
        </w:tc>
        <w:tc>
          <w:tcPr>
            <w:tcW w:w="99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5DABFD6"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30 ~ 150</w:t>
            </w:r>
          </w:p>
        </w:tc>
        <w:tc>
          <w:tcPr>
            <w:tcW w:w="55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3FE497D"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 </w:t>
            </w:r>
          </w:p>
        </w:tc>
      </w:tr>
      <w:tr w:rsidR="007E7B07" w:rsidRPr="007E7B07" w14:paraId="1D443A1D" w14:textId="77777777" w:rsidTr="007E7B07">
        <w:tc>
          <w:tcPr>
            <w:tcW w:w="985" w:type="dxa"/>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17FB204D" w14:textId="77777777" w:rsidR="007E7B07" w:rsidRPr="007E7B07" w:rsidRDefault="007E7B07" w:rsidP="007E7B07">
            <w:pPr>
              <w:spacing w:after="0" w:line="240" w:lineRule="auto"/>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FXSQ 20</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812DECD"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2,2</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6FA1420"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2,5</w:t>
            </w:r>
          </w:p>
        </w:tc>
        <w:tc>
          <w:tcPr>
            <w:tcW w:w="1276"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2E2C532"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245 x 550 x 800</w:t>
            </w:r>
          </w:p>
        </w:tc>
        <w:tc>
          <w:tcPr>
            <w:tcW w:w="70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0B40A7F"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23,5</w:t>
            </w:r>
          </w:p>
        </w:tc>
        <w:tc>
          <w:tcPr>
            <w:tcW w:w="1134"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603833B"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25 / 28 / 30</w:t>
            </w:r>
          </w:p>
        </w:tc>
        <w:tc>
          <w:tcPr>
            <w:tcW w:w="1417"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FCE20C9"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390 / 450 / 540</w:t>
            </w:r>
          </w:p>
        </w:tc>
        <w:tc>
          <w:tcPr>
            <w:tcW w:w="99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1CC9B42"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30 ~ 150</w:t>
            </w:r>
          </w:p>
        </w:tc>
        <w:tc>
          <w:tcPr>
            <w:tcW w:w="55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16CFD75"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 </w:t>
            </w:r>
          </w:p>
        </w:tc>
      </w:tr>
      <w:tr w:rsidR="007E7B07" w:rsidRPr="007E7B07" w14:paraId="1D48C285" w14:textId="77777777" w:rsidTr="007E7B07">
        <w:tc>
          <w:tcPr>
            <w:tcW w:w="985" w:type="dxa"/>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5D761E62" w14:textId="77777777" w:rsidR="007E7B07" w:rsidRPr="007E7B07" w:rsidRDefault="007E7B07" w:rsidP="007E7B07">
            <w:pPr>
              <w:spacing w:after="0" w:line="240" w:lineRule="auto"/>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FXSQ 25</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7788A1E"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2,8</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65765B0"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3,2</w:t>
            </w:r>
          </w:p>
        </w:tc>
        <w:tc>
          <w:tcPr>
            <w:tcW w:w="1276"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1E4BAAC"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245 x 550 x 800</w:t>
            </w:r>
          </w:p>
        </w:tc>
        <w:tc>
          <w:tcPr>
            <w:tcW w:w="70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EDA38FF"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23,5</w:t>
            </w:r>
          </w:p>
        </w:tc>
        <w:tc>
          <w:tcPr>
            <w:tcW w:w="1134"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4C94051"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25 / 28 / 30</w:t>
            </w:r>
          </w:p>
        </w:tc>
        <w:tc>
          <w:tcPr>
            <w:tcW w:w="1417"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7B52750"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390 / 450 / 540</w:t>
            </w:r>
          </w:p>
        </w:tc>
        <w:tc>
          <w:tcPr>
            <w:tcW w:w="99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BB1F144"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30 ~ 150</w:t>
            </w:r>
          </w:p>
        </w:tc>
        <w:tc>
          <w:tcPr>
            <w:tcW w:w="55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481A94D"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 </w:t>
            </w:r>
          </w:p>
        </w:tc>
      </w:tr>
      <w:tr w:rsidR="007E7B07" w:rsidRPr="007E7B07" w14:paraId="53C0C6F2" w14:textId="77777777" w:rsidTr="007E7B07">
        <w:tc>
          <w:tcPr>
            <w:tcW w:w="985" w:type="dxa"/>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0B5B301A" w14:textId="77777777" w:rsidR="007E7B07" w:rsidRPr="007E7B07" w:rsidRDefault="007E7B07" w:rsidP="007E7B07">
            <w:pPr>
              <w:spacing w:after="0" w:line="240" w:lineRule="auto"/>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FXSQ 32</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451095F"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3,6</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3E156A1"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4</w:t>
            </w:r>
          </w:p>
        </w:tc>
        <w:tc>
          <w:tcPr>
            <w:tcW w:w="1276"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6C54584"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245 x 550 x 800</w:t>
            </w:r>
          </w:p>
        </w:tc>
        <w:tc>
          <w:tcPr>
            <w:tcW w:w="70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908A97F"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24</w:t>
            </w:r>
          </w:p>
        </w:tc>
        <w:tc>
          <w:tcPr>
            <w:tcW w:w="1134"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C5B7774"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26 / 29 / 31</w:t>
            </w:r>
          </w:p>
        </w:tc>
        <w:tc>
          <w:tcPr>
            <w:tcW w:w="1417"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C0282F8"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420 / 480 / 570</w:t>
            </w:r>
          </w:p>
        </w:tc>
        <w:tc>
          <w:tcPr>
            <w:tcW w:w="99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767382A"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30 ~ 150</w:t>
            </w:r>
          </w:p>
        </w:tc>
        <w:tc>
          <w:tcPr>
            <w:tcW w:w="55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DE27574"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 </w:t>
            </w:r>
          </w:p>
        </w:tc>
      </w:tr>
      <w:tr w:rsidR="007E7B07" w:rsidRPr="007E7B07" w14:paraId="29C84CAE" w14:textId="77777777" w:rsidTr="007E7B07">
        <w:tc>
          <w:tcPr>
            <w:tcW w:w="985" w:type="dxa"/>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259D09A8" w14:textId="77777777" w:rsidR="007E7B07" w:rsidRPr="007E7B07" w:rsidRDefault="007E7B07" w:rsidP="007E7B07">
            <w:pPr>
              <w:spacing w:after="0" w:line="240" w:lineRule="auto"/>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FXSQ 40</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4884069"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4,5</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A1BAF78"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5</w:t>
            </w:r>
          </w:p>
        </w:tc>
        <w:tc>
          <w:tcPr>
            <w:tcW w:w="1276"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32778B2"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245 x 700 x 800</w:t>
            </w:r>
          </w:p>
        </w:tc>
        <w:tc>
          <w:tcPr>
            <w:tcW w:w="70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C4DFFEF"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28,5</w:t>
            </w:r>
          </w:p>
        </w:tc>
        <w:tc>
          <w:tcPr>
            <w:tcW w:w="1134"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760414E"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29 / 32 / 35</w:t>
            </w:r>
          </w:p>
        </w:tc>
        <w:tc>
          <w:tcPr>
            <w:tcW w:w="1417"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2B5F9C4"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660 / 750 / 900</w:t>
            </w:r>
          </w:p>
        </w:tc>
        <w:tc>
          <w:tcPr>
            <w:tcW w:w="99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A3BC963"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30 ~ 150</w:t>
            </w:r>
          </w:p>
        </w:tc>
        <w:tc>
          <w:tcPr>
            <w:tcW w:w="55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2A9DE76"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 </w:t>
            </w:r>
          </w:p>
        </w:tc>
      </w:tr>
      <w:tr w:rsidR="007E7B07" w:rsidRPr="007E7B07" w14:paraId="62C75488" w14:textId="77777777" w:rsidTr="007E7B07">
        <w:tc>
          <w:tcPr>
            <w:tcW w:w="985" w:type="dxa"/>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043273B3" w14:textId="77777777" w:rsidR="007E7B07" w:rsidRPr="007E7B07" w:rsidRDefault="007E7B07" w:rsidP="007E7B07">
            <w:pPr>
              <w:spacing w:after="0" w:line="240" w:lineRule="auto"/>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FXSQ 50</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E8D4E41"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5,6</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DFFDE3E"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6,3</w:t>
            </w:r>
          </w:p>
        </w:tc>
        <w:tc>
          <w:tcPr>
            <w:tcW w:w="1276"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BFDC711"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245 x 700 x 800</w:t>
            </w:r>
          </w:p>
        </w:tc>
        <w:tc>
          <w:tcPr>
            <w:tcW w:w="70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1CAA925"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29</w:t>
            </w:r>
          </w:p>
        </w:tc>
        <w:tc>
          <w:tcPr>
            <w:tcW w:w="1134"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6C7E5B4"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29 / 32 / 35</w:t>
            </w:r>
          </w:p>
        </w:tc>
        <w:tc>
          <w:tcPr>
            <w:tcW w:w="1417"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DC40E7F"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660 / 750 / 912</w:t>
            </w:r>
          </w:p>
        </w:tc>
        <w:tc>
          <w:tcPr>
            <w:tcW w:w="99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56CEB63"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30 ~ 150</w:t>
            </w:r>
          </w:p>
        </w:tc>
        <w:tc>
          <w:tcPr>
            <w:tcW w:w="55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E8F1938"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 </w:t>
            </w:r>
          </w:p>
        </w:tc>
      </w:tr>
      <w:tr w:rsidR="007E7B07" w:rsidRPr="007E7B07" w14:paraId="1B448B22" w14:textId="77777777" w:rsidTr="007E7B07">
        <w:tc>
          <w:tcPr>
            <w:tcW w:w="985" w:type="dxa"/>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1402C16C" w14:textId="77777777" w:rsidR="007E7B07" w:rsidRPr="007E7B07" w:rsidRDefault="007E7B07" w:rsidP="007E7B07">
            <w:pPr>
              <w:spacing w:after="0" w:line="240" w:lineRule="auto"/>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FXSQ 63</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8C301CF"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7,1</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C29372A"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8</w:t>
            </w:r>
          </w:p>
        </w:tc>
        <w:tc>
          <w:tcPr>
            <w:tcW w:w="1276"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43645B6"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245 x 1000 x 800</w:t>
            </w:r>
          </w:p>
        </w:tc>
        <w:tc>
          <w:tcPr>
            <w:tcW w:w="70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11D2FE8"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35,5</w:t>
            </w:r>
          </w:p>
        </w:tc>
        <w:tc>
          <w:tcPr>
            <w:tcW w:w="1134"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7C3BA7D"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27 / 30 / 33</w:t>
            </w:r>
          </w:p>
        </w:tc>
        <w:tc>
          <w:tcPr>
            <w:tcW w:w="1417"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AD613C4"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900 / 1080 / 1290</w:t>
            </w:r>
          </w:p>
        </w:tc>
        <w:tc>
          <w:tcPr>
            <w:tcW w:w="99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1C1358D"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30 ~ 150</w:t>
            </w:r>
          </w:p>
        </w:tc>
        <w:tc>
          <w:tcPr>
            <w:tcW w:w="55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C30128D"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 </w:t>
            </w:r>
          </w:p>
        </w:tc>
      </w:tr>
      <w:tr w:rsidR="007E7B07" w:rsidRPr="007E7B07" w14:paraId="6ECB37E5" w14:textId="77777777" w:rsidTr="007E7B07">
        <w:tc>
          <w:tcPr>
            <w:tcW w:w="985" w:type="dxa"/>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2F9A5E03" w14:textId="77777777" w:rsidR="007E7B07" w:rsidRPr="007E7B07" w:rsidRDefault="007E7B07" w:rsidP="007E7B07">
            <w:pPr>
              <w:spacing w:after="0" w:line="240" w:lineRule="auto"/>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FXSQ 80</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0155794"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9</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DCDB556"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10</w:t>
            </w:r>
          </w:p>
        </w:tc>
        <w:tc>
          <w:tcPr>
            <w:tcW w:w="1276"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7B285A6"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245 x 1000 x 800</w:t>
            </w:r>
          </w:p>
        </w:tc>
        <w:tc>
          <w:tcPr>
            <w:tcW w:w="70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6BE103D"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36,5</w:t>
            </w:r>
          </w:p>
        </w:tc>
        <w:tc>
          <w:tcPr>
            <w:tcW w:w="1134"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481D351"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29 / 32 / 35</w:t>
            </w:r>
          </w:p>
        </w:tc>
        <w:tc>
          <w:tcPr>
            <w:tcW w:w="1417"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394BE7E"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960 / 1170 / 1380</w:t>
            </w:r>
          </w:p>
        </w:tc>
        <w:tc>
          <w:tcPr>
            <w:tcW w:w="99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C5CA91C"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40 ~ 150</w:t>
            </w:r>
          </w:p>
        </w:tc>
        <w:tc>
          <w:tcPr>
            <w:tcW w:w="55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9D08000"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 </w:t>
            </w:r>
          </w:p>
        </w:tc>
      </w:tr>
      <w:tr w:rsidR="007E7B07" w:rsidRPr="007E7B07" w14:paraId="177AAA81" w14:textId="77777777" w:rsidTr="007E7B07">
        <w:tc>
          <w:tcPr>
            <w:tcW w:w="985" w:type="dxa"/>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052C395E" w14:textId="77777777" w:rsidR="007E7B07" w:rsidRPr="007E7B07" w:rsidRDefault="007E7B07" w:rsidP="007E7B07">
            <w:pPr>
              <w:spacing w:after="0" w:line="240" w:lineRule="auto"/>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FXSQ 100</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CA1714A"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11,2</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883E8D2"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12,5</w:t>
            </w:r>
          </w:p>
        </w:tc>
        <w:tc>
          <w:tcPr>
            <w:tcW w:w="1276"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78777F5"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245 x 1400 x 800</w:t>
            </w:r>
          </w:p>
        </w:tc>
        <w:tc>
          <w:tcPr>
            <w:tcW w:w="70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311F0A2"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46</w:t>
            </w:r>
          </w:p>
        </w:tc>
        <w:tc>
          <w:tcPr>
            <w:tcW w:w="1134"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2494FA4"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31 / 34 / 36</w:t>
            </w:r>
          </w:p>
        </w:tc>
        <w:tc>
          <w:tcPr>
            <w:tcW w:w="1417"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18129CA"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1380 / 1620 / 1920</w:t>
            </w:r>
          </w:p>
        </w:tc>
        <w:tc>
          <w:tcPr>
            <w:tcW w:w="99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32CCA60"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40 ~ 150</w:t>
            </w:r>
          </w:p>
        </w:tc>
        <w:tc>
          <w:tcPr>
            <w:tcW w:w="55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85CB437"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 </w:t>
            </w:r>
          </w:p>
        </w:tc>
      </w:tr>
      <w:tr w:rsidR="007E7B07" w:rsidRPr="007E7B07" w14:paraId="11C59DC0" w14:textId="77777777" w:rsidTr="007E7B07">
        <w:tc>
          <w:tcPr>
            <w:tcW w:w="985" w:type="dxa"/>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57EBC88A" w14:textId="77777777" w:rsidR="007E7B07" w:rsidRPr="007E7B07" w:rsidRDefault="007E7B07" w:rsidP="007E7B07">
            <w:pPr>
              <w:spacing w:after="0" w:line="240" w:lineRule="auto"/>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FXSQ 125</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B794062"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14</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5A7B8CE"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16</w:t>
            </w:r>
          </w:p>
        </w:tc>
        <w:tc>
          <w:tcPr>
            <w:tcW w:w="1276"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E69A26F"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245 x 1400 x 800</w:t>
            </w:r>
          </w:p>
        </w:tc>
        <w:tc>
          <w:tcPr>
            <w:tcW w:w="70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5894FDF"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47</w:t>
            </w:r>
          </w:p>
        </w:tc>
        <w:tc>
          <w:tcPr>
            <w:tcW w:w="1134"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FC9E5CB"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33 / 36 / 39</w:t>
            </w:r>
          </w:p>
        </w:tc>
        <w:tc>
          <w:tcPr>
            <w:tcW w:w="1417"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F817709"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1560 / 1890 / 2160</w:t>
            </w:r>
          </w:p>
        </w:tc>
        <w:tc>
          <w:tcPr>
            <w:tcW w:w="99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4C06963"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50 ~ 150</w:t>
            </w:r>
          </w:p>
        </w:tc>
        <w:tc>
          <w:tcPr>
            <w:tcW w:w="55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497E1FE"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 </w:t>
            </w:r>
          </w:p>
        </w:tc>
      </w:tr>
      <w:tr w:rsidR="007E7B07" w:rsidRPr="007E7B07" w14:paraId="147AE6F7" w14:textId="77777777" w:rsidTr="007E7B07">
        <w:tc>
          <w:tcPr>
            <w:tcW w:w="985" w:type="dxa"/>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6541855F" w14:textId="77777777" w:rsidR="007E7B07" w:rsidRPr="007E7B07" w:rsidRDefault="007E7B07" w:rsidP="007E7B07">
            <w:pPr>
              <w:spacing w:after="0" w:line="240" w:lineRule="auto"/>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FXSQ 140</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DA67750"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16</w:t>
            </w:r>
          </w:p>
        </w:tc>
        <w:tc>
          <w:tcPr>
            <w:tcW w:w="99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63BFDD3"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18</w:t>
            </w:r>
          </w:p>
        </w:tc>
        <w:tc>
          <w:tcPr>
            <w:tcW w:w="1276"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6853F41"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245 x 1550 x 800</w:t>
            </w:r>
          </w:p>
        </w:tc>
        <w:tc>
          <w:tcPr>
            <w:tcW w:w="70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0D84B8D"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51</w:t>
            </w:r>
          </w:p>
        </w:tc>
        <w:tc>
          <w:tcPr>
            <w:tcW w:w="1134"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4D716C5"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34 / 38 / 41,5</w:t>
            </w:r>
          </w:p>
        </w:tc>
        <w:tc>
          <w:tcPr>
            <w:tcW w:w="1417"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A916665"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1680 / 2040 / 2340</w:t>
            </w:r>
          </w:p>
        </w:tc>
        <w:tc>
          <w:tcPr>
            <w:tcW w:w="999"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71220F0" w14:textId="77777777" w:rsidR="007E7B07" w:rsidRPr="007E7B07" w:rsidRDefault="007E7B07" w:rsidP="007E7B07">
            <w:pPr>
              <w:spacing w:after="0" w:line="240" w:lineRule="auto"/>
              <w:jc w:val="center"/>
              <w:rPr>
                <w:rFonts w:ascii="Calibri" w:eastAsia="Times New Roman" w:hAnsi="Calibri" w:cs="Calibri"/>
                <w:kern w:val="0"/>
                <w:lang w:val="en-GB"/>
                <w14:ligatures w14:val="none"/>
              </w:rPr>
            </w:pPr>
            <w:r w:rsidRPr="007E7B07">
              <w:rPr>
                <w:rFonts w:ascii="Calibri" w:eastAsia="Times New Roman" w:hAnsi="Calibri" w:cs="Calibri"/>
                <w:color w:val="000000"/>
                <w:kern w:val="0"/>
                <w:sz w:val="17"/>
                <w:szCs w:val="17"/>
                <w14:ligatures w14:val="none"/>
              </w:rPr>
              <w:t>50 ~ 150</w:t>
            </w:r>
          </w:p>
        </w:tc>
        <w:tc>
          <w:tcPr>
            <w:tcW w:w="552"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D864E69" w14:textId="77777777" w:rsidR="007E7B07" w:rsidRPr="007E7B07" w:rsidRDefault="007E7B07" w:rsidP="007E7B07">
            <w:pPr>
              <w:spacing w:after="0" w:line="240" w:lineRule="auto"/>
              <w:rPr>
                <w:rFonts w:ascii="Times New Roman" w:eastAsia="Times New Roman" w:hAnsi="Times New Roman" w:cs="Times New Roman"/>
                <w:color w:val="000000"/>
                <w:kern w:val="0"/>
                <w:sz w:val="27"/>
                <w:szCs w:val="27"/>
                <w:lang w:val="en-GB"/>
                <w14:ligatures w14:val="none"/>
              </w:rPr>
            </w:pPr>
          </w:p>
        </w:tc>
      </w:tr>
    </w:tbl>
    <w:p w14:paraId="59C65082" w14:textId="77777777" w:rsidR="007E7B07" w:rsidRDefault="007E7B07"/>
    <w:sectPr w:rsidR="007E7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4B"/>
    <w:rsid w:val="00450A94"/>
    <w:rsid w:val="007E7B07"/>
    <w:rsid w:val="009711BD"/>
    <w:rsid w:val="00B602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C420"/>
  <w15:chartTrackingRefBased/>
  <w15:docId w15:val="{B697FDE7-CC54-47E6-88C7-135540AA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59064">
      <w:bodyDiv w:val="1"/>
      <w:marLeft w:val="0"/>
      <w:marRight w:val="0"/>
      <w:marTop w:val="0"/>
      <w:marBottom w:val="0"/>
      <w:divBdr>
        <w:top w:val="none" w:sz="0" w:space="0" w:color="auto"/>
        <w:left w:val="none" w:sz="0" w:space="0" w:color="auto"/>
        <w:bottom w:val="none" w:sz="0" w:space="0" w:color="auto"/>
        <w:right w:val="none" w:sz="0" w:space="0" w:color="auto"/>
      </w:divBdr>
    </w:div>
    <w:div w:id="59201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Company>Daikin Europe</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Clermonte</dc:creator>
  <cp:keywords/>
  <dc:description/>
  <cp:lastModifiedBy>Alexandre Clermonte</cp:lastModifiedBy>
  <cp:revision>4</cp:revision>
  <dcterms:created xsi:type="dcterms:W3CDTF">2023-12-13T15:37:00Z</dcterms:created>
  <dcterms:modified xsi:type="dcterms:W3CDTF">2023-12-13T15:51:00Z</dcterms:modified>
</cp:coreProperties>
</file>