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A3A5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527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BOITE DE SELECTION (BOITE BS)</w:t>
      </w:r>
    </w:p>
    <w:p w14:paraId="4CABC1DD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74391BB7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Les boîtiers de sélection BS de marque DAIKIN seront disposés entre l'unité extérieure et les unités intérieures et permettront la récupération d'énergie.</w:t>
      </w:r>
    </w:p>
    <w:p w14:paraId="4DE932EA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Chaque boîtier sera composé d'une série de vannes électroniques assurant la continuité de fonctionnement du reste de l'installation lors du changement de mode d'une unité intérieure.</w:t>
      </w: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Afin d'optimiser la distribution du fluide dans l'installation, l'entreprise pourra choisir les boîtiers de sélection parmi les modèles de 4 à 12 sorties. Le panneau de commande sera de type coulissant pour faciliter les opérations de maintenances.</w:t>
      </w:r>
    </w:p>
    <w:p w14:paraId="06532988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3F6CF6CF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La boite de sélection aura un flux de réfrigérant traversant permettant ainsi de réduire le nombre de points de brasages.</w:t>
      </w:r>
    </w:p>
    <w:p w14:paraId="52454A13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737A3CD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Suivant la norme produit IEC-60 335-2-40, chaque boite de sélection sera équipé d’un jeu de vanne d’isolement pour chaque circuit frigorifique, une virole d’extraction d’air de 160 mm et d’un détecteur de fuite de fluide frigorigène.</w:t>
      </w:r>
    </w:p>
    <w:p w14:paraId="3C93D4B4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E53C015" w14:textId="27F9F041" w:rsidR="00852724" w:rsidRPr="00852724" w:rsidRDefault="00852724" w:rsidP="0085272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852724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43C28ED0" wp14:editId="5DB94787">
            <wp:extent cx="2752725" cy="1095375"/>
            <wp:effectExtent l="0" t="0" r="9525" b="9525"/>
            <wp:docPr id="776768398" name="Image 1" descr="Une image contenant sombre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e image contenant sombre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8C11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852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8"/>
        <w:gridCol w:w="1508"/>
      </w:tblGrid>
      <w:tr w:rsidR="00852724" w:rsidRPr="00852724" w14:paraId="3EC08913" w14:textId="77777777" w:rsidTr="00852724"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648FC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proofErr w:type="spellStart"/>
            <w:r w:rsidRPr="00852724">
              <w:rPr>
                <w:rFonts w:ascii="Verdana" w:eastAsia="Times New Roman" w:hAnsi="Verdana" w:cs="Calibri"/>
                <w:b/>
                <w:bCs/>
                <w:kern w:val="0"/>
                <w:sz w:val="17"/>
                <w:szCs w:val="17"/>
                <w:lang w:val="en-GB"/>
                <w14:ligatures w14:val="none"/>
              </w:rPr>
              <w:t>Référence</w:t>
            </w:r>
            <w:proofErr w:type="spellEnd"/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AB919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b/>
                <w:bCs/>
                <w:kern w:val="0"/>
                <w:sz w:val="17"/>
                <w:szCs w:val="17"/>
                <w:lang w:val="en-GB"/>
                <w14:ligatures w14:val="none"/>
              </w:rPr>
              <w:t>BS4A14AV1B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BCDD9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b/>
                <w:bCs/>
                <w:kern w:val="0"/>
                <w:sz w:val="17"/>
                <w:szCs w:val="17"/>
                <w:lang w:val="en-GB"/>
                <w14:ligatures w14:val="none"/>
              </w:rPr>
              <w:t>BS6A14AV1B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B4C88A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b/>
                <w:bCs/>
                <w:kern w:val="0"/>
                <w:sz w:val="17"/>
                <w:szCs w:val="17"/>
                <w:lang w:val="en-GB"/>
                <w14:ligatures w14:val="none"/>
              </w:rPr>
              <w:t>BS8A14AV1B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E0D47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b/>
                <w:bCs/>
                <w:kern w:val="0"/>
                <w:sz w:val="17"/>
                <w:szCs w:val="17"/>
                <w:lang w:val="en-GB"/>
                <w14:ligatures w14:val="none"/>
              </w:rPr>
              <w:t>BS10A14AV1B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05101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b/>
                <w:bCs/>
                <w:kern w:val="0"/>
                <w:sz w:val="17"/>
                <w:szCs w:val="17"/>
                <w:lang w:val="en-GB"/>
                <w14:ligatures w14:val="none"/>
              </w:rPr>
              <w:t>BS12A14AV1B</w:t>
            </w:r>
          </w:p>
        </w:tc>
      </w:tr>
      <w:tr w:rsidR="00852724" w:rsidRPr="00852724" w14:paraId="68D44D6F" w14:textId="77777777" w:rsidTr="00852724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78573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Nombre de sorties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A78E07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0891F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9374B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AE13B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F7BFC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12</w:t>
            </w:r>
          </w:p>
        </w:tc>
      </w:tr>
      <w:tr w:rsidR="00852724" w:rsidRPr="00852724" w14:paraId="1E488A75" w14:textId="77777777" w:rsidTr="00852724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B81D4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proofErr w:type="spellStart"/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Indice</w:t>
            </w:r>
            <w:proofErr w:type="spellEnd"/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 xml:space="preserve"> de connexion max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06813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400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57460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600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E47B1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750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10959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750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307014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750</w:t>
            </w:r>
          </w:p>
        </w:tc>
      </w:tr>
      <w:tr w:rsidR="00852724" w:rsidRPr="00852724" w14:paraId="5FCCEA3C" w14:textId="77777777" w:rsidTr="00852724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46027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 xml:space="preserve">Dimensions </w:t>
            </w:r>
            <w:proofErr w:type="spellStart"/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HxLxL</w:t>
            </w:r>
            <w:proofErr w:type="spellEnd"/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 xml:space="preserve"> (mm)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9941B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6"/>
                <w:szCs w:val="16"/>
                <w:lang w:val="en-GB"/>
                <w14:ligatures w14:val="none"/>
              </w:rPr>
              <w:t>291 x 600 x 843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53A4C8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6"/>
                <w:szCs w:val="16"/>
                <w:lang w:val="en-GB"/>
                <w14:ligatures w14:val="none"/>
              </w:rPr>
              <w:t>291 x 1000 x 843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E53F62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6"/>
                <w:szCs w:val="16"/>
                <w:lang w:val="en-GB"/>
                <w14:ligatures w14:val="none"/>
              </w:rPr>
              <w:t>291 x 1000 x 843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D6B51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6"/>
                <w:szCs w:val="16"/>
                <w:lang w:val="en-GB"/>
                <w14:ligatures w14:val="none"/>
              </w:rPr>
              <w:t>291 x 1400 x 843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CADEA9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6"/>
                <w:szCs w:val="16"/>
                <w:lang w:val="en-GB"/>
                <w14:ligatures w14:val="none"/>
              </w:rPr>
              <w:t>291 x 1400 x 843</w:t>
            </w:r>
          </w:p>
        </w:tc>
      </w:tr>
      <w:tr w:rsidR="00852724" w:rsidRPr="00852724" w14:paraId="1EE2E508" w14:textId="77777777" w:rsidTr="00852724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2EEEA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Poids (kg)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D46F28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93DCD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84CD5E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77E92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85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F5E56" w14:textId="77777777" w:rsidR="00852724" w:rsidRPr="00852724" w:rsidRDefault="00852724" w:rsidP="0085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852724">
              <w:rPr>
                <w:rFonts w:ascii="Verdana" w:eastAsia="Times New Roman" w:hAnsi="Verdana" w:cs="Calibri"/>
                <w:kern w:val="0"/>
                <w:sz w:val="17"/>
                <w:szCs w:val="17"/>
                <w:lang w:val="en-GB"/>
                <w14:ligatures w14:val="none"/>
              </w:rPr>
              <w:t>90</w:t>
            </w:r>
          </w:p>
        </w:tc>
      </w:tr>
    </w:tbl>
    <w:p w14:paraId="01792AF1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20711A86" w14:textId="77777777" w:rsidR="00852724" w:rsidRPr="00852724" w:rsidRDefault="00852724" w:rsidP="00852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5272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Une évacuation des condensats sera à prévoir.</w:t>
      </w:r>
    </w:p>
    <w:p w14:paraId="3D2BD240" w14:textId="77777777" w:rsidR="00450A94" w:rsidRDefault="00450A94"/>
    <w:sectPr w:rsidR="004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4"/>
    <w:rsid w:val="00450A94"/>
    <w:rsid w:val="00852724"/>
    <w:rsid w:val="009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5A57"/>
  <w15:chartTrackingRefBased/>
  <w15:docId w15:val="{6209020F-EA45-41EB-89A1-31AFAC35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Daikin Europe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1</cp:revision>
  <dcterms:created xsi:type="dcterms:W3CDTF">2023-12-13T15:34:00Z</dcterms:created>
  <dcterms:modified xsi:type="dcterms:W3CDTF">2023-12-13T15:35:00Z</dcterms:modified>
</cp:coreProperties>
</file>