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1660" w14:textId="5252C76B" w:rsidR="009D4641" w:rsidRPr="00A27332" w:rsidRDefault="009D4641" w:rsidP="0011316E">
      <w:pPr>
        <w:spacing w:after="0" w:line="240" w:lineRule="auto"/>
        <w:outlineLvl w:val="3"/>
        <w:rPr>
          <w:rFonts w:ascii="Calibri" w:eastAsia="Times New Roman" w:hAnsi="Calibri" w:cs="Times New Roman"/>
          <w:b/>
          <w:bCs/>
          <w:sz w:val="20"/>
          <w:szCs w:val="24"/>
          <w:lang w:val="fr-FR"/>
        </w:rPr>
      </w:pPr>
      <w:r w:rsidRPr="00A27332">
        <w:rPr>
          <w:rFonts w:ascii="Calibri" w:eastAsia="Times New Roman" w:hAnsi="Calibri" w:cs="Times New Roman"/>
          <w:b/>
          <w:bCs/>
          <w:sz w:val="20"/>
          <w:szCs w:val="24"/>
          <w:lang w:val="fr-FR"/>
        </w:rPr>
        <w:t>FXZ</w:t>
      </w:r>
      <w:r w:rsidR="00F03A12" w:rsidRPr="00A27332">
        <w:rPr>
          <w:rFonts w:ascii="Calibri" w:eastAsia="Times New Roman" w:hAnsi="Calibri" w:cs="Times New Roman"/>
          <w:b/>
          <w:bCs/>
          <w:sz w:val="20"/>
          <w:szCs w:val="24"/>
          <w:lang w:val="fr-FR"/>
        </w:rPr>
        <w:t>A</w:t>
      </w:r>
    </w:p>
    <w:p w14:paraId="3B12F7B1" w14:textId="77777777" w:rsidR="0011316E" w:rsidRPr="00A27332" w:rsidRDefault="0011316E" w:rsidP="0011316E">
      <w:pPr>
        <w:spacing w:after="0" w:line="240" w:lineRule="auto"/>
        <w:rPr>
          <w:rFonts w:ascii="Calibri" w:eastAsia="Times New Roman" w:hAnsi="Calibri" w:cs="Times New Roman"/>
          <w:sz w:val="20"/>
          <w:szCs w:val="24"/>
          <w:lang w:val="fr-FR"/>
        </w:rPr>
      </w:pPr>
    </w:p>
    <w:p w14:paraId="79D0FD6A" w14:textId="7A124EA5" w:rsidR="0011316E" w:rsidRPr="00A27332" w:rsidRDefault="009D4641" w:rsidP="0011316E">
      <w:pPr>
        <w:spacing w:after="0" w:line="240" w:lineRule="auto"/>
        <w:rPr>
          <w:rFonts w:ascii="Calibri" w:eastAsia="Times New Roman" w:hAnsi="Calibri" w:cs="Times New Roman"/>
          <w:sz w:val="20"/>
          <w:szCs w:val="24"/>
          <w:lang w:val="fr-FR"/>
        </w:rPr>
      </w:pPr>
      <w:r w:rsidRPr="00A27332">
        <w:rPr>
          <w:rFonts w:ascii="Calibri" w:eastAsia="Times New Roman" w:hAnsi="Calibri" w:cs="Times New Roman"/>
          <w:sz w:val="20"/>
          <w:szCs w:val="24"/>
          <w:lang w:val="fr-FR"/>
        </w:rPr>
        <w:t xml:space="preserve">Type cassette encastrable à 4 voies de soufflage </w:t>
      </w:r>
      <w:r w:rsidRPr="00A27332">
        <w:rPr>
          <w:rFonts w:ascii="Calibri" w:eastAsia="Times New Roman" w:hAnsi="Calibri" w:cs="Times New Roman"/>
          <w:b/>
          <w:bCs/>
          <w:sz w:val="20"/>
          <w:szCs w:val="24"/>
          <w:lang w:val="fr-FR"/>
        </w:rPr>
        <w:t>FXZ</w:t>
      </w:r>
      <w:r w:rsidR="00F03A12" w:rsidRPr="00A27332">
        <w:rPr>
          <w:rFonts w:ascii="Calibri" w:eastAsia="Times New Roman" w:hAnsi="Calibri" w:cs="Times New Roman"/>
          <w:b/>
          <w:bCs/>
          <w:sz w:val="20"/>
          <w:szCs w:val="24"/>
          <w:lang w:val="fr-FR"/>
        </w:rPr>
        <w:t>A</w:t>
      </w:r>
      <w:r w:rsidRPr="00A27332">
        <w:rPr>
          <w:rFonts w:ascii="Calibri" w:eastAsia="Times New Roman" w:hAnsi="Calibri" w:cs="Times New Roman"/>
          <w:sz w:val="20"/>
          <w:szCs w:val="24"/>
          <w:lang w:val="fr-FR"/>
        </w:rPr>
        <w:t xml:space="preserve"> de marque DAIKIN.</w:t>
      </w:r>
      <w:r w:rsidRPr="00A27332">
        <w:rPr>
          <w:rFonts w:ascii="Calibri" w:eastAsia="Times New Roman" w:hAnsi="Calibri" w:cs="Times New Roman"/>
          <w:sz w:val="20"/>
          <w:szCs w:val="24"/>
          <w:lang w:val="fr-FR"/>
        </w:rPr>
        <w:br/>
        <w:t xml:space="preserve">La façade s'intègrera parfaitement à la place d'une dalle 600x600 sans débordement et permettra ainsi l'implantation d'équipements annexes (luminaire, </w:t>
      </w:r>
      <w:proofErr w:type="spellStart"/>
      <w:r w:rsidRPr="00A27332">
        <w:rPr>
          <w:rFonts w:ascii="Calibri" w:eastAsia="Times New Roman" w:hAnsi="Calibri" w:cs="Times New Roman"/>
          <w:sz w:val="20"/>
          <w:szCs w:val="24"/>
          <w:lang w:val="fr-FR"/>
        </w:rPr>
        <w:t>haut parleur</w:t>
      </w:r>
      <w:proofErr w:type="spellEnd"/>
      <w:r w:rsidRPr="00A27332">
        <w:rPr>
          <w:rFonts w:ascii="Calibri" w:eastAsia="Times New Roman" w:hAnsi="Calibri" w:cs="Times New Roman"/>
          <w:sz w:val="20"/>
          <w:szCs w:val="24"/>
          <w:lang w:val="fr-FR"/>
        </w:rPr>
        <w:t>, ...) sur les dalles environnantes.</w:t>
      </w:r>
      <w:r w:rsidRPr="00A27332">
        <w:rPr>
          <w:rFonts w:ascii="Calibri" w:eastAsia="Times New Roman" w:hAnsi="Calibri" w:cs="Times New Roman"/>
          <w:sz w:val="20"/>
          <w:szCs w:val="24"/>
          <w:lang w:val="fr-FR"/>
        </w:rPr>
        <w:br/>
      </w:r>
      <w:r w:rsidRPr="00A27332">
        <w:rPr>
          <w:rFonts w:ascii="Calibri" w:eastAsia="Times New Roman" w:hAnsi="Calibri" w:cs="Times New Roman"/>
          <w:sz w:val="20"/>
          <w:szCs w:val="24"/>
          <w:lang w:val="fr-FR"/>
        </w:rPr>
        <w:br/>
        <w:t>L'unité disposera de volets de soufflage motorisés avec possibilité de fermer un ou deux volets de manière indépendante afin d'améliorer la diffusion d'air dans les volumes ou en prévision d'un cloisonnement futur.</w:t>
      </w:r>
    </w:p>
    <w:p w14:paraId="6D415AFF" w14:textId="77777777" w:rsidR="003F6032" w:rsidRDefault="009D4641" w:rsidP="0011316E">
      <w:pPr>
        <w:spacing w:after="0" w:line="240" w:lineRule="auto"/>
        <w:rPr>
          <w:rFonts w:ascii="Calibri" w:eastAsia="Times New Roman" w:hAnsi="Calibri" w:cs="Times New Roman"/>
          <w:sz w:val="20"/>
          <w:szCs w:val="24"/>
          <w:lang w:val="fr-FR"/>
        </w:rPr>
      </w:pPr>
      <w:r w:rsidRPr="00A27332">
        <w:rPr>
          <w:rFonts w:ascii="Calibri" w:eastAsia="Times New Roman" w:hAnsi="Calibri" w:cs="Times New Roman"/>
          <w:sz w:val="20"/>
          <w:szCs w:val="24"/>
          <w:lang w:val="fr-FR"/>
        </w:rPr>
        <w:br/>
        <w:t>Elle pourra être pilotée par une télécommande à fil et sera équipée en standard d'une pompe de relevage des condensats.</w:t>
      </w:r>
      <w:r w:rsidR="003F6032">
        <w:rPr>
          <w:rFonts w:ascii="Calibri" w:eastAsia="Times New Roman" w:hAnsi="Calibri" w:cs="Times New Roman"/>
          <w:sz w:val="20"/>
          <w:szCs w:val="24"/>
          <w:lang w:val="fr-FR"/>
        </w:rPr>
        <w:t xml:space="preserve">  </w:t>
      </w:r>
    </w:p>
    <w:p w14:paraId="31EC4AE6" w14:textId="7F4CEA42" w:rsidR="009D4641" w:rsidRPr="00A27332" w:rsidRDefault="003F6032" w:rsidP="0011316E">
      <w:pPr>
        <w:spacing w:after="0" w:line="240" w:lineRule="auto"/>
        <w:rPr>
          <w:rFonts w:ascii="Calibri" w:eastAsia="Times New Roman" w:hAnsi="Calibri" w:cs="Times New Roman"/>
          <w:sz w:val="20"/>
          <w:szCs w:val="24"/>
          <w:lang w:val="fr-FR"/>
        </w:rPr>
      </w:pPr>
      <w:r>
        <w:rPr>
          <w:rFonts w:ascii="Calibri" w:eastAsia="Times New Roman" w:hAnsi="Calibri" w:cs="Times New Roman"/>
          <w:sz w:val="20"/>
          <w:szCs w:val="24"/>
          <w:lang w:val="fr-FR"/>
        </w:rPr>
        <w:t>En option, il sera possible d’intégrer une carte Wi-Fi permettant un contrôle vocal de l’unité via Alexa ou Google Home.</w:t>
      </w:r>
    </w:p>
    <w:p w14:paraId="0104674F" w14:textId="77777777" w:rsidR="003F6032" w:rsidRDefault="003F6032" w:rsidP="00F03A12">
      <w:pPr>
        <w:spacing w:after="0" w:line="240" w:lineRule="auto"/>
        <w:rPr>
          <w:rFonts w:ascii="Calibri" w:eastAsia="Times New Roman" w:hAnsi="Calibri" w:cs="Times New Roman"/>
          <w:sz w:val="20"/>
          <w:szCs w:val="24"/>
          <w:lang w:val="fr-FR"/>
        </w:rPr>
      </w:pPr>
    </w:p>
    <w:p w14:paraId="2D781BD2" w14:textId="77777777" w:rsidR="00DF71DE" w:rsidRDefault="00DF71DE" w:rsidP="00DF71DE">
      <w:pPr>
        <w:spacing w:after="0" w:line="240" w:lineRule="auto"/>
        <w:rPr>
          <w:rFonts w:ascii="Calibri" w:eastAsia="Times New Roman" w:hAnsi="Calibri" w:cs="Times New Roman"/>
          <w:sz w:val="20"/>
          <w:szCs w:val="24"/>
          <w:lang w:val="fr-FR"/>
        </w:rPr>
      </w:pPr>
      <w:r>
        <w:rPr>
          <w:rFonts w:ascii="Calibri" w:eastAsia="Times New Roman" w:hAnsi="Calibri" w:cs="Times New Roman"/>
          <w:sz w:val="20"/>
          <w:szCs w:val="24"/>
          <w:lang w:val="fr-FR"/>
        </w:rPr>
        <w:t>L’unité comportera de base des équipements de sécurité comme un détecteur de fuite de fluide frigorigène (R32)  raccordé à une alarme sonore et visuelle de la télécommande filaire (technologie Shîrudo). Un contact d’alarme externe pourra être disponible en option, dans le cas où une fuite est détecté au niveau de l’unité.</w:t>
      </w:r>
    </w:p>
    <w:p w14:paraId="41CC57B0" w14:textId="77777777" w:rsidR="00F03A12" w:rsidRPr="00A27332" w:rsidRDefault="00F03A12" w:rsidP="0011316E">
      <w:pPr>
        <w:spacing w:after="0" w:line="240" w:lineRule="auto"/>
        <w:rPr>
          <w:rFonts w:ascii="Calibri" w:eastAsia="Times New Roman" w:hAnsi="Calibri" w:cs="Times New Roman"/>
          <w:sz w:val="20"/>
          <w:szCs w:val="24"/>
          <w:lang w:val="fr-FR"/>
        </w:rPr>
      </w:pPr>
    </w:p>
    <w:p w14:paraId="6F098E58" w14:textId="77777777" w:rsidR="0011316E" w:rsidRPr="00A27332" w:rsidRDefault="0011316E" w:rsidP="0011316E">
      <w:pPr>
        <w:spacing w:after="0" w:line="240" w:lineRule="auto"/>
        <w:rPr>
          <w:rFonts w:ascii="Calibri" w:eastAsia="Times New Roman" w:hAnsi="Calibri" w:cs="Times New Roman"/>
          <w:sz w:val="20"/>
          <w:szCs w:val="24"/>
          <w:lang w:val="fr-FR"/>
        </w:rPr>
      </w:pPr>
    </w:p>
    <w:p w14:paraId="5490A66F" w14:textId="5CA6BE4D" w:rsidR="006A51E0" w:rsidRPr="00A27332" w:rsidRDefault="006A51E0" w:rsidP="0011316E">
      <w:pPr>
        <w:spacing w:after="0" w:line="240" w:lineRule="auto"/>
        <w:jc w:val="center"/>
        <w:rPr>
          <w:rFonts w:ascii="Calibri" w:eastAsia="Times New Roman" w:hAnsi="Calibri" w:cs="Times New Roman"/>
          <w:sz w:val="20"/>
          <w:szCs w:val="24"/>
          <w:lang w:val="fr-FR"/>
        </w:rPr>
      </w:pPr>
      <w:r w:rsidRPr="00A27332">
        <w:rPr>
          <w:rFonts w:ascii="Calibri" w:eastAsia="Times New Roman" w:hAnsi="Calibri" w:cs="Times New Roman"/>
          <w:noProof/>
          <w:sz w:val="20"/>
          <w:szCs w:val="24"/>
          <w:lang w:val="fr-FR"/>
        </w:rPr>
        <w:drawing>
          <wp:inline distT="0" distB="0" distL="0" distR="0" wp14:anchorId="61A76407" wp14:editId="6DB5531B">
            <wp:extent cx="1436914" cy="1213426"/>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XZQ-A.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170" cy="1226309"/>
                    </a:xfrm>
                    <a:prstGeom prst="rect">
                      <a:avLst/>
                    </a:prstGeom>
                  </pic:spPr>
                </pic:pic>
              </a:graphicData>
            </a:graphic>
          </wp:inline>
        </w:drawing>
      </w:r>
    </w:p>
    <w:p w14:paraId="03DF8564" w14:textId="77777777" w:rsidR="0011316E" w:rsidRPr="00A27332" w:rsidRDefault="0011316E" w:rsidP="0011316E">
      <w:pPr>
        <w:spacing w:after="0" w:line="240" w:lineRule="auto"/>
        <w:jc w:val="center"/>
        <w:rPr>
          <w:rFonts w:ascii="Calibri" w:eastAsia="Times New Roman" w:hAnsi="Calibri" w:cs="Times New Roman"/>
          <w:sz w:val="20"/>
          <w:szCs w:val="24"/>
          <w:lang w:val="fr-FR"/>
        </w:rPr>
      </w:pPr>
    </w:p>
    <w:p w14:paraId="5102344B" w14:textId="310CF2A5" w:rsidR="009D4641" w:rsidRPr="00A27332" w:rsidRDefault="009D4641" w:rsidP="0011316E">
      <w:pPr>
        <w:spacing w:after="0" w:line="240" w:lineRule="auto"/>
        <w:rPr>
          <w:rFonts w:ascii="Calibri" w:eastAsia="Times New Roman" w:hAnsi="Calibri" w:cs="Times New Roman"/>
          <w:sz w:val="20"/>
          <w:szCs w:val="24"/>
          <w:lang w:val="fr-FR"/>
        </w:rPr>
      </w:pPr>
      <w:r w:rsidRPr="00A27332">
        <w:rPr>
          <w:rFonts w:ascii="Calibri" w:eastAsia="Times New Roman" w:hAnsi="Calibri" w:cs="Times New Roman"/>
          <w:sz w:val="20"/>
          <w:szCs w:val="24"/>
          <w:u w:val="single"/>
          <w:lang w:val="fr-FR"/>
        </w:rPr>
        <w:t>Option</w:t>
      </w:r>
      <w:r w:rsidRPr="00A27332">
        <w:rPr>
          <w:rFonts w:ascii="Calibri" w:eastAsia="Times New Roman" w:hAnsi="Calibri" w:cs="Times New Roman"/>
          <w:sz w:val="20"/>
          <w:szCs w:val="24"/>
          <w:lang w:val="fr-FR"/>
        </w:rPr>
        <w:br/>
        <w:t>Elle pourra également être dotée d'une sonde de sol qui garantira un confort optimal des occupants par une diffusion homogène de la température entre le sol et le plafond, éliminant les effets de stratification; ainsi que d'un détecteur de présence évitant le soufflage direct sur les occupants. Par ailleurs, si aucun mouvement n'est détecté par l'unité, une fonction de décalage du point de consigne personnalisable par l'utilisateur via la télécommande (en degré et en durée) permettra de réduire les consommations énergétiques.</w:t>
      </w:r>
    </w:p>
    <w:p w14:paraId="58C568F3" w14:textId="77777777" w:rsidR="0011316E" w:rsidRPr="00A27332" w:rsidRDefault="0011316E" w:rsidP="0011316E">
      <w:pPr>
        <w:spacing w:after="0" w:line="240" w:lineRule="auto"/>
        <w:rPr>
          <w:rFonts w:ascii="Calibri" w:eastAsia="Times New Roman" w:hAnsi="Calibri" w:cs="Times New Roman"/>
          <w:sz w:val="20"/>
          <w:szCs w:val="24"/>
          <w:lang w:val="fr-FR"/>
        </w:rPr>
      </w:pPr>
    </w:p>
    <w:p w14:paraId="6C071E11" w14:textId="149A9B12" w:rsidR="006A51E0" w:rsidRDefault="006A51E0" w:rsidP="0011316E">
      <w:pPr>
        <w:spacing w:after="0" w:line="240" w:lineRule="auto"/>
        <w:jc w:val="center"/>
        <w:rPr>
          <w:rFonts w:ascii="Calibri" w:eastAsia="Times New Roman" w:hAnsi="Calibri" w:cs="Times New Roman"/>
          <w:sz w:val="20"/>
          <w:szCs w:val="24"/>
          <w:lang w:val="fr-FR"/>
        </w:rPr>
      </w:pPr>
      <w:r w:rsidRPr="00A27332">
        <w:rPr>
          <w:rFonts w:ascii="Calibri" w:eastAsia="Times New Roman" w:hAnsi="Calibri" w:cs="Times New Roman"/>
          <w:noProof/>
          <w:sz w:val="20"/>
          <w:szCs w:val="24"/>
          <w:lang w:val="fr-FR"/>
        </w:rPr>
        <w:drawing>
          <wp:inline distT="0" distB="0" distL="0" distR="0" wp14:anchorId="68196557" wp14:editId="31519B7D">
            <wp:extent cx="1496060" cy="967839"/>
            <wp:effectExtent l="0" t="0" r="889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Q-C_FXZQ-A_detail 2.tif"/>
                    <pic:cNvPicPr/>
                  </pic:nvPicPr>
                  <pic:blipFill rotWithShape="1">
                    <a:blip r:embed="rId7" cstate="print">
                      <a:extLst>
                        <a:ext uri="{28A0092B-C50C-407E-A947-70E740481C1C}">
                          <a14:useLocalDpi xmlns:a14="http://schemas.microsoft.com/office/drawing/2010/main" val="0"/>
                        </a:ext>
                      </a:extLst>
                    </a:blip>
                    <a:srcRect b="35308"/>
                    <a:stretch/>
                  </pic:blipFill>
                  <pic:spPr bwMode="auto">
                    <a:xfrm>
                      <a:off x="0" y="0"/>
                      <a:ext cx="1498726" cy="969564"/>
                    </a:xfrm>
                    <a:prstGeom prst="rect">
                      <a:avLst/>
                    </a:prstGeom>
                    <a:ln>
                      <a:noFill/>
                    </a:ln>
                    <a:extLst>
                      <a:ext uri="{53640926-AAD7-44D8-BBD7-CCE9431645EC}">
                        <a14:shadowObscured xmlns:a14="http://schemas.microsoft.com/office/drawing/2010/main"/>
                      </a:ext>
                    </a:extLst>
                  </pic:spPr>
                </pic:pic>
              </a:graphicData>
            </a:graphic>
          </wp:inline>
        </w:drawing>
      </w:r>
      <w:r w:rsidRPr="00A27332">
        <w:rPr>
          <w:rFonts w:ascii="Calibri" w:eastAsia="Times New Roman" w:hAnsi="Calibri" w:cs="Times New Roman"/>
          <w:sz w:val="20"/>
          <w:szCs w:val="24"/>
          <w:lang w:val="fr-FR"/>
        </w:rPr>
        <w:tab/>
      </w:r>
      <w:r w:rsidR="00653225" w:rsidRPr="00A27332">
        <w:rPr>
          <w:rFonts w:ascii="Calibri" w:eastAsia="Times New Roman" w:hAnsi="Calibri" w:cs="Times New Roman"/>
          <w:noProof/>
          <w:sz w:val="20"/>
          <w:szCs w:val="24"/>
          <w:lang w:val="fr-FR"/>
        </w:rPr>
        <w:drawing>
          <wp:inline distT="0" distB="0" distL="0" distR="0" wp14:anchorId="0A3BBAB7" wp14:editId="0B58A1F3">
            <wp:extent cx="1876425" cy="966118"/>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x2 cassette - FINAL_3596.jpg"/>
                    <pic:cNvPicPr/>
                  </pic:nvPicPr>
                  <pic:blipFill rotWithShape="1">
                    <a:blip r:embed="rId8" cstate="print">
                      <a:extLst>
                        <a:ext uri="{28A0092B-C50C-407E-A947-70E740481C1C}">
                          <a14:useLocalDpi xmlns:a14="http://schemas.microsoft.com/office/drawing/2010/main" val="0"/>
                        </a:ext>
                      </a:extLst>
                    </a:blip>
                    <a:srcRect t="8435"/>
                    <a:stretch/>
                  </pic:blipFill>
                  <pic:spPr bwMode="auto">
                    <a:xfrm>
                      <a:off x="0" y="0"/>
                      <a:ext cx="1927375" cy="992351"/>
                    </a:xfrm>
                    <a:prstGeom prst="rect">
                      <a:avLst/>
                    </a:prstGeom>
                    <a:ln>
                      <a:noFill/>
                    </a:ln>
                    <a:extLst>
                      <a:ext uri="{53640926-AAD7-44D8-BBD7-CCE9431645EC}">
                        <a14:shadowObscured xmlns:a14="http://schemas.microsoft.com/office/drawing/2010/main"/>
                      </a:ext>
                    </a:extLst>
                  </pic:spPr>
                </pic:pic>
              </a:graphicData>
            </a:graphic>
          </wp:inline>
        </w:drawing>
      </w:r>
    </w:p>
    <w:p w14:paraId="5933BA6F" w14:textId="77777777" w:rsidR="00AA7685" w:rsidRDefault="00AA7685" w:rsidP="0011316E">
      <w:pPr>
        <w:spacing w:after="0" w:line="240" w:lineRule="auto"/>
        <w:jc w:val="center"/>
        <w:rPr>
          <w:rFonts w:ascii="Calibri" w:eastAsia="Times New Roman" w:hAnsi="Calibri" w:cs="Times New Roman"/>
          <w:sz w:val="20"/>
          <w:szCs w:val="24"/>
          <w:lang w:val="fr-FR"/>
        </w:rPr>
      </w:pPr>
    </w:p>
    <w:p w14:paraId="588FCB5B" w14:textId="77777777" w:rsidR="00AA7685" w:rsidRDefault="00AA7685" w:rsidP="0011316E">
      <w:pPr>
        <w:spacing w:after="0" w:line="240" w:lineRule="auto"/>
        <w:jc w:val="center"/>
        <w:rPr>
          <w:rFonts w:ascii="Calibri" w:eastAsia="Times New Roman" w:hAnsi="Calibri" w:cs="Times New Roman"/>
          <w:sz w:val="20"/>
          <w:szCs w:val="24"/>
          <w:lang w:val="fr-FR"/>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838"/>
        <w:gridCol w:w="992"/>
        <w:gridCol w:w="993"/>
        <w:gridCol w:w="1420"/>
        <w:gridCol w:w="1416"/>
        <w:gridCol w:w="569"/>
        <w:gridCol w:w="1277"/>
        <w:gridCol w:w="1156"/>
        <w:gridCol w:w="395"/>
      </w:tblGrid>
      <w:tr w:rsidR="00AA7685" w:rsidRPr="00C478FB" w14:paraId="058E3CA2" w14:textId="77777777" w:rsidTr="005F1072">
        <w:tc>
          <w:tcPr>
            <w:tcW w:w="463" w:type="pct"/>
            <w:tcBorders>
              <w:top w:val="single" w:sz="6" w:space="0" w:color="000000"/>
              <w:left w:val="single" w:sz="6" w:space="0" w:color="000000"/>
              <w:bottom w:val="single" w:sz="6" w:space="0" w:color="000000"/>
              <w:right w:val="single" w:sz="6" w:space="0" w:color="000000"/>
            </w:tcBorders>
            <w:vAlign w:val="center"/>
            <w:hideMark/>
          </w:tcPr>
          <w:p w14:paraId="145833E7"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Modèle</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16CBE343"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P. Frigo (kW)</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26DA399D"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P. Calo (kW)</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1CE0FF53"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Dimensions HxLxP (mm)</w:t>
            </w:r>
          </w:p>
        </w:tc>
        <w:tc>
          <w:tcPr>
            <w:tcW w:w="782" w:type="pct"/>
            <w:tcBorders>
              <w:top w:val="single" w:sz="6" w:space="0" w:color="000000"/>
              <w:left w:val="single" w:sz="6" w:space="0" w:color="000000"/>
              <w:bottom w:val="single" w:sz="6" w:space="0" w:color="000000"/>
              <w:right w:val="single" w:sz="6" w:space="0" w:color="000000"/>
            </w:tcBorders>
            <w:vAlign w:val="center"/>
          </w:tcPr>
          <w:p w14:paraId="7EAFCAF8"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 xml:space="preserve">Dimensions façade </w:t>
            </w:r>
            <w:proofErr w:type="spellStart"/>
            <w:r w:rsidRPr="00C478FB">
              <w:rPr>
                <w:rFonts w:ascii="Calibri" w:eastAsia="Times New Roman" w:hAnsi="Calibri" w:cs="Times New Roman"/>
                <w:b/>
                <w:bCs/>
                <w:color w:val="000000" w:themeColor="text1"/>
                <w:sz w:val="17"/>
                <w:szCs w:val="17"/>
                <w:lang w:val="fr-FR"/>
              </w:rPr>
              <w:t>HxLxl</w:t>
            </w:r>
            <w:proofErr w:type="spellEnd"/>
            <w:r w:rsidRPr="00C478FB">
              <w:rPr>
                <w:rFonts w:ascii="Calibri" w:eastAsia="Times New Roman" w:hAnsi="Calibri" w:cs="Times New Roman"/>
                <w:b/>
                <w:bCs/>
                <w:color w:val="000000" w:themeColor="text1"/>
                <w:sz w:val="17"/>
                <w:szCs w:val="17"/>
                <w:lang w:val="fr-FR"/>
              </w:rPr>
              <w:t xml:space="preserve"> (mm)</w:t>
            </w:r>
          </w:p>
        </w:tc>
        <w:tc>
          <w:tcPr>
            <w:tcW w:w="314" w:type="pct"/>
            <w:tcBorders>
              <w:top w:val="single" w:sz="6" w:space="0" w:color="000000"/>
              <w:left w:val="single" w:sz="6" w:space="0" w:color="000000"/>
              <w:bottom w:val="single" w:sz="6" w:space="0" w:color="000000"/>
              <w:right w:val="single" w:sz="6" w:space="0" w:color="000000"/>
            </w:tcBorders>
            <w:vAlign w:val="center"/>
            <w:hideMark/>
          </w:tcPr>
          <w:p w14:paraId="390A98A9"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Poids (kg)</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668F5BF1"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Niveau Pression Sonore dB(A)</w:t>
            </w:r>
          </w:p>
        </w:tc>
        <w:tc>
          <w:tcPr>
            <w:tcW w:w="638" w:type="pct"/>
            <w:tcBorders>
              <w:top w:val="single" w:sz="6" w:space="0" w:color="000000"/>
              <w:left w:val="single" w:sz="6" w:space="0" w:color="000000"/>
              <w:bottom w:val="single" w:sz="6" w:space="0" w:color="000000"/>
              <w:right w:val="single" w:sz="6" w:space="0" w:color="000000"/>
            </w:tcBorders>
            <w:vAlign w:val="center"/>
            <w:hideMark/>
          </w:tcPr>
          <w:p w14:paraId="24C71082"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Débit d’air (m3/h)</w:t>
            </w:r>
          </w:p>
        </w:tc>
        <w:tc>
          <w:tcPr>
            <w:tcW w:w="218" w:type="pct"/>
            <w:tcBorders>
              <w:top w:val="single" w:sz="6" w:space="0" w:color="000000"/>
              <w:left w:val="single" w:sz="6" w:space="0" w:color="000000"/>
              <w:bottom w:val="single" w:sz="6" w:space="0" w:color="000000"/>
              <w:right w:val="single" w:sz="6" w:space="0" w:color="000000"/>
            </w:tcBorders>
            <w:vAlign w:val="center"/>
            <w:hideMark/>
          </w:tcPr>
          <w:p w14:paraId="03D10A8C" w14:textId="77777777" w:rsidR="00AA7685" w:rsidRPr="00C478FB" w:rsidRDefault="00AA768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Qté</w:t>
            </w:r>
          </w:p>
        </w:tc>
      </w:tr>
      <w:tr w:rsidR="00AA7685" w:rsidRPr="00C478FB" w14:paraId="21936F7F" w14:textId="77777777" w:rsidTr="005F1072">
        <w:tc>
          <w:tcPr>
            <w:tcW w:w="463" w:type="pct"/>
            <w:tcBorders>
              <w:top w:val="single" w:sz="6" w:space="0" w:color="000000"/>
              <w:left w:val="single" w:sz="6" w:space="0" w:color="000000"/>
              <w:bottom w:val="single" w:sz="6" w:space="0" w:color="000000"/>
              <w:right w:val="single" w:sz="6" w:space="0" w:color="000000"/>
            </w:tcBorders>
            <w:vAlign w:val="center"/>
            <w:hideMark/>
          </w:tcPr>
          <w:p w14:paraId="3CB8C6ED" w14:textId="77777777" w:rsidR="00AA7685" w:rsidRPr="00C478FB" w:rsidRDefault="00AA768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FXZ</w:t>
            </w:r>
            <w:r>
              <w:rPr>
                <w:rFonts w:ascii="Calibri" w:eastAsia="Times New Roman" w:hAnsi="Calibri" w:cs="Times New Roman"/>
                <w:color w:val="000000" w:themeColor="text1"/>
                <w:sz w:val="17"/>
                <w:szCs w:val="17"/>
              </w:rPr>
              <w:t>A</w:t>
            </w:r>
            <w:r w:rsidRPr="00C478FB">
              <w:rPr>
                <w:rFonts w:ascii="Calibri" w:eastAsia="Times New Roman" w:hAnsi="Calibri" w:cs="Times New Roman"/>
                <w:color w:val="000000" w:themeColor="text1"/>
                <w:sz w:val="17"/>
                <w:szCs w:val="17"/>
              </w:rPr>
              <w:t xml:space="preserve"> 15</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17B45528" w14:textId="77777777" w:rsidR="00AA7685" w:rsidRPr="00C478FB" w:rsidRDefault="00AA7685" w:rsidP="005F1072">
            <w:pPr>
              <w:spacing w:after="0"/>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1,</w:t>
            </w:r>
            <w:r>
              <w:rPr>
                <w:rFonts w:ascii="Calibri" w:eastAsia="Times New Roman" w:hAnsi="Calibri" w:cs="Times New Roman"/>
                <w:color w:val="000000" w:themeColor="text1"/>
                <w:sz w:val="17"/>
                <w:szCs w:val="17"/>
              </w:rPr>
              <w:t>7</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7C3397F3" w14:textId="77777777" w:rsidR="00AA7685" w:rsidRPr="00C478FB" w:rsidRDefault="00AA7685" w:rsidP="005F1072">
            <w:pPr>
              <w:spacing w:after="0"/>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1,</w:t>
            </w:r>
            <w:r>
              <w:rPr>
                <w:rFonts w:ascii="Calibri" w:eastAsia="Times New Roman" w:hAnsi="Calibri" w:cs="Times New Roman"/>
                <w:color w:val="000000" w:themeColor="text1"/>
                <w:sz w:val="17"/>
                <w:szCs w:val="17"/>
              </w:rPr>
              <w:t>9</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62593CDC" w14:textId="77777777" w:rsidR="00AA7685" w:rsidRPr="00C478FB" w:rsidRDefault="00AA7685" w:rsidP="005F1072">
            <w:pPr>
              <w:pStyle w:val="NormalWeb"/>
              <w:spacing w:before="0" w:beforeAutospacing="0" w:after="0" w:afterAutospacing="0"/>
              <w:jc w:val="center"/>
              <w:rPr>
                <w:rFonts w:ascii="Calibri" w:hAnsi="Calibri"/>
                <w:color w:val="000000" w:themeColor="text1"/>
                <w:sz w:val="17"/>
                <w:szCs w:val="17"/>
              </w:rPr>
            </w:pPr>
            <w:r w:rsidRPr="00C478FB">
              <w:rPr>
                <w:rFonts w:ascii="Calibri" w:hAnsi="Calibri"/>
                <w:color w:val="000000" w:themeColor="text1"/>
                <w:sz w:val="17"/>
                <w:szCs w:val="17"/>
              </w:rPr>
              <w:t>260 x 575 x 575</w:t>
            </w:r>
          </w:p>
        </w:tc>
        <w:tc>
          <w:tcPr>
            <w:tcW w:w="782" w:type="pct"/>
            <w:tcBorders>
              <w:top w:val="single" w:sz="6" w:space="0" w:color="000000"/>
              <w:left w:val="single" w:sz="6" w:space="0" w:color="000000"/>
              <w:bottom w:val="single" w:sz="6" w:space="0" w:color="000000"/>
              <w:right w:val="single" w:sz="6" w:space="0" w:color="000000"/>
            </w:tcBorders>
            <w:vAlign w:val="center"/>
          </w:tcPr>
          <w:p w14:paraId="1480C03B" w14:textId="77777777" w:rsidR="00AA7685" w:rsidRPr="00157C66" w:rsidRDefault="00AA7685" w:rsidP="005F1072">
            <w:pPr>
              <w:pStyle w:val="NormalWeb"/>
              <w:spacing w:before="0" w:beforeAutospacing="0" w:after="0" w:afterAutospacing="0"/>
              <w:jc w:val="center"/>
              <w:rPr>
                <w:rFonts w:ascii="Calibri" w:hAnsi="Calibri"/>
                <w:color w:val="auto"/>
                <w:sz w:val="17"/>
                <w:szCs w:val="17"/>
              </w:rPr>
            </w:pPr>
            <w:r w:rsidRPr="00157C66">
              <w:rPr>
                <w:rFonts w:ascii="Calibri" w:hAnsi="Calibri"/>
                <w:color w:val="auto"/>
                <w:sz w:val="17"/>
                <w:szCs w:val="17"/>
              </w:rPr>
              <w:t>46 x 620 x 620</w:t>
            </w:r>
          </w:p>
        </w:tc>
        <w:tc>
          <w:tcPr>
            <w:tcW w:w="314" w:type="pct"/>
            <w:tcBorders>
              <w:top w:val="single" w:sz="6" w:space="0" w:color="000000"/>
              <w:left w:val="single" w:sz="6" w:space="0" w:color="000000"/>
              <w:bottom w:val="single" w:sz="6" w:space="0" w:color="000000"/>
              <w:right w:val="single" w:sz="6" w:space="0" w:color="000000"/>
            </w:tcBorders>
            <w:vAlign w:val="center"/>
            <w:hideMark/>
          </w:tcPr>
          <w:p w14:paraId="2A5B5806" w14:textId="77777777" w:rsidR="00AA7685" w:rsidRPr="00157C66" w:rsidRDefault="00AA7685" w:rsidP="005F1072">
            <w:pPr>
              <w:pStyle w:val="NormalWeb"/>
              <w:spacing w:before="0" w:beforeAutospacing="0" w:after="0" w:afterAutospacing="0"/>
              <w:jc w:val="center"/>
              <w:rPr>
                <w:rFonts w:ascii="Calibri" w:hAnsi="Calibri"/>
                <w:color w:val="auto"/>
                <w:sz w:val="17"/>
                <w:szCs w:val="17"/>
              </w:rPr>
            </w:pPr>
            <w:r>
              <w:rPr>
                <w:rFonts w:ascii="Calibri" w:hAnsi="Calibri"/>
                <w:color w:val="auto"/>
                <w:sz w:val="17"/>
                <w:szCs w:val="17"/>
              </w:rPr>
              <w:t>18,3</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0D4CA7B0" w14:textId="77777777" w:rsidR="00AA7685" w:rsidRPr="00C478FB" w:rsidRDefault="00AA7685" w:rsidP="005F1072">
            <w:pPr>
              <w:pStyle w:val="NormalWeb"/>
              <w:spacing w:before="0" w:beforeAutospacing="0" w:after="0" w:afterAutospacing="0"/>
              <w:jc w:val="center"/>
              <w:rPr>
                <w:rFonts w:ascii="Calibri" w:hAnsi="Calibri"/>
                <w:color w:val="000000" w:themeColor="text1"/>
                <w:sz w:val="17"/>
                <w:szCs w:val="17"/>
              </w:rPr>
            </w:pPr>
            <w:r w:rsidRPr="00C478FB">
              <w:rPr>
                <w:rFonts w:ascii="Calibri" w:hAnsi="Calibri"/>
                <w:color w:val="000000" w:themeColor="text1"/>
                <w:sz w:val="17"/>
                <w:szCs w:val="17"/>
              </w:rPr>
              <w:t>25,5 / 28 / 31,5</w:t>
            </w:r>
          </w:p>
        </w:tc>
        <w:tc>
          <w:tcPr>
            <w:tcW w:w="638" w:type="pct"/>
            <w:tcBorders>
              <w:top w:val="single" w:sz="6" w:space="0" w:color="000000"/>
              <w:left w:val="single" w:sz="6" w:space="0" w:color="000000"/>
              <w:bottom w:val="single" w:sz="6" w:space="0" w:color="000000"/>
              <w:right w:val="single" w:sz="6" w:space="0" w:color="000000"/>
            </w:tcBorders>
            <w:vAlign w:val="center"/>
            <w:hideMark/>
          </w:tcPr>
          <w:p w14:paraId="50C9C5AE" w14:textId="77777777" w:rsidR="00AA7685" w:rsidRPr="00C478FB" w:rsidRDefault="00AA7685" w:rsidP="005F1072">
            <w:pPr>
              <w:pStyle w:val="NormalWeb"/>
              <w:spacing w:before="0" w:beforeAutospacing="0" w:after="0" w:afterAutospacing="0"/>
              <w:jc w:val="center"/>
              <w:rPr>
                <w:rFonts w:ascii="Calibri" w:hAnsi="Calibri"/>
                <w:color w:val="000000" w:themeColor="text1"/>
                <w:sz w:val="17"/>
                <w:szCs w:val="17"/>
              </w:rPr>
            </w:pPr>
            <w:r w:rsidRPr="00C478FB">
              <w:rPr>
                <w:rFonts w:ascii="Calibri" w:hAnsi="Calibri"/>
                <w:color w:val="000000" w:themeColor="text1"/>
                <w:sz w:val="17"/>
                <w:szCs w:val="17"/>
              </w:rPr>
              <w:t>390 / 420 / 510</w:t>
            </w:r>
          </w:p>
        </w:tc>
        <w:tc>
          <w:tcPr>
            <w:tcW w:w="218" w:type="pct"/>
            <w:tcBorders>
              <w:top w:val="single" w:sz="6" w:space="0" w:color="000000"/>
              <w:left w:val="single" w:sz="6" w:space="0" w:color="000000"/>
              <w:bottom w:val="single" w:sz="6" w:space="0" w:color="000000"/>
              <w:right w:val="single" w:sz="6" w:space="0" w:color="000000"/>
            </w:tcBorders>
            <w:vAlign w:val="center"/>
          </w:tcPr>
          <w:p w14:paraId="67B18DA2" w14:textId="77777777" w:rsidR="00AA7685" w:rsidRPr="00C478FB" w:rsidRDefault="00AA7685" w:rsidP="005F1072">
            <w:pPr>
              <w:pStyle w:val="NormalWeb"/>
              <w:spacing w:before="0" w:beforeAutospacing="0" w:after="0" w:afterAutospacing="0"/>
              <w:jc w:val="center"/>
              <w:rPr>
                <w:rFonts w:ascii="Calibri" w:hAnsi="Calibri"/>
                <w:color w:val="000000" w:themeColor="text1"/>
                <w:sz w:val="17"/>
                <w:szCs w:val="17"/>
              </w:rPr>
            </w:pPr>
            <w:r w:rsidRPr="00C478FB">
              <w:rPr>
                <w:rFonts w:ascii="Calibri" w:hAnsi="Calibri"/>
                <w:color w:val="000000" w:themeColor="text1"/>
                <w:sz w:val="17"/>
                <w:szCs w:val="17"/>
              </w:rPr>
              <w:t xml:space="preserve">  </w:t>
            </w:r>
          </w:p>
        </w:tc>
      </w:tr>
      <w:tr w:rsidR="00AA7685" w:rsidRPr="00C478FB" w14:paraId="4C307278" w14:textId="77777777" w:rsidTr="005F1072">
        <w:tc>
          <w:tcPr>
            <w:tcW w:w="463" w:type="pct"/>
            <w:tcBorders>
              <w:top w:val="single" w:sz="6" w:space="0" w:color="000000"/>
              <w:left w:val="single" w:sz="6" w:space="0" w:color="000000"/>
              <w:bottom w:val="single" w:sz="6" w:space="0" w:color="000000"/>
              <w:right w:val="single" w:sz="6" w:space="0" w:color="000000"/>
            </w:tcBorders>
            <w:vAlign w:val="center"/>
            <w:hideMark/>
          </w:tcPr>
          <w:p w14:paraId="30292757" w14:textId="77777777" w:rsidR="00AA7685" w:rsidRPr="00C478FB" w:rsidRDefault="00AA768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FXZ</w:t>
            </w:r>
            <w:r>
              <w:rPr>
                <w:rFonts w:ascii="Calibri" w:eastAsia="Times New Roman" w:hAnsi="Calibri" w:cs="Times New Roman"/>
                <w:color w:val="000000" w:themeColor="text1"/>
                <w:sz w:val="17"/>
                <w:szCs w:val="17"/>
              </w:rPr>
              <w:t>A</w:t>
            </w:r>
            <w:r w:rsidRPr="00C478FB">
              <w:rPr>
                <w:rFonts w:ascii="Calibri" w:eastAsia="Times New Roman" w:hAnsi="Calibri" w:cs="Times New Roman"/>
                <w:color w:val="000000" w:themeColor="text1"/>
                <w:sz w:val="17"/>
                <w:szCs w:val="17"/>
              </w:rPr>
              <w:t xml:space="preserve"> 20</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35D70408"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2,2</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14C26F11"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2,5</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022B8F95"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260 x 575 x 575</w:t>
            </w:r>
          </w:p>
        </w:tc>
        <w:tc>
          <w:tcPr>
            <w:tcW w:w="782" w:type="pct"/>
            <w:tcBorders>
              <w:top w:val="single" w:sz="6" w:space="0" w:color="000000"/>
              <w:left w:val="single" w:sz="6" w:space="0" w:color="000000"/>
              <w:bottom w:val="single" w:sz="6" w:space="0" w:color="000000"/>
              <w:right w:val="single" w:sz="6" w:space="0" w:color="000000"/>
            </w:tcBorders>
            <w:vAlign w:val="center"/>
          </w:tcPr>
          <w:p w14:paraId="5C3007A4" w14:textId="77777777" w:rsidR="00AA7685" w:rsidRPr="00157C66" w:rsidRDefault="00AA7685" w:rsidP="005F1072">
            <w:pPr>
              <w:spacing w:after="0" w:line="240" w:lineRule="auto"/>
              <w:jc w:val="center"/>
              <w:rPr>
                <w:rFonts w:ascii="Calibri" w:eastAsia="Times New Roman" w:hAnsi="Calibri" w:cs="Times New Roman"/>
                <w:sz w:val="17"/>
                <w:szCs w:val="17"/>
              </w:rPr>
            </w:pPr>
            <w:r w:rsidRPr="00157C66">
              <w:rPr>
                <w:rFonts w:ascii="Calibri" w:eastAsia="Times New Roman" w:hAnsi="Calibri" w:cs="Times New Roman"/>
                <w:sz w:val="17"/>
                <w:szCs w:val="17"/>
              </w:rPr>
              <w:t>46 x 620 x 620</w:t>
            </w:r>
          </w:p>
        </w:tc>
        <w:tc>
          <w:tcPr>
            <w:tcW w:w="314" w:type="pct"/>
            <w:tcBorders>
              <w:top w:val="single" w:sz="6" w:space="0" w:color="000000"/>
              <w:left w:val="single" w:sz="6" w:space="0" w:color="000000"/>
              <w:bottom w:val="single" w:sz="6" w:space="0" w:color="000000"/>
              <w:right w:val="single" w:sz="6" w:space="0" w:color="000000"/>
            </w:tcBorders>
            <w:vAlign w:val="center"/>
            <w:hideMark/>
          </w:tcPr>
          <w:p w14:paraId="39A2077B" w14:textId="77777777" w:rsidR="00AA7685" w:rsidRPr="00157C66" w:rsidRDefault="00AA768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18,3</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1805CF8E"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25,5 / 29,5 / 32</w:t>
            </w:r>
          </w:p>
        </w:tc>
        <w:tc>
          <w:tcPr>
            <w:tcW w:w="638" w:type="pct"/>
            <w:tcBorders>
              <w:top w:val="single" w:sz="6" w:space="0" w:color="000000"/>
              <w:left w:val="single" w:sz="6" w:space="0" w:color="000000"/>
              <w:bottom w:val="single" w:sz="6" w:space="0" w:color="000000"/>
              <w:right w:val="single" w:sz="6" w:space="0" w:color="000000"/>
            </w:tcBorders>
            <w:vAlign w:val="center"/>
            <w:hideMark/>
          </w:tcPr>
          <w:p w14:paraId="31F83435"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390 / 450 / 522</w:t>
            </w:r>
          </w:p>
        </w:tc>
        <w:tc>
          <w:tcPr>
            <w:tcW w:w="218" w:type="pct"/>
            <w:tcBorders>
              <w:top w:val="single" w:sz="6" w:space="0" w:color="000000"/>
              <w:left w:val="single" w:sz="6" w:space="0" w:color="000000"/>
              <w:bottom w:val="single" w:sz="6" w:space="0" w:color="000000"/>
              <w:right w:val="single" w:sz="6" w:space="0" w:color="000000"/>
            </w:tcBorders>
            <w:vAlign w:val="center"/>
          </w:tcPr>
          <w:p w14:paraId="19F7A2E2"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 </w:t>
            </w:r>
          </w:p>
        </w:tc>
      </w:tr>
      <w:tr w:rsidR="00AA7685" w:rsidRPr="00C478FB" w14:paraId="20009008" w14:textId="77777777" w:rsidTr="005F1072">
        <w:tc>
          <w:tcPr>
            <w:tcW w:w="463" w:type="pct"/>
            <w:tcBorders>
              <w:top w:val="single" w:sz="6" w:space="0" w:color="000000"/>
              <w:left w:val="single" w:sz="6" w:space="0" w:color="000000"/>
              <w:bottom w:val="single" w:sz="6" w:space="0" w:color="000000"/>
              <w:right w:val="single" w:sz="6" w:space="0" w:color="000000"/>
            </w:tcBorders>
            <w:vAlign w:val="center"/>
          </w:tcPr>
          <w:p w14:paraId="79A45289" w14:textId="77777777" w:rsidR="00AA7685" w:rsidRPr="00C478FB" w:rsidRDefault="00AA768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FXZ</w:t>
            </w:r>
            <w:r>
              <w:rPr>
                <w:rFonts w:ascii="Calibri" w:eastAsia="Times New Roman" w:hAnsi="Calibri" w:cs="Times New Roman"/>
                <w:color w:val="000000" w:themeColor="text1"/>
                <w:sz w:val="17"/>
                <w:szCs w:val="17"/>
              </w:rPr>
              <w:t>A</w:t>
            </w:r>
            <w:r w:rsidRPr="00C478FB">
              <w:rPr>
                <w:rFonts w:ascii="Calibri" w:eastAsia="Times New Roman" w:hAnsi="Calibri" w:cs="Times New Roman"/>
                <w:color w:val="000000" w:themeColor="text1"/>
                <w:sz w:val="17"/>
                <w:szCs w:val="17"/>
              </w:rPr>
              <w:t xml:space="preserve"> 25</w:t>
            </w:r>
          </w:p>
        </w:tc>
        <w:tc>
          <w:tcPr>
            <w:tcW w:w="548" w:type="pct"/>
            <w:tcBorders>
              <w:top w:val="single" w:sz="6" w:space="0" w:color="000000"/>
              <w:left w:val="single" w:sz="6" w:space="0" w:color="000000"/>
              <w:bottom w:val="single" w:sz="6" w:space="0" w:color="000000"/>
              <w:right w:val="single" w:sz="6" w:space="0" w:color="000000"/>
            </w:tcBorders>
            <w:vAlign w:val="center"/>
          </w:tcPr>
          <w:p w14:paraId="2FFF5605"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2,8</w:t>
            </w:r>
          </w:p>
        </w:tc>
        <w:tc>
          <w:tcPr>
            <w:tcW w:w="548" w:type="pct"/>
            <w:tcBorders>
              <w:top w:val="single" w:sz="6" w:space="0" w:color="000000"/>
              <w:left w:val="single" w:sz="6" w:space="0" w:color="000000"/>
              <w:bottom w:val="single" w:sz="6" w:space="0" w:color="000000"/>
              <w:right w:val="single" w:sz="6" w:space="0" w:color="000000"/>
            </w:tcBorders>
            <w:vAlign w:val="center"/>
          </w:tcPr>
          <w:p w14:paraId="7193C838"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3,2</w:t>
            </w:r>
          </w:p>
        </w:tc>
        <w:tc>
          <w:tcPr>
            <w:tcW w:w="784" w:type="pct"/>
            <w:tcBorders>
              <w:top w:val="single" w:sz="6" w:space="0" w:color="000000"/>
              <w:left w:val="single" w:sz="6" w:space="0" w:color="000000"/>
              <w:bottom w:val="single" w:sz="6" w:space="0" w:color="000000"/>
              <w:right w:val="single" w:sz="6" w:space="0" w:color="000000"/>
            </w:tcBorders>
            <w:vAlign w:val="center"/>
          </w:tcPr>
          <w:p w14:paraId="4D74F458"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260 x 575 x 575</w:t>
            </w:r>
          </w:p>
        </w:tc>
        <w:tc>
          <w:tcPr>
            <w:tcW w:w="782" w:type="pct"/>
            <w:tcBorders>
              <w:top w:val="single" w:sz="6" w:space="0" w:color="000000"/>
              <w:left w:val="single" w:sz="6" w:space="0" w:color="000000"/>
              <w:bottom w:val="single" w:sz="6" w:space="0" w:color="000000"/>
              <w:right w:val="single" w:sz="6" w:space="0" w:color="000000"/>
            </w:tcBorders>
            <w:vAlign w:val="center"/>
          </w:tcPr>
          <w:p w14:paraId="1ACEB24E" w14:textId="77777777" w:rsidR="00AA7685" w:rsidRPr="00157C66" w:rsidRDefault="00AA7685" w:rsidP="005F1072">
            <w:pPr>
              <w:spacing w:after="0" w:line="240" w:lineRule="auto"/>
              <w:jc w:val="center"/>
              <w:rPr>
                <w:rFonts w:ascii="Calibri" w:eastAsia="Times New Roman" w:hAnsi="Calibri" w:cs="Times New Roman"/>
                <w:sz w:val="17"/>
                <w:szCs w:val="17"/>
              </w:rPr>
            </w:pPr>
            <w:r w:rsidRPr="00157C66">
              <w:rPr>
                <w:rFonts w:ascii="Calibri" w:eastAsia="Times New Roman" w:hAnsi="Calibri" w:cs="Times New Roman"/>
                <w:sz w:val="17"/>
                <w:szCs w:val="17"/>
              </w:rPr>
              <w:t>46 x 620 x 620</w:t>
            </w:r>
          </w:p>
        </w:tc>
        <w:tc>
          <w:tcPr>
            <w:tcW w:w="314" w:type="pct"/>
            <w:tcBorders>
              <w:top w:val="single" w:sz="6" w:space="0" w:color="000000"/>
              <w:left w:val="single" w:sz="6" w:space="0" w:color="000000"/>
              <w:bottom w:val="single" w:sz="6" w:space="0" w:color="000000"/>
              <w:right w:val="single" w:sz="6" w:space="0" w:color="000000"/>
            </w:tcBorders>
            <w:vAlign w:val="center"/>
          </w:tcPr>
          <w:p w14:paraId="069B281E" w14:textId="77777777" w:rsidR="00AA7685" w:rsidRPr="00157C66" w:rsidRDefault="00AA768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18,3</w:t>
            </w:r>
          </w:p>
        </w:tc>
        <w:tc>
          <w:tcPr>
            <w:tcW w:w="705" w:type="pct"/>
            <w:tcBorders>
              <w:top w:val="single" w:sz="6" w:space="0" w:color="000000"/>
              <w:left w:val="single" w:sz="6" w:space="0" w:color="000000"/>
              <w:bottom w:val="single" w:sz="6" w:space="0" w:color="000000"/>
              <w:right w:val="single" w:sz="6" w:space="0" w:color="000000"/>
            </w:tcBorders>
            <w:vAlign w:val="center"/>
          </w:tcPr>
          <w:p w14:paraId="095EA8D8"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25,5 / 30 / 33</w:t>
            </w:r>
          </w:p>
        </w:tc>
        <w:tc>
          <w:tcPr>
            <w:tcW w:w="638" w:type="pct"/>
            <w:tcBorders>
              <w:top w:val="single" w:sz="6" w:space="0" w:color="000000"/>
              <w:left w:val="single" w:sz="6" w:space="0" w:color="000000"/>
              <w:bottom w:val="single" w:sz="6" w:space="0" w:color="000000"/>
              <w:right w:val="single" w:sz="6" w:space="0" w:color="000000"/>
            </w:tcBorders>
            <w:vAlign w:val="center"/>
          </w:tcPr>
          <w:p w14:paraId="0F8024D0"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390 / 480 / 540</w:t>
            </w:r>
          </w:p>
        </w:tc>
        <w:tc>
          <w:tcPr>
            <w:tcW w:w="218" w:type="pct"/>
            <w:tcBorders>
              <w:top w:val="single" w:sz="6" w:space="0" w:color="000000"/>
              <w:left w:val="single" w:sz="6" w:space="0" w:color="000000"/>
              <w:bottom w:val="single" w:sz="6" w:space="0" w:color="000000"/>
              <w:right w:val="single" w:sz="6" w:space="0" w:color="000000"/>
            </w:tcBorders>
            <w:vAlign w:val="center"/>
          </w:tcPr>
          <w:p w14:paraId="4210F7D5"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 </w:t>
            </w:r>
          </w:p>
        </w:tc>
      </w:tr>
      <w:tr w:rsidR="00AA7685" w:rsidRPr="00C478FB" w14:paraId="6A342667" w14:textId="77777777" w:rsidTr="005F1072">
        <w:tc>
          <w:tcPr>
            <w:tcW w:w="463" w:type="pct"/>
            <w:tcBorders>
              <w:top w:val="single" w:sz="6" w:space="0" w:color="000000"/>
              <w:left w:val="single" w:sz="6" w:space="0" w:color="000000"/>
              <w:bottom w:val="single" w:sz="6" w:space="0" w:color="000000"/>
              <w:right w:val="single" w:sz="6" w:space="0" w:color="000000"/>
            </w:tcBorders>
            <w:vAlign w:val="center"/>
          </w:tcPr>
          <w:p w14:paraId="50A23ABA" w14:textId="77777777" w:rsidR="00AA7685" w:rsidRPr="00C478FB" w:rsidRDefault="00AA768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FXZ</w:t>
            </w:r>
            <w:r>
              <w:rPr>
                <w:rFonts w:ascii="Calibri" w:eastAsia="Times New Roman" w:hAnsi="Calibri" w:cs="Times New Roman"/>
                <w:color w:val="000000" w:themeColor="text1"/>
                <w:sz w:val="17"/>
                <w:szCs w:val="17"/>
              </w:rPr>
              <w:t>A</w:t>
            </w:r>
            <w:r w:rsidRPr="00C478FB">
              <w:rPr>
                <w:rFonts w:ascii="Calibri" w:eastAsia="Times New Roman" w:hAnsi="Calibri" w:cs="Times New Roman"/>
                <w:color w:val="000000" w:themeColor="text1"/>
                <w:sz w:val="17"/>
                <w:szCs w:val="17"/>
              </w:rPr>
              <w:t xml:space="preserve"> 32</w:t>
            </w:r>
          </w:p>
        </w:tc>
        <w:tc>
          <w:tcPr>
            <w:tcW w:w="548" w:type="pct"/>
            <w:tcBorders>
              <w:top w:val="single" w:sz="6" w:space="0" w:color="000000"/>
              <w:left w:val="single" w:sz="6" w:space="0" w:color="000000"/>
              <w:bottom w:val="single" w:sz="6" w:space="0" w:color="000000"/>
              <w:right w:val="single" w:sz="6" w:space="0" w:color="000000"/>
            </w:tcBorders>
            <w:vAlign w:val="center"/>
          </w:tcPr>
          <w:p w14:paraId="7AB3D7C5"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3,6</w:t>
            </w:r>
          </w:p>
        </w:tc>
        <w:tc>
          <w:tcPr>
            <w:tcW w:w="548" w:type="pct"/>
            <w:tcBorders>
              <w:top w:val="single" w:sz="6" w:space="0" w:color="000000"/>
              <w:left w:val="single" w:sz="6" w:space="0" w:color="000000"/>
              <w:bottom w:val="single" w:sz="6" w:space="0" w:color="000000"/>
              <w:right w:val="single" w:sz="6" w:space="0" w:color="000000"/>
            </w:tcBorders>
            <w:vAlign w:val="center"/>
          </w:tcPr>
          <w:p w14:paraId="6069977A"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4,0</w:t>
            </w:r>
          </w:p>
        </w:tc>
        <w:tc>
          <w:tcPr>
            <w:tcW w:w="784" w:type="pct"/>
            <w:tcBorders>
              <w:top w:val="single" w:sz="6" w:space="0" w:color="000000"/>
              <w:left w:val="single" w:sz="6" w:space="0" w:color="000000"/>
              <w:bottom w:val="single" w:sz="6" w:space="0" w:color="000000"/>
              <w:right w:val="single" w:sz="6" w:space="0" w:color="000000"/>
            </w:tcBorders>
            <w:vAlign w:val="center"/>
          </w:tcPr>
          <w:p w14:paraId="4DE50759"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260 x 575 x 575</w:t>
            </w:r>
          </w:p>
        </w:tc>
        <w:tc>
          <w:tcPr>
            <w:tcW w:w="782" w:type="pct"/>
            <w:tcBorders>
              <w:top w:val="single" w:sz="6" w:space="0" w:color="000000"/>
              <w:left w:val="single" w:sz="6" w:space="0" w:color="000000"/>
              <w:bottom w:val="single" w:sz="6" w:space="0" w:color="000000"/>
              <w:right w:val="single" w:sz="6" w:space="0" w:color="000000"/>
            </w:tcBorders>
            <w:vAlign w:val="center"/>
          </w:tcPr>
          <w:p w14:paraId="6657CDFA" w14:textId="77777777" w:rsidR="00AA7685" w:rsidRPr="00157C66" w:rsidRDefault="00AA7685" w:rsidP="005F1072">
            <w:pPr>
              <w:spacing w:after="0" w:line="240" w:lineRule="auto"/>
              <w:jc w:val="center"/>
              <w:rPr>
                <w:rFonts w:ascii="Calibri" w:eastAsia="Times New Roman" w:hAnsi="Calibri" w:cs="Times New Roman"/>
                <w:sz w:val="17"/>
                <w:szCs w:val="17"/>
              </w:rPr>
            </w:pPr>
            <w:r w:rsidRPr="00157C66">
              <w:rPr>
                <w:rFonts w:ascii="Calibri" w:eastAsia="Times New Roman" w:hAnsi="Calibri" w:cs="Times New Roman"/>
                <w:sz w:val="17"/>
                <w:szCs w:val="17"/>
              </w:rPr>
              <w:t>46 x 620 x 620</w:t>
            </w:r>
          </w:p>
        </w:tc>
        <w:tc>
          <w:tcPr>
            <w:tcW w:w="314" w:type="pct"/>
            <w:tcBorders>
              <w:top w:val="single" w:sz="6" w:space="0" w:color="000000"/>
              <w:left w:val="single" w:sz="6" w:space="0" w:color="000000"/>
              <w:bottom w:val="single" w:sz="6" w:space="0" w:color="000000"/>
              <w:right w:val="single" w:sz="6" w:space="0" w:color="000000"/>
            </w:tcBorders>
            <w:vAlign w:val="center"/>
          </w:tcPr>
          <w:p w14:paraId="5185D832" w14:textId="77777777" w:rsidR="00AA7685" w:rsidRPr="00157C66" w:rsidRDefault="00AA768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19,3</w:t>
            </w:r>
          </w:p>
        </w:tc>
        <w:tc>
          <w:tcPr>
            <w:tcW w:w="705" w:type="pct"/>
            <w:tcBorders>
              <w:top w:val="single" w:sz="6" w:space="0" w:color="000000"/>
              <w:left w:val="single" w:sz="6" w:space="0" w:color="000000"/>
              <w:bottom w:val="single" w:sz="6" w:space="0" w:color="000000"/>
              <w:right w:val="single" w:sz="6" w:space="0" w:color="000000"/>
            </w:tcBorders>
            <w:vAlign w:val="center"/>
          </w:tcPr>
          <w:p w14:paraId="16C3D0FB"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26 / 30 / 33,5</w:t>
            </w:r>
          </w:p>
        </w:tc>
        <w:tc>
          <w:tcPr>
            <w:tcW w:w="638" w:type="pct"/>
            <w:tcBorders>
              <w:top w:val="single" w:sz="6" w:space="0" w:color="000000"/>
              <w:left w:val="single" w:sz="6" w:space="0" w:color="000000"/>
              <w:bottom w:val="single" w:sz="6" w:space="0" w:color="000000"/>
              <w:right w:val="single" w:sz="6" w:space="0" w:color="000000"/>
            </w:tcBorders>
            <w:vAlign w:val="center"/>
          </w:tcPr>
          <w:p w14:paraId="7134E65A"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420 / 510 / 600</w:t>
            </w:r>
          </w:p>
        </w:tc>
        <w:tc>
          <w:tcPr>
            <w:tcW w:w="218" w:type="pct"/>
            <w:tcBorders>
              <w:top w:val="single" w:sz="6" w:space="0" w:color="000000"/>
              <w:left w:val="single" w:sz="6" w:space="0" w:color="000000"/>
              <w:bottom w:val="single" w:sz="6" w:space="0" w:color="000000"/>
              <w:right w:val="single" w:sz="6" w:space="0" w:color="000000"/>
            </w:tcBorders>
            <w:vAlign w:val="center"/>
          </w:tcPr>
          <w:p w14:paraId="1575FB3E"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 </w:t>
            </w:r>
          </w:p>
        </w:tc>
      </w:tr>
      <w:tr w:rsidR="00AA7685" w:rsidRPr="00C478FB" w14:paraId="7C29D437" w14:textId="77777777" w:rsidTr="005F1072">
        <w:tc>
          <w:tcPr>
            <w:tcW w:w="463" w:type="pct"/>
            <w:tcBorders>
              <w:top w:val="single" w:sz="6" w:space="0" w:color="000000"/>
              <w:left w:val="single" w:sz="6" w:space="0" w:color="000000"/>
              <w:bottom w:val="single" w:sz="6" w:space="0" w:color="000000"/>
              <w:right w:val="single" w:sz="6" w:space="0" w:color="000000"/>
            </w:tcBorders>
            <w:vAlign w:val="center"/>
          </w:tcPr>
          <w:p w14:paraId="6DB2360D" w14:textId="77777777" w:rsidR="00AA7685" w:rsidRPr="00C478FB" w:rsidRDefault="00AA768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FXZ</w:t>
            </w:r>
            <w:r>
              <w:rPr>
                <w:rFonts w:ascii="Calibri" w:eastAsia="Times New Roman" w:hAnsi="Calibri" w:cs="Times New Roman"/>
                <w:color w:val="000000" w:themeColor="text1"/>
                <w:sz w:val="17"/>
                <w:szCs w:val="17"/>
              </w:rPr>
              <w:t>A</w:t>
            </w:r>
            <w:r w:rsidRPr="00C478FB">
              <w:rPr>
                <w:rFonts w:ascii="Calibri" w:eastAsia="Times New Roman" w:hAnsi="Calibri" w:cs="Times New Roman"/>
                <w:color w:val="000000" w:themeColor="text1"/>
                <w:sz w:val="17"/>
                <w:szCs w:val="17"/>
              </w:rPr>
              <w:t xml:space="preserve"> 40</w:t>
            </w:r>
          </w:p>
        </w:tc>
        <w:tc>
          <w:tcPr>
            <w:tcW w:w="548" w:type="pct"/>
            <w:tcBorders>
              <w:top w:val="single" w:sz="6" w:space="0" w:color="000000"/>
              <w:left w:val="single" w:sz="6" w:space="0" w:color="000000"/>
              <w:bottom w:val="single" w:sz="6" w:space="0" w:color="000000"/>
              <w:right w:val="single" w:sz="6" w:space="0" w:color="000000"/>
            </w:tcBorders>
            <w:vAlign w:val="center"/>
          </w:tcPr>
          <w:p w14:paraId="68D07B7E"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4,5</w:t>
            </w:r>
          </w:p>
        </w:tc>
        <w:tc>
          <w:tcPr>
            <w:tcW w:w="548" w:type="pct"/>
            <w:tcBorders>
              <w:top w:val="single" w:sz="6" w:space="0" w:color="000000"/>
              <w:left w:val="single" w:sz="6" w:space="0" w:color="000000"/>
              <w:bottom w:val="single" w:sz="6" w:space="0" w:color="000000"/>
              <w:right w:val="single" w:sz="6" w:space="0" w:color="000000"/>
            </w:tcBorders>
            <w:vAlign w:val="center"/>
          </w:tcPr>
          <w:p w14:paraId="211E8AD5"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5,0</w:t>
            </w:r>
          </w:p>
        </w:tc>
        <w:tc>
          <w:tcPr>
            <w:tcW w:w="784" w:type="pct"/>
            <w:tcBorders>
              <w:top w:val="single" w:sz="6" w:space="0" w:color="000000"/>
              <w:left w:val="single" w:sz="6" w:space="0" w:color="000000"/>
              <w:bottom w:val="single" w:sz="6" w:space="0" w:color="000000"/>
              <w:right w:val="single" w:sz="6" w:space="0" w:color="000000"/>
            </w:tcBorders>
            <w:vAlign w:val="center"/>
          </w:tcPr>
          <w:p w14:paraId="2BC0E319"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260 x 575 x 575</w:t>
            </w:r>
          </w:p>
        </w:tc>
        <w:tc>
          <w:tcPr>
            <w:tcW w:w="782" w:type="pct"/>
            <w:tcBorders>
              <w:top w:val="single" w:sz="6" w:space="0" w:color="000000"/>
              <w:left w:val="single" w:sz="6" w:space="0" w:color="000000"/>
              <w:bottom w:val="single" w:sz="6" w:space="0" w:color="000000"/>
              <w:right w:val="single" w:sz="6" w:space="0" w:color="000000"/>
            </w:tcBorders>
            <w:vAlign w:val="center"/>
          </w:tcPr>
          <w:p w14:paraId="21D50821" w14:textId="77777777" w:rsidR="00AA7685" w:rsidRPr="00157C66" w:rsidRDefault="00AA7685" w:rsidP="005F1072">
            <w:pPr>
              <w:spacing w:after="0" w:line="240" w:lineRule="auto"/>
              <w:jc w:val="center"/>
              <w:rPr>
                <w:rFonts w:ascii="Calibri" w:eastAsia="Times New Roman" w:hAnsi="Calibri" w:cs="Times New Roman"/>
                <w:sz w:val="17"/>
                <w:szCs w:val="17"/>
              </w:rPr>
            </w:pPr>
            <w:r w:rsidRPr="00157C66">
              <w:rPr>
                <w:rFonts w:ascii="Calibri" w:eastAsia="Times New Roman" w:hAnsi="Calibri" w:cs="Times New Roman"/>
                <w:sz w:val="17"/>
                <w:szCs w:val="17"/>
              </w:rPr>
              <w:t>46 x 620 x 620</w:t>
            </w:r>
          </w:p>
        </w:tc>
        <w:tc>
          <w:tcPr>
            <w:tcW w:w="314" w:type="pct"/>
            <w:tcBorders>
              <w:top w:val="single" w:sz="6" w:space="0" w:color="000000"/>
              <w:left w:val="single" w:sz="6" w:space="0" w:color="000000"/>
              <w:bottom w:val="single" w:sz="6" w:space="0" w:color="000000"/>
              <w:right w:val="single" w:sz="6" w:space="0" w:color="000000"/>
            </w:tcBorders>
            <w:vAlign w:val="center"/>
          </w:tcPr>
          <w:p w14:paraId="04A5AFDC" w14:textId="77777777" w:rsidR="00AA7685" w:rsidRPr="00157C66" w:rsidRDefault="00AA768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19,3</w:t>
            </w:r>
          </w:p>
        </w:tc>
        <w:tc>
          <w:tcPr>
            <w:tcW w:w="705" w:type="pct"/>
            <w:tcBorders>
              <w:top w:val="single" w:sz="6" w:space="0" w:color="000000"/>
              <w:left w:val="single" w:sz="6" w:space="0" w:color="000000"/>
              <w:bottom w:val="single" w:sz="6" w:space="0" w:color="000000"/>
              <w:right w:val="single" w:sz="6" w:space="0" w:color="000000"/>
            </w:tcBorders>
            <w:vAlign w:val="center"/>
          </w:tcPr>
          <w:p w14:paraId="6358448A"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28 / 32 / 37</w:t>
            </w:r>
          </w:p>
        </w:tc>
        <w:tc>
          <w:tcPr>
            <w:tcW w:w="638" w:type="pct"/>
            <w:tcBorders>
              <w:top w:val="single" w:sz="6" w:space="0" w:color="000000"/>
              <w:left w:val="single" w:sz="6" w:space="0" w:color="000000"/>
              <w:bottom w:val="single" w:sz="6" w:space="0" w:color="000000"/>
              <w:right w:val="single" w:sz="6" w:space="0" w:color="000000"/>
            </w:tcBorders>
            <w:vAlign w:val="center"/>
          </w:tcPr>
          <w:p w14:paraId="4C4A561F"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480 / 570 / 690</w:t>
            </w:r>
          </w:p>
        </w:tc>
        <w:tc>
          <w:tcPr>
            <w:tcW w:w="218" w:type="pct"/>
            <w:tcBorders>
              <w:top w:val="single" w:sz="6" w:space="0" w:color="000000"/>
              <w:left w:val="single" w:sz="6" w:space="0" w:color="000000"/>
              <w:bottom w:val="single" w:sz="6" w:space="0" w:color="000000"/>
              <w:right w:val="single" w:sz="6" w:space="0" w:color="000000"/>
            </w:tcBorders>
            <w:vAlign w:val="center"/>
          </w:tcPr>
          <w:p w14:paraId="5AD6C3FE" w14:textId="77777777" w:rsidR="00AA7685" w:rsidRPr="00C478FB" w:rsidRDefault="00AA7685" w:rsidP="005F1072">
            <w:pPr>
              <w:pStyle w:val="NormalWeb"/>
              <w:spacing w:before="0" w:beforeAutospacing="0" w:after="0" w:afterAutospacing="0"/>
              <w:jc w:val="center"/>
              <w:rPr>
                <w:rFonts w:ascii="Calibri" w:hAnsi="Calibri"/>
                <w:color w:val="000000" w:themeColor="text1"/>
                <w:sz w:val="17"/>
                <w:szCs w:val="17"/>
              </w:rPr>
            </w:pPr>
            <w:r w:rsidRPr="00C478FB">
              <w:rPr>
                <w:rFonts w:ascii="Calibri" w:hAnsi="Calibri"/>
                <w:color w:val="000000" w:themeColor="text1"/>
                <w:sz w:val="17"/>
                <w:szCs w:val="17"/>
              </w:rPr>
              <w:t> </w:t>
            </w:r>
          </w:p>
        </w:tc>
      </w:tr>
      <w:tr w:rsidR="00AA7685" w:rsidRPr="00C478FB" w14:paraId="3FDC4218" w14:textId="77777777" w:rsidTr="005F1072">
        <w:tc>
          <w:tcPr>
            <w:tcW w:w="463" w:type="pct"/>
            <w:tcBorders>
              <w:top w:val="single" w:sz="6" w:space="0" w:color="000000"/>
              <w:left w:val="single" w:sz="6" w:space="0" w:color="000000"/>
              <w:bottom w:val="single" w:sz="6" w:space="0" w:color="000000"/>
              <w:right w:val="single" w:sz="6" w:space="0" w:color="000000"/>
            </w:tcBorders>
            <w:vAlign w:val="center"/>
          </w:tcPr>
          <w:p w14:paraId="6BBF463A" w14:textId="77777777" w:rsidR="00AA7685" w:rsidRPr="00C478FB" w:rsidRDefault="00AA768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FXZ</w:t>
            </w:r>
            <w:r>
              <w:rPr>
                <w:rFonts w:ascii="Calibri" w:eastAsia="Times New Roman" w:hAnsi="Calibri" w:cs="Times New Roman"/>
                <w:color w:val="000000" w:themeColor="text1"/>
                <w:sz w:val="17"/>
                <w:szCs w:val="17"/>
              </w:rPr>
              <w:t>A</w:t>
            </w:r>
            <w:r w:rsidRPr="00C478FB">
              <w:rPr>
                <w:rFonts w:ascii="Calibri" w:eastAsia="Times New Roman" w:hAnsi="Calibri" w:cs="Times New Roman"/>
                <w:color w:val="000000" w:themeColor="text1"/>
                <w:sz w:val="17"/>
                <w:szCs w:val="17"/>
              </w:rPr>
              <w:t xml:space="preserve"> 50</w:t>
            </w:r>
          </w:p>
        </w:tc>
        <w:tc>
          <w:tcPr>
            <w:tcW w:w="548" w:type="pct"/>
            <w:tcBorders>
              <w:top w:val="single" w:sz="6" w:space="0" w:color="000000"/>
              <w:left w:val="single" w:sz="6" w:space="0" w:color="000000"/>
              <w:bottom w:val="single" w:sz="6" w:space="0" w:color="000000"/>
              <w:right w:val="single" w:sz="6" w:space="0" w:color="000000"/>
            </w:tcBorders>
            <w:vAlign w:val="center"/>
          </w:tcPr>
          <w:p w14:paraId="23F60FD7"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5,6</w:t>
            </w:r>
          </w:p>
        </w:tc>
        <w:tc>
          <w:tcPr>
            <w:tcW w:w="548" w:type="pct"/>
            <w:tcBorders>
              <w:top w:val="single" w:sz="6" w:space="0" w:color="000000"/>
              <w:left w:val="single" w:sz="6" w:space="0" w:color="000000"/>
              <w:bottom w:val="single" w:sz="6" w:space="0" w:color="000000"/>
              <w:right w:val="single" w:sz="6" w:space="0" w:color="000000"/>
            </w:tcBorders>
            <w:vAlign w:val="center"/>
          </w:tcPr>
          <w:p w14:paraId="31CA6CD2"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6,3</w:t>
            </w:r>
          </w:p>
        </w:tc>
        <w:tc>
          <w:tcPr>
            <w:tcW w:w="784" w:type="pct"/>
            <w:tcBorders>
              <w:top w:val="single" w:sz="6" w:space="0" w:color="000000"/>
              <w:left w:val="single" w:sz="6" w:space="0" w:color="000000"/>
              <w:bottom w:val="single" w:sz="6" w:space="0" w:color="000000"/>
              <w:right w:val="single" w:sz="6" w:space="0" w:color="000000"/>
            </w:tcBorders>
            <w:vAlign w:val="center"/>
          </w:tcPr>
          <w:p w14:paraId="3DBD733B"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260 x 575 x 575</w:t>
            </w:r>
          </w:p>
        </w:tc>
        <w:tc>
          <w:tcPr>
            <w:tcW w:w="782" w:type="pct"/>
            <w:tcBorders>
              <w:top w:val="single" w:sz="6" w:space="0" w:color="000000"/>
              <w:left w:val="single" w:sz="6" w:space="0" w:color="000000"/>
              <w:bottom w:val="single" w:sz="6" w:space="0" w:color="000000"/>
              <w:right w:val="single" w:sz="6" w:space="0" w:color="000000"/>
            </w:tcBorders>
            <w:vAlign w:val="center"/>
          </w:tcPr>
          <w:p w14:paraId="27FA6817" w14:textId="77777777" w:rsidR="00AA7685" w:rsidRPr="00157C66" w:rsidRDefault="00AA7685" w:rsidP="005F1072">
            <w:pPr>
              <w:spacing w:after="0" w:line="240" w:lineRule="auto"/>
              <w:jc w:val="center"/>
              <w:rPr>
                <w:rFonts w:ascii="Calibri" w:eastAsia="Times New Roman" w:hAnsi="Calibri" w:cs="Times New Roman"/>
                <w:sz w:val="17"/>
                <w:szCs w:val="17"/>
              </w:rPr>
            </w:pPr>
            <w:r w:rsidRPr="00157C66">
              <w:rPr>
                <w:rFonts w:ascii="Calibri" w:eastAsia="Times New Roman" w:hAnsi="Calibri" w:cs="Times New Roman"/>
                <w:sz w:val="17"/>
                <w:szCs w:val="17"/>
              </w:rPr>
              <w:t>46 x 620 x 620</w:t>
            </w:r>
          </w:p>
        </w:tc>
        <w:tc>
          <w:tcPr>
            <w:tcW w:w="314" w:type="pct"/>
            <w:tcBorders>
              <w:top w:val="single" w:sz="6" w:space="0" w:color="000000"/>
              <w:left w:val="single" w:sz="6" w:space="0" w:color="000000"/>
              <w:bottom w:val="single" w:sz="6" w:space="0" w:color="000000"/>
              <w:right w:val="single" w:sz="6" w:space="0" w:color="000000"/>
            </w:tcBorders>
            <w:vAlign w:val="center"/>
          </w:tcPr>
          <w:p w14:paraId="4C780309" w14:textId="77777777" w:rsidR="00AA7685" w:rsidRPr="00157C66" w:rsidRDefault="00AA768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21,3</w:t>
            </w:r>
          </w:p>
        </w:tc>
        <w:tc>
          <w:tcPr>
            <w:tcW w:w="705" w:type="pct"/>
            <w:tcBorders>
              <w:top w:val="single" w:sz="6" w:space="0" w:color="000000"/>
              <w:left w:val="single" w:sz="6" w:space="0" w:color="000000"/>
              <w:bottom w:val="single" w:sz="6" w:space="0" w:color="000000"/>
              <w:right w:val="single" w:sz="6" w:space="0" w:color="000000"/>
            </w:tcBorders>
            <w:vAlign w:val="center"/>
          </w:tcPr>
          <w:p w14:paraId="33195174"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33 / 40 / 43</w:t>
            </w:r>
          </w:p>
        </w:tc>
        <w:tc>
          <w:tcPr>
            <w:tcW w:w="638" w:type="pct"/>
            <w:tcBorders>
              <w:top w:val="single" w:sz="6" w:space="0" w:color="000000"/>
              <w:left w:val="single" w:sz="6" w:space="0" w:color="000000"/>
              <w:bottom w:val="single" w:sz="6" w:space="0" w:color="000000"/>
              <w:right w:val="single" w:sz="6" w:space="0" w:color="000000"/>
            </w:tcBorders>
            <w:vAlign w:val="center"/>
          </w:tcPr>
          <w:p w14:paraId="6D56992B"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600 / 750 / 8</w:t>
            </w:r>
            <w:r>
              <w:rPr>
                <w:rFonts w:ascii="Calibri" w:eastAsia="Times New Roman" w:hAnsi="Calibri" w:cs="Times New Roman"/>
                <w:color w:val="000000" w:themeColor="text1"/>
                <w:sz w:val="17"/>
                <w:szCs w:val="17"/>
              </w:rPr>
              <w:t>40</w:t>
            </w:r>
          </w:p>
        </w:tc>
        <w:tc>
          <w:tcPr>
            <w:tcW w:w="218" w:type="pct"/>
            <w:tcBorders>
              <w:top w:val="single" w:sz="6" w:space="0" w:color="000000"/>
              <w:left w:val="single" w:sz="6" w:space="0" w:color="000000"/>
              <w:bottom w:val="single" w:sz="6" w:space="0" w:color="000000"/>
              <w:right w:val="single" w:sz="6" w:space="0" w:color="000000"/>
            </w:tcBorders>
            <w:vAlign w:val="center"/>
          </w:tcPr>
          <w:p w14:paraId="2E3EF225" w14:textId="77777777" w:rsidR="00AA7685" w:rsidRPr="00C478FB" w:rsidRDefault="00AA7685" w:rsidP="005F1072">
            <w:pPr>
              <w:spacing w:after="0" w:line="240" w:lineRule="auto"/>
              <w:jc w:val="center"/>
              <w:rPr>
                <w:rFonts w:ascii="Calibri" w:eastAsia="Times New Roman" w:hAnsi="Calibri" w:cs="Times New Roman"/>
                <w:color w:val="000000" w:themeColor="text1"/>
                <w:sz w:val="17"/>
                <w:szCs w:val="17"/>
              </w:rPr>
            </w:pPr>
          </w:p>
        </w:tc>
      </w:tr>
    </w:tbl>
    <w:p w14:paraId="09A83078" w14:textId="77777777" w:rsidR="00AA7685" w:rsidRPr="00A27332" w:rsidRDefault="00AA7685" w:rsidP="0011316E">
      <w:pPr>
        <w:spacing w:after="0" w:line="240" w:lineRule="auto"/>
        <w:jc w:val="center"/>
        <w:rPr>
          <w:rFonts w:ascii="Calibri" w:eastAsia="Times New Roman" w:hAnsi="Calibri" w:cs="Times New Roman"/>
          <w:sz w:val="20"/>
          <w:szCs w:val="24"/>
          <w:lang w:val="fr-FR"/>
        </w:rPr>
      </w:pPr>
    </w:p>
    <w:p w14:paraId="5C9CF9CF" w14:textId="77777777" w:rsidR="00F622A2" w:rsidRPr="00A27332" w:rsidRDefault="00F622A2" w:rsidP="0011316E">
      <w:pPr>
        <w:spacing w:after="0"/>
        <w:jc w:val="center"/>
        <w:rPr>
          <w:rFonts w:ascii="Calibri" w:hAnsi="Calibri"/>
          <w:lang w:val="fr-FR"/>
        </w:rPr>
      </w:pPr>
    </w:p>
    <w:sectPr w:rsidR="00F622A2" w:rsidRPr="00A27332" w:rsidSect="00C9091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37B3" w14:textId="77777777" w:rsidR="002225C7" w:rsidRDefault="002225C7" w:rsidP="00653225">
      <w:pPr>
        <w:spacing w:after="0" w:line="240" w:lineRule="auto"/>
      </w:pPr>
      <w:r>
        <w:separator/>
      </w:r>
    </w:p>
  </w:endnote>
  <w:endnote w:type="continuationSeparator" w:id="0">
    <w:p w14:paraId="72E85EDC" w14:textId="77777777" w:rsidR="002225C7" w:rsidRDefault="002225C7" w:rsidP="0065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FA6A" w14:textId="77777777" w:rsidR="002225C7" w:rsidRDefault="002225C7" w:rsidP="00653225">
      <w:pPr>
        <w:spacing w:after="0" w:line="240" w:lineRule="auto"/>
      </w:pPr>
      <w:r>
        <w:separator/>
      </w:r>
    </w:p>
  </w:footnote>
  <w:footnote w:type="continuationSeparator" w:id="0">
    <w:p w14:paraId="79426817" w14:textId="77777777" w:rsidR="002225C7" w:rsidRDefault="002225C7" w:rsidP="00653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41"/>
    <w:rsid w:val="00013FD7"/>
    <w:rsid w:val="000852AD"/>
    <w:rsid w:val="0011316E"/>
    <w:rsid w:val="002225C7"/>
    <w:rsid w:val="002D5D5D"/>
    <w:rsid w:val="00334648"/>
    <w:rsid w:val="003F6032"/>
    <w:rsid w:val="00653225"/>
    <w:rsid w:val="006916E1"/>
    <w:rsid w:val="006A51E0"/>
    <w:rsid w:val="007201C1"/>
    <w:rsid w:val="00735DAD"/>
    <w:rsid w:val="009D4641"/>
    <w:rsid w:val="00A27332"/>
    <w:rsid w:val="00AA7685"/>
    <w:rsid w:val="00C9091D"/>
    <w:rsid w:val="00D954A9"/>
    <w:rsid w:val="00DF71DE"/>
    <w:rsid w:val="00F03A12"/>
    <w:rsid w:val="00F16619"/>
    <w:rsid w:val="00F62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6AAD9"/>
  <w15:chartTrackingRefBased/>
  <w15:docId w15:val="{9F66A2F4-5B80-47D9-8E98-AD9AFF74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9D4641"/>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D4641"/>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9D464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653225"/>
    <w:pPr>
      <w:tabs>
        <w:tab w:val="center" w:pos="4536"/>
        <w:tab w:val="right" w:pos="9072"/>
      </w:tabs>
      <w:spacing w:after="0" w:line="240" w:lineRule="auto"/>
    </w:pPr>
  </w:style>
  <w:style w:type="character" w:customStyle="1" w:styleId="En-tteCar">
    <w:name w:val="En-tête Car"/>
    <w:basedOn w:val="Policepardfaut"/>
    <w:link w:val="En-tte"/>
    <w:uiPriority w:val="99"/>
    <w:rsid w:val="00653225"/>
  </w:style>
  <w:style w:type="paragraph" w:styleId="Pieddepage">
    <w:name w:val="footer"/>
    <w:basedOn w:val="Normal"/>
    <w:link w:val="PieddepageCar"/>
    <w:uiPriority w:val="99"/>
    <w:unhideWhenUsed/>
    <w:rsid w:val="00653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225"/>
  </w:style>
  <w:style w:type="paragraph" w:styleId="Textedebulles">
    <w:name w:val="Balloon Text"/>
    <w:basedOn w:val="Normal"/>
    <w:link w:val="TextedebullesCar"/>
    <w:uiPriority w:val="99"/>
    <w:semiHidden/>
    <w:unhideWhenUsed/>
    <w:rsid w:val="001131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3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99474">
      <w:bodyDiv w:val="1"/>
      <w:marLeft w:val="0"/>
      <w:marRight w:val="0"/>
      <w:marTop w:val="0"/>
      <w:marBottom w:val="0"/>
      <w:divBdr>
        <w:top w:val="none" w:sz="0" w:space="0" w:color="auto"/>
        <w:left w:val="none" w:sz="0" w:space="0" w:color="auto"/>
        <w:bottom w:val="none" w:sz="0" w:space="0" w:color="auto"/>
        <w:right w:val="none" w:sz="0" w:space="0" w:color="auto"/>
      </w:divBdr>
    </w:div>
    <w:div w:id="169714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12</cp:revision>
  <dcterms:created xsi:type="dcterms:W3CDTF">2019-07-18T09:33:00Z</dcterms:created>
  <dcterms:modified xsi:type="dcterms:W3CDTF">2023-12-13T11:39:00Z</dcterms:modified>
</cp:coreProperties>
</file>